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DE141" w14:textId="77777777" w:rsidR="00F91FEE" w:rsidRPr="00C2497F" w:rsidRDefault="00F91FEE" w:rsidP="00C2497F">
      <w:pPr>
        <w:spacing w:line="276" w:lineRule="auto"/>
        <w:jc w:val="both"/>
        <w:rPr>
          <w:rFonts w:asciiTheme="minorHAnsi" w:hAnsiTheme="minorHAnsi" w:cstheme="minorHAnsi"/>
          <w:color w:val="000000" w:themeColor="text1"/>
          <w:lang w:val="en-GB"/>
        </w:rPr>
      </w:pPr>
      <w:bookmarkStart w:id="0" w:name="_GoBack"/>
      <w:bookmarkEnd w:id="0"/>
    </w:p>
    <w:p w14:paraId="73D77F9C" w14:textId="77777777" w:rsidR="00F91FEE" w:rsidRPr="00B50C1D" w:rsidRDefault="00F91FEE" w:rsidP="00C2497F">
      <w:pPr>
        <w:spacing w:line="276" w:lineRule="auto"/>
        <w:ind w:left="426"/>
        <w:jc w:val="both"/>
        <w:rPr>
          <w:rFonts w:asciiTheme="minorHAnsi" w:hAnsiTheme="minorHAnsi" w:cstheme="minorHAnsi"/>
          <w:color w:val="000000" w:themeColor="text1"/>
          <w:lang w:val="en-US"/>
        </w:rPr>
      </w:pPr>
    </w:p>
    <w:p w14:paraId="2D476D66" w14:textId="77777777" w:rsidR="004558A4" w:rsidRPr="00C2497F" w:rsidRDefault="004558A4" w:rsidP="00C2497F">
      <w:pPr>
        <w:spacing w:line="276" w:lineRule="auto"/>
        <w:rPr>
          <w:rFonts w:asciiTheme="minorHAnsi" w:eastAsia="Times New Roman" w:hAnsiTheme="minorHAnsi" w:cstheme="minorHAnsi"/>
          <w:b/>
          <w:color w:val="000000" w:themeColor="text1"/>
          <w:lang w:val="en-GB"/>
        </w:rPr>
      </w:pPr>
    </w:p>
    <w:p w14:paraId="283CA0EC" w14:textId="23B35187" w:rsidR="00B50B20" w:rsidRDefault="00B50B20" w:rsidP="00C2497F">
      <w:pPr>
        <w:spacing w:line="276" w:lineRule="auto"/>
        <w:ind w:left="426"/>
        <w:jc w:val="both"/>
        <w:rPr>
          <w:rFonts w:asciiTheme="minorHAnsi" w:hAnsiTheme="minorHAnsi" w:cstheme="minorHAnsi"/>
          <w:color w:val="000000" w:themeColor="text1"/>
          <w:lang w:val="en-GB"/>
        </w:rPr>
      </w:pPr>
    </w:p>
    <w:p w14:paraId="314B75E5" w14:textId="5FB33492" w:rsidR="00D176A3" w:rsidRDefault="00D176A3" w:rsidP="00C2497F">
      <w:pPr>
        <w:spacing w:line="276" w:lineRule="auto"/>
        <w:ind w:left="426"/>
        <w:jc w:val="both"/>
        <w:rPr>
          <w:rFonts w:asciiTheme="minorHAnsi" w:hAnsiTheme="minorHAnsi" w:cstheme="minorHAnsi"/>
          <w:color w:val="000000" w:themeColor="text1"/>
          <w:lang w:val="en-GB"/>
        </w:rPr>
      </w:pPr>
    </w:p>
    <w:p w14:paraId="78F4AB2A" w14:textId="5D575A33" w:rsidR="00D176A3" w:rsidRDefault="00D176A3" w:rsidP="00C2497F">
      <w:pPr>
        <w:spacing w:line="276" w:lineRule="auto"/>
        <w:ind w:left="426"/>
        <w:jc w:val="both"/>
        <w:rPr>
          <w:rFonts w:asciiTheme="minorHAnsi" w:hAnsiTheme="minorHAnsi" w:cstheme="minorHAnsi"/>
          <w:color w:val="000000" w:themeColor="text1"/>
          <w:lang w:val="en-GB"/>
        </w:rPr>
      </w:pPr>
    </w:p>
    <w:p w14:paraId="7B2C3EC0" w14:textId="77777777" w:rsidR="00D176A3" w:rsidRPr="00C2497F" w:rsidRDefault="00D176A3" w:rsidP="00C2497F">
      <w:pPr>
        <w:spacing w:line="276" w:lineRule="auto"/>
        <w:ind w:left="426"/>
        <w:jc w:val="both"/>
        <w:rPr>
          <w:rFonts w:asciiTheme="minorHAnsi" w:hAnsiTheme="minorHAnsi" w:cstheme="minorHAnsi"/>
          <w:color w:val="000000" w:themeColor="text1"/>
          <w:lang w:val="en-GB"/>
        </w:rPr>
      </w:pPr>
    </w:p>
    <w:p w14:paraId="38F6406C" w14:textId="77777777" w:rsidR="00B50B20" w:rsidRPr="00C2497F" w:rsidRDefault="00B50B20" w:rsidP="005D1313">
      <w:pPr>
        <w:spacing w:line="276" w:lineRule="auto"/>
        <w:jc w:val="center"/>
        <w:rPr>
          <w:rFonts w:asciiTheme="minorHAnsi" w:eastAsia="Times New Roman" w:hAnsiTheme="minorHAnsi" w:cstheme="minorHAnsi"/>
          <w:b/>
          <w:color w:val="000000" w:themeColor="text1"/>
          <w:lang w:val="en-GB"/>
        </w:rPr>
      </w:pPr>
    </w:p>
    <w:p w14:paraId="5A123C09" w14:textId="06BAD2F1" w:rsidR="00F760D1" w:rsidRPr="008278F8" w:rsidRDefault="00CA6B7F" w:rsidP="005D1313">
      <w:pPr>
        <w:spacing w:line="276" w:lineRule="auto"/>
        <w:ind w:left="284"/>
        <w:jc w:val="center"/>
        <w:rPr>
          <w:rStyle w:val="Emphasis"/>
          <w:rFonts w:asciiTheme="minorHAnsi" w:hAnsiTheme="minorHAnsi" w:cstheme="minorHAnsi"/>
          <w:b/>
          <w:sz w:val="36"/>
          <w:szCs w:val="36"/>
          <w:lang w:val="en-GB"/>
        </w:rPr>
      </w:pPr>
      <w:r w:rsidRPr="008278F8">
        <w:rPr>
          <w:rStyle w:val="Emphasis"/>
          <w:rFonts w:asciiTheme="minorHAnsi" w:hAnsiTheme="minorHAnsi" w:cstheme="minorHAnsi"/>
          <w:b/>
          <w:sz w:val="36"/>
          <w:szCs w:val="36"/>
          <w:lang w:val="en-GB"/>
        </w:rPr>
        <w:t>CALL OF TENDER FOR</w:t>
      </w:r>
      <w:r w:rsidR="008208D2">
        <w:rPr>
          <w:rStyle w:val="Emphasis"/>
          <w:rFonts w:asciiTheme="minorHAnsi" w:hAnsiTheme="minorHAnsi" w:cstheme="minorHAnsi"/>
          <w:b/>
          <w:sz w:val="36"/>
          <w:szCs w:val="36"/>
          <w:lang w:val="en-GB"/>
        </w:rPr>
        <w:t xml:space="preserve"> THE</w:t>
      </w:r>
    </w:p>
    <w:p w14:paraId="7661D59D" w14:textId="4D362C44" w:rsidR="00C46D29" w:rsidRPr="008278F8" w:rsidRDefault="005D1313" w:rsidP="005D1313">
      <w:pPr>
        <w:spacing w:line="276" w:lineRule="auto"/>
        <w:ind w:left="284"/>
        <w:jc w:val="center"/>
        <w:rPr>
          <w:rStyle w:val="Emphasis"/>
          <w:rFonts w:asciiTheme="minorHAnsi" w:hAnsiTheme="minorHAnsi" w:cstheme="minorHAnsi"/>
          <w:b/>
          <w:sz w:val="36"/>
          <w:szCs w:val="36"/>
          <w:lang w:val="en-US"/>
        </w:rPr>
      </w:pPr>
      <w:r w:rsidRPr="005D1313">
        <w:rPr>
          <w:rStyle w:val="Emphasis"/>
          <w:rFonts w:asciiTheme="minorHAnsi" w:hAnsiTheme="minorHAnsi" w:cstheme="minorHAnsi"/>
          <w:b/>
          <w:sz w:val="36"/>
          <w:szCs w:val="36"/>
          <w:lang w:val="en-GB"/>
        </w:rPr>
        <w:t>PROCUREMENT AND REPLACEMENT OF TWO STORAGE DEVICES (SAN) AND FOUR SAN SWITCHES</w:t>
      </w:r>
    </w:p>
    <w:p w14:paraId="224CD429" w14:textId="36CB9923" w:rsidR="00C46D29" w:rsidRPr="008278F8" w:rsidRDefault="00C46D29" w:rsidP="00C2497F">
      <w:pPr>
        <w:spacing w:line="276" w:lineRule="auto"/>
        <w:ind w:left="284"/>
        <w:rPr>
          <w:rStyle w:val="Emphasis"/>
          <w:rFonts w:asciiTheme="minorHAnsi" w:hAnsiTheme="minorHAnsi" w:cstheme="minorHAnsi"/>
          <w:b/>
          <w:sz w:val="36"/>
          <w:szCs w:val="36"/>
          <w:lang w:val="en-US"/>
        </w:rPr>
      </w:pPr>
    </w:p>
    <w:p w14:paraId="7873E090" w14:textId="15545E28" w:rsidR="00C46D29" w:rsidRDefault="00C46D29" w:rsidP="00C2497F">
      <w:pPr>
        <w:spacing w:line="276" w:lineRule="auto"/>
        <w:ind w:left="284"/>
        <w:rPr>
          <w:rStyle w:val="Emphasis"/>
          <w:rFonts w:asciiTheme="minorHAnsi" w:hAnsiTheme="minorHAnsi" w:cstheme="minorHAnsi"/>
          <w:b/>
          <w:sz w:val="36"/>
          <w:szCs w:val="36"/>
          <w:lang w:val="en-US"/>
        </w:rPr>
      </w:pPr>
    </w:p>
    <w:p w14:paraId="60ACE472" w14:textId="63C4C0EE" w:rsidR="00B50C1D" w:rsidRDefault="00B50C1D" w:rsidP="00C2497F">
      <w:pPr>
        <w:spacing w:line="276" w:lineRule="auto"/>
        <w:ind w:left="284"/>
        <w:rPr>
          <w:rStyle w:val="Emphasis"/>
          <w:rFonts w:asciiTheme="minorHAnsi" w:hAnsiTheme="minorHAnsi" w:cstheme="minorHAnsi"/>
          <w:b/>
          <w:sz w:val="36"/>
          <w:szCs w:val="36"/>
          <w:lang w:val="en-US"/>
        </w:rPr>
      </w:pPr>
    </w:p>
    <w:p w14:paraId="0E2A4A4C" w14:textId="0771054D" w:rsidR="00B50C1D" w:rsidRDefault="00B50C1D" w:rsidP="00C2497F">
      <w:pPr>
        <w:spacing w:line="276" w:lineRule="auto"/>
        <w:ind w:left="284"/>
        <w:rPr>
          <w:rStyle w:val="Emphasis"/>
          <w:rFonts w:asciiTheme="minorHAnsi" w:hAnsiTheme="minorHAnsi" w:cstheme="minorHAnsi"/>
          <w:b/>
          <w:sz w:val="36"/>
          <w:szCs w:val="36"/>
          <w:lang w:val="en-US"/>
        </w:rPr>
      </w:pPr>
    </w:p>
    <w:p w14:paraId="15E51D96" w14:textId="11ACC954" w:rsidR="00B50C1D" w:rsidRDefault="00B50C1D" w:rsidP="00C2497F">
      <w:pPr>
        <w:spacing w:line="276" w:lineRule="auto"/>
        <w:ind w:left="284"/>
        <w:rPr>
          <w:rStyle w:val="Emphasis"/>
          <w:rFonts w:asciiTheme="minorHAnsi" w:hAnsiTheme="minorHAnsi" w:cstheme="minorHAnsi"/>
          <w:b/>
          <w:sz w:val="36"/>
          <w:szCs w:val="36"/>
          <w:lang w:val="en-US"/>
        </w:rPr>
      </w:pPr>
    </w:p>
    <w:p w14:paraId="2CB45A15" w14:textId="1DF0A4CF" w:rsidR="00B50C1D" w:rsidRDefault="00B50C1D" w:rsidP="00C2497F">
      <w:pPr>
        <w:spacing w:line="276" w:lineRule="auto"/>
        <w:ind w:left="284"/>
        <w:rPr>
          <w:rStyle w:val="Emphasis"/>
          <w:rFonts w:asciiTheme="minorHAnsi" w:hAnsiTheme="minorHAnsi" w:cstheme="minorHAnsi"/>
          <w:b/>
          <w:sz w:val="36"/>
          <w:szCs w:val="36"/>
          <w:lang w:val="en-US"/>
        </w:rPr>
      </w:pPr>
    </w:p>
    <w:p w14:paraId="33EF501F" w14:textId="7EE19491" w:rsidR="00B50C1D" w:rsidRDefault="00B50C1D" w:rsidP="00C2497F">
      <w:pPr>
        <w:spacing w:line="276" w:lineRule="auto"/>
        <w:ind w:left="284"/>
        <w:rPr>
          <w:rStyle w:val="Emphasis"/>
          <w:rFonts w:asciiTheme="minorHAnsi" w:hAnsiTheme="minorHAnsi" w:cstheme="minorHAnsi"/>
          <w:b/>
          <w:sz w:val="36"/>
          <w:szCs w:val="36"/>
          <w:lang w:val="en-US"/>
        </w:rPr>
      </w:pPr>
    </w:p>
    <w:p w14:paraId="2F0D80AD" w14:textId="340E4C62" w:rsidR="00B50C1D" w:rsidRDefault="00B50C1D" w:rsidP="00C2497F">
      <w:pPr>
        <w:spacing w:line="276" w:lineRule="auto"/>
        <w:ind w:left="284"/>
        <w:rPr>
          <w:rStyle w:val="Emphasis"/>
          <w:rFonts w:asciiTheme="minorHAnsi" w:hAnsiTheme="minorHAnsi" w:cstheme="minorHAnsi"/>
          <w:b/>
          <w:sz w:val="36"/>
          <w:szCs w:val="36"/>
          <w:lang w:val="en-US"/>
        </w:rPr>
      </w:pPr>
    </w:p>
    <w:p w14:paraId="239515C8" w14:textId="29716CC1" w:rsidR="00B50C1D" w:rsidRDefault="00B50C1D" w:rsidP="00C2497F">
      <w:pPr>
        <w:spacing w:line="276" w:lineRule="auto"/>
        <w:ind w:left="284"/>
        <w:rPr>
          <w:rStyle w:val="Emphasis"/>
          <w:rFonts w:asciiTheme="minorHAnsi" w:hAnsiTheme="minorHAnsi" w:cstheme="minorHAnsi"/>
          <w:b/>
          <w:sz w:val="36"/>
          <w:szCs w:val="36"/>
          <w:lang w:val="en-US"/>
        </w:rPr>
      </w:pPr>
    </w:p>
    <w:p w14:paraId="7F65EC72" w14:textId="042CC46F" w:rsidR="00B50C1D" w:rsidRDefault="00B50C1D" w:rsidP="00C2497F">
      <w:pPr>
        <w:spacing w:line="276" w:lineRule="auto"/>
        <w:ind w:left="284"/>
        <w:rPr>
          <w:rStyle w:val="Emphasis"/>
          <w:rFonts w:asciiTheme="minorHAnsi" w:hAnsiTheme="minorHAnsi" w:cstheme="minorHAnsi"/>
          <w:b/>
          <w:sz w:val="36"/>
          <w:szCs w:val="36"/>
          <w:lang w:val="en-US"/>
        </w:rPr>
      </w:pPr>
    </w:p>
    <w:p w14:paraId="447882E8" w14:textId="5E42DB0A" w:rsidR="00B50C1D" w:rsidRDefault="00B50C1D" w:rsidP="00C2497F">
      <w:pPr>
        <w:spacing w:line="276" w:lineRule="auto"/>
        <w:ind w:left="284"/>
        <w:rPr>
          <w:rStyle w:val="Emphasis"/>
          <w:rFonts w:asciiTheme="minorHAnsi" w:hAnsiTheme="minorHAnsi" w:cstheme="minorHAnsi"/>
          <w:b/>
          <w:sz w:val="36"/>
          <w:szCs w:val="36"/>
          <w:lang w:val="en-US"/>
        </w:rPr>
      </w:pPr>
    </w:p>
    <w:p w14:paraId="45DA09E4" w14:textId="58BA41F3" w:rsidR="00B50C1D" w:rsidRDefault="00B50C1D" w:rsidP="00C2497F">
      <w:pPr>
        <w:spacing w:line="276" w:lineRule="auto"/>
        <w:ind w:left="284"/>
        <w:rPr>
          <w:rStyle w:val="Emphasis"/>
          <w:rFonts w:asciiTheme="minorHAnsi" w:hAnsiTheme="minorHAnsi" w:cstheme="minorHAnsi"/>
          <w:b/>
          <w:sz w:val="36"/>
          <w:szCs w:val="36"/>
          <w:lang w:val="en-US"/>
        </w:rPr>
      </w:pPr>
    </w:p>
    <w:p w14:paraId="7C80E41C" w14:textId="77BC0865" w:rsidR="00B50C1D" w:rsidRDefault="00B50C1D" w:rsidP="00C2497F">
      <w:pPr>
        <w:spacing w:line="276" w:lineRule="auto"/>
        <w:ind w:left="284"/>
        <w:rPr>
          <w:rStyle w:val="Emphasis"/>
          <w:rFonts w:asciiTheme="minorHAnsi" w:hAnsiTheme="minorHAnsi" w:cstheme="minorHAnsi"/>
          <w:b/>
          <w:sz w:val="36"/>
          <w:szCs w:val="36"/>
          <w:lang w:val="en-US"/>
        </w:rPr>
      </w:pPr>
    </w:p>
    <w:p w14:paraId="039AFF35" w14:textId="6C3D591C" w:rsidR="00B50C1D" w:rsidRDefault="00B50C1D" w:rsidP="00C2497F">
      <w:pPr>
        <w:spacing w:line="276" w:lineRule="auto"/>
        <w:ind w:left="284"/>
        <w:rPr>
          <w:rStyle w:val="Emphasis"/>
          <w:rFonts w:asciiTheme="minorHAnsi" w:hAnsiTheme="minorHAnsi" w:cstheme="minorHAnsi"/>
          <w:b/>
          <w:sz w:val="36"/>
          <w:szCs w:val="36"/>
          <w:lang w:val="en-US"/>
        </w:rPr>
      </w:pPr>
    </w:p>
    <w:p w14:paraId="0890849B" w14:textId="2B3BE47C" w:rsidR="00B50C1D" w:rsidRDefault="00B50C1D" w:rsidP="00C2497F">
      <w:pPr>
        <w:spacing w:line="276" w:lineRule="auto"/>
        <w:ind w:left="284"/>
        <w:rPr>
          <w:rStyle w:val="Emphasis"/>
          <w:rFonts w:asciiTheme="minorHAnsi" w:hAnsiTheme="minorHAnsi" w:cstheme="minorHAnsi"/>
          <w:b/>
          <w:sz w:val="36"/>
          <w:szCs w:val="36"/>
          <w:lang w:val="en-US"/>
        </w:rPr>
      </w:pPr>
    </w:p>
    <w:p w14:paraId="33B92909" w14:textId="77777777" w:rsidR="00B50C1D" w:rsidRPr="008278F8" w:rsidRDefault="00B50C1D" w:rsidP="00C2497F">
      <w:pPr>
        <w:spacing w:line="276" w:lineRule="auto"/>
        <w:ind w:left="284"/>
        <w:rPr>
          <w:rStyle w:val="Emphasis"/>
          <w:rFonts w:asciiTheme="minorHAnsi" w:hAnsiTheme="minorHAnsi" w:cstheme="minorHAnsi"/>
          <w:b/>
          <w:sz w:val="36"/>
          <w:szCs w:val="36"/>
          <w:lang w:val="en-US"/>
        </w:rPr>
      </w:pPr>
    </w:p>
    <w:p w14:paraId="07B161B5" w14:textId="77777777" w:rsidR="00B50B20" w:rsidRPr="008278F8" w:rsidRDefault="00C00E25" w:rsidP="00C2497F">
      <w:pPr>
        <w:spacing w:line="276" w:lineRule="auto"/>
        <w:jc w:val="center"/>
        <w:rPr>
          <w:rFonts w:asciiTheme="minorHAnsi" w:eastAsia="Times New Roman" w:hAnsiTheme="minorHAnsi" w:cstheme="minorHAnsi"/>
          <w:b/>
          <w:color w:val="000000" w:themeColor="text1"/>
          <w:lang w:val="en-GB" w:eastAsia="en-US" w:bidi="en-US"/>
        </w:rPr>
      </w:pPr>
      <w:r w:rsidRPr="00B50C1D">
        <w:rPr>
          <w:rFonts w:asciiTheme="minorHAnsi" w:eastAsia="Times New Roman" w:hAnsiTheme="minorHAnsi" w:cstheme="minorHAnsi"/>
          <w:b/>
          <w:noProof/>
          <w:color w:val="000000" w:themeColor="text1"/>
          <w:lang w:val="en-US" w:eastAsia="en-US"/>
        </w:rPr>
        <mc:AlternateContent>
          <mc:Choice Requires="wps">
            <w:drawing>
              <wp:anchor distT="0" distB="0" distL="114300" distR="114300" simplePos="0" relativeHeight="251673600" behindDoc="0" locked="0" layoutInCell="1" allowOverlap="1" wp14:anchorId="0214A3EF" wp14:editId="6CE1AC89">
                <wp:simplePos x="0" y="0"/>
                <wp:positionH relativeFrom="column">
                  <wp:posOffset>846455</wp:posOffset>
                </wp:positionH>
                <wp:positionV relativeFrom="paragraph">
                  <wp:posOffset>8136255</wp:posOffset>
                </wp:positionV>
                <wp:extent cx="6048375" cy="771525"/>
                <wp:effectExtent l="0" t="0" r="28575" b="28575"/>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3615150" w14:textId="77777777" w:rsidR="00DA1B8F" w:rsidRPr="0007123C" w:rsidRDefault="00DA1B8F"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4A3EF" id="_x0000_t202" coordsize="21600,21600" o:spt="202" path="m,l,21600r21600,l21600,xe">
                <v:stroke joinstyle="miter"/>
                <v:path gradientshapeok="t" o:connecttype="rect"/>
              </v:shapetype>
              <v:shape id="Πλαίσιο κειμένου 2" o:spid="_x0000_s1026" type="#_x0000_t202" style="position:absolute;left:0;text-align:left;margin-left:66.65pt;margin-top:640.65pt;width:476.25pt;height:6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">
                <v:textbox>
                  <w:txbxContent>
                    <w:p w14:paraId="03615150" w14:textId="77777777" w:rsidR="00DA1B8F" w:rsidRPr="0007123C" w:rsidRDefault="00DA1B8F" w:rsidP="00B50B20">
                      <w:pPr>
                        <w:rPr>
                          <w:b/>
                          <w:lang w:val="en-US"/>
                        </w:rPr>
                      </w:pPr>
                    </w:p>
                  </w:txbxContent>
                </v:textbox>
              </v:shape>
            </w:pict>
          </mc:Fallback>
        </mc:AlternateContent>
      </w:r>
      <w:r w:rsidRPr="00B50C1D">
        <w:rPr>
          <w:rFonts w:asciiTheme="minorHAnsi" w:eastAsia="Times New Roman" w:hAnsiTheme="minorHAnsi" w:cstheme="minorHAnsi"/>
          <w:b/>
          <w:noProof/>
          <w:color w:val="000000" w:themeColor="text1"/>
          <w:lang w:val="en-US" w:eastAsia="en-US"/>
        </w:rPr>
        <mc:AlternateContent>
          <mc:Choice Requires="wps">
            <w:drawing>
              <wp:anchor distT="0" distB="0" distL="114300" distR="114300" simplePos="0" relativeHeight="251672576" behindDoc="0" locked="0" layoutInCell="1" allowOverlap="1" wp14:anchorId="28A50420" wp14:editId="5D9C0FDF">
                <wp:simplePos x="0" y="0"/>
                <wp:positionH relativeFrom="column">
                  <wp:posOffset>846455</wp:posOffset>
                </wp:positionH>
                <wp:positionV relativeFrom="paragraph">
                  <wp:posOffset>8136255</wp:posOffset>
                </wp:positionV>
                <wp:extent cx="6048375" cy="771525"/>
                <wp:effectExtent l="0" t="0" r="28575" b="28575"/>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BD6AFAA" w14:textId="77777777" w:rsidR="00DA1B8F" w:rsidRPr="0007123C" w:rsidRDefault="00DA1B8F"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8" w:history="1">
                              <w:r w:rsidRPr="0007123C">
                                <w:rPr>
                                  <w:rStyle w:val="Hyperlink"/>
                                  <w:lang w:val="en-US"/>
                                </w:rPr>
                                <w:t>procurement@olp.gr</w:t>
                              </w:r>
                            </w:hyperlink>
                            <w:r w:rsidRPr="0007123C">
                              <w:rPr>
                                <w:color w:val="3D3D3D"/>
                                <w:lang w:val="en-US"/>
                              </w:rPr>
                              <w:t xml:space="preserve">, </w:t>
                            </w:r>
                            <w:hyperlink r:id="rId9"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461DB405" w14:textId="77777777" w:rsidR="00DA1B8F" w:rsidRPr="0007123C" w:rsidRDefault="00DA1B8F"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50420" id="_x0000_s1027" type="#_x0000_t202" style="position:absolute;left:0;text-align:left;margin-left:66.65pt;margin-top:640.65pt;width:476.25pt;height:6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RHSz400CAABiBAAADgAAAAAAAAAAAAAAAAAuAgAAZHJzL2Uyb0RvYy54bWxQSwECLQAUAAYA&#10;CAAAACEAGNKlk+EAAAAOAQAADwAAAAAAAAAAAAAAAACnBAAAZHJzL2Rvd25yZXYueG1sUEsFBgAA&#10;AAAEAAQA8wAAALUFAAAAAA==&#10;">
                <v:textbox>
                  <w:txbxContent>
                    <w:p w14:paraId="0BD6AFAA" w14:textId="77777777" w:rsidR="00DA1B8F" w:rsidRPr="0007123C" w:rsidRDefault="00DA1B8F"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10" w:history="1">
                        <w:r w:rsidRPr="0007123C">
                          <w:rPr>
                            <w:rStyle w:val="Hyperlink"/>
                            <w:lang w:val="en-US"/>
                          </w:rPr>
                          <w:t>procurement@olp.gr</w:t>
                        </w:r>
                      </w:hyperlink>
                      <w:r w:rsidRPr="0007123C">
                        <w:rPr>
                          <w:color w:val="3D3D3D"/>
                          <w:lang w:val="en-US"/>
                        </w:rPr>
                        <w:t xml:space="preserve">, </w:t>
                      </w:r>
                      <w:hyperlink r:id="rId11"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461DB405" w14:textId="77777777" w:rsidR="00DA1B8F" w:rsidRPr="0007123C" w:rsidRDefault="00DA1B8F" w:rsidP="00B50B20">
                      <w:pPr>
                        <w:rPr>
                          <w:b/>
                          <w:lang w:val="en-US"/>
                        </w:rPr>
                      </w:pPr>
                    </w:p>
                  </w:txbxContent>
                </v:textbox>
              </v:shape>
            </w:pict>
          </mc:Fallback>
        </mc:AlternateContent>
      </w:r>
      <w:r w:rsidR="00B50B20" w:rsidRPr="008278F8">
        <w:rPr>
          <w:rFonts w:asciiTheme="minorHAnsi" w:eastAsia="Times New Roman" w:hAnsiTheme="minorHAnsi" w:cstheme="minorHAnsi"/>
          <w:b/>
          <w:color w:val="000000" w:themeColor="text1"/>
          <w:lang w:val="en-GB" w:eastAsia="en-US" w:bidi="en-US"/>
        </w:rPr>
        <w:t>Piraeus, Greece</w:t>
      </w:r>
    </w:p>
    <w:p w14:paraId="3AFE001F" w14:textId="6F476A0F" w:rsidR="00C876CA" w:rsidRPr="008278F8" w:rsidRDefault="00A93ED5" w:rsidP="00BF4F1B">
      <w:pPr>
        <w:spacing w:line="276" w:lineRule="auto"/>
        <w:jc w:val="center"/>
        <w:rPr>
          <w:rFonts w:asciiTheme="minorHAnsi" w:eastAsia="Times New Roman" w:hAnsiTheme="minorHAnsi" w:cstheme="minorHAnsi"/>
          <w:b/>
          <w:color w:val="000000" w:themeColor="text1"/>
          <w:lang w:val="en-GB" w:eastAsia="en-US" w:bidi="en-US"/>
        </w:rPr>
      </w:pPr>
      <w:r w:rsidRPr="008278F8">
        <w:rPr>
          <w:rFonts w:asciiTheme="minorHAnsi" w:eastAsia="Times New Roman" w:hAnsiTheme="minorHAnsi" w:cstheme="minorHAnsi"/>
          <w:b/>
          <w:color w:val="000000" w:themeColor="text1"/>
          <w:lang w:val="en-GB" w:eastAsia="en-US" w:bidi="en-US"/>
        </w:rPr>
        <w:t xml:space="preserve"> </w:t>
      </w:r>
      <w:r w:rsidR="00E04132">
        <w:rPr>
          <w:rFonts w:asciiTheme="minorHAnsi" w:eastAsia="Times New Roman" w:hAnsiTheme="minorHAnsi" w:cstheme="minorHAnsi"/>
          <w:b/>
          <w:color w:val="000000" w:themeColor="text1"/>
          <w:lang w:val="en-GB" w:eastAsia="en-US" w:bidi="en-US"/>
        </w:rPr>
        <w:t>DECEMBER</w:t>
      </w:r>
      <w:r w:rsidR="00811FF0" w:rsidRPr="008278F8">
        <w:rPr>
          <w:rFonts w:asciiTheme="minorHAnsi" w:eastAsia="Times New Roman" w:hAnsiTheme="minorHAnsi" w:cstheme="minorHAnsi"/>
          <w:b/>
          <w:color w:val="000000" w:themeColor="text1"/>
          <w:lang w:val="en-GB" w:eastAsia="en-US" w:bidi="en-US"/>
        </w:rPr>
        <w:t xml:space="preserve"> </w:t>
      </w:r>
      <w:r w:rsidR="00B50B20" w:rsidRPr="008278F8">
        <w:rPr>
          <w:rFonts w:asciiTheme="minorHAnsi" w:eastAsia="Times New Roman" w:hAnsiTheme="minorHAnsi" w:cstheme="minorHAnsi"/>
          <w:b/>
          <w:color w:val="000000" w:themeColor="text1"/>
          <w:lang w:val="en-GB" w:eastAsia="en-US" w:bidi="en-US"/>
        </w:rPr>
        <w:t>20</w:t>
      </w:r>
      <w:r w:rsidR="00A256D1" w:rsidRPr="008278F8">
        <w:rPr>
          <w:rFonts w:asciiTheme="minorHAnsi" w:eastAsia="Times New Roman" w:hAnsiTheme="minorHAnsi" w:cstheme="minorHAnsi"/>
          <w:b/>
          <w:color w:val="000000" w:themeColor="text1"/>
          <w:lang w:val="en-GB" w:eastAsia="en-US" w:bidi="en-US"/>
        </w:rPr>
        <w:t>2</w:t>
      </w:r>
      <w:r w:rsidR="00E00C6D" w:rsidRPr="008278F8">
        <w:rPr>
          <w:rFonts w:asciiTheme="minorHAnsi" w:eastAsia="Times New Roman" w:hAnsiTheme="minorHAnsi" w:cstheme="minorHAnsi"/>
          <w:b/>
          <w:color w:val="000000" w:themeColor="text1"/>
          <w:lang w:val="en-GB" w:eastAsia="en-US" w:bidi="en-US"/>
        </w:rPr>
        <w:t>4</w:t>
      </w:r>
    </w:p>
    <w:p w14:paraId="3D5774E9"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5F2CEBB4"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1E126B89" w14:textId="77777777" w:rsidR="00C876CA" w:rsidRPr="008278F8" w:rsidRDefault="00C876CA" w:rsidP="00BA7579">
      <w:pPr>
        <w:spacing w:line="276" w:lineRule="auto"/>
        <w:rPr>
          <w:rFonts w:asciiTheme="minorHAnsi" w:eastAsia="Times New Roman" w:hAnsiTheme="minorHAnsi" w:cstheme="minorHAnsi"/>
          <w:b/>
          <w:color w:val="000000" w:themeColor="text1"/>
          <w:lang w:val="en-GB" w:eastAsia="en-US" w:bidi="en-US"/>
        </w:rPr>
      </w:pPr>
    </w:p>
    <w:sdt>
      <w:sdtPr>
        <w:rPr>
          <w:rFonts w:asciiTheme="minorHAnsi" w:eastAsia="PMingLiU" w:hAnsiTheme="minorHAnsi" w:cstheme="minorHAnsi"/>
          <w:b w:val="0"/>
          <w:bCs w:val="0"/>
          <w:color w:val="auto"/>
          <w:sz w:val="22"/>
          <w:szCs w:val="22"/>
        </w:rPr>
        <w:id w:val="-1629464575"/>
        <w:docPartObj>
          <w:docPartGallery w:val="Table of Contents"/>
          <w:docPartUnique/>
        </w:docPartObj>
      </w:sdtPr>
      <w:sdtEndPr/>
      <w:sdtContent>
        <w:p w14:paraId="2A170AB0" w14:textId="65806EB4" w:rsidR="00D4316D" w:rsidRPr="00323521" w:rsidRDefault="00D4316D" w:rsidP="00B50C1D">
          <w:pPr>
            <w:pStyle w:val="TOCHeading"/>
            <w:jc w:val="center"/>
            <w:rPr>
              <w:rFonts w:asciiTheme="minorHAnsi" w:hAnsiTheme="minorHAnsi" w:cstheme="minorHAnsi"/>
              <w:color w:val="000000" w:themeColor="text1"/>
              <w:sz w:val="22"/>
              <w:szCs w:val="22"/>
              <w:lang w:val="en-US"/>
            </w:rPr>
          </w:pPr>
          <w:r w:rsidRPr="00323521">
            <w:rPr>
              <w:rFonts w:asciiTheme="minorHAnsi" w:hAnsiTheme="minorHAnsi" w:cstheme="minorHAnsi"/>
              <w:color w:val="000000" w:themeColor="text1"/>
              <w:sz w:val="22"/>
              <w:szCs w:val="22"/>
              <w:lang w:val="en-US"/>
            </w:rPr>
            <w:t>TABLE OF CONTENTS</w:t>
          </w:r>
        </w:p>
        <w:p w14:paraId="5B2B00B9" w14:textId="031C8150" w:rsidR="00323521" w:rsidRPr="00323521" w:rsidRDefault="00D4316D">
          <w:pPr>
            <w:pStyle w:val="TOC1"/>
            <w:rPr>
              <w:rFonts w:asciiTheme="minorHAnsi" w:eastAsiaTheme="minorEastAsia" w:hAnsiTheme="minorHAnsi" w:cstheme="minorHAnsi"/>
              <w:noProof/>
              <w:sz w:val="22"/>
              <w:szCs w:val="22"/>
              <w:lang w:eastAsia="zh-CN"/>
            </w:rPr>
          </w:pPr>
          <w:r w:rsidRPr="00323521">
            <w:rPr>
              <w:rFonts w:asciiTheme="minorHAnsi" w:hAnsiTheme="minorHAnsi" w:cstheme="minorHAnsi"/>
              <w:i/>
              <w:color w:val="000000" w:themeColor="text1"/>
              <w:sz w:val="22"/>
              <w:szCs w:val="22"/>
            </w:rPr>
            <w:fldChar w:fldCharType="begin"/>
          </w:r>
          <w:r w:rsidRPr="00323521">
            <w:rPr>
              <w:rFonts w:asciiTheme="minorHAnsi" w:hAnsiTheme="minorHAnsi" w:cstheme="minorHAnsi"/>
              <w:i/>
              <w:color w:val="000000" w:themeColor="text1"/>
              <w:sz w:val="22"/>
              <w:szCs w:val="22"/>
            </w:rPr>
            <w:instrText xml:space="preserve"> TOC \o "1-3" \h \z \u </w:instrText>
          </w:r>
          <w:r w:rsidRPr="00323521">
            <w:rPr>
              <w:rFonts w:asciiTheme="minorHAnsi" w:hAnsiTheme="minorHAnsi" w:cstheme="minorHAnsi"/>
              <w:i/>
              <w:color w:val="000000" w:themeColor="text1"/>
              <w:sz w:val="22"/>
              <w:szCs w:val="22"/>
            </w:rPr>
            <w:fldChar w:fldCharType="separate"/>
          </w:r>
          <w:hyperlink w:anchor="_Toc183529467" w:history="1">
            <w:r w:rsidR="00323521" w:rsidRPr="00323521">
              <w:rPr>
                <w:rStyle w:val="Hyperlink"/>
                <w:rFonts w:asciiTheme="minorHAnsi" w:eastAsia="Times New Roman" w:hAnsiTheme="minorHAnsi" w:cstheme="minorHAnsi"/>
                <w:b/>
                <w:bCs/>
                <w:caps/>
                <w:noProof/>
                <w:lang w:val="en-GB" w:eastAsia="en-US" w:bidi="en-US"/>
              </w:rPr>
              <w:t>1.   CONTRACTING AUTHORITY</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_Toc183529467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1BC7B0B8" w14:textId="390EA959" w:rsidR="00323521" w:rsidRPr="00323521" w:rsidRDefault="0088598A">
          <w:pPr>
            <w:pStyle w:val="TOC1"/>
            <w:rPr>
              <w:rFonts w:asciiTheme="minorHAnsi" w:eastAsiaTheme="minorEastAsia" w:hAnsiTheme="minorHAnsi" w:cstheme="minorHAnsi"/>
              <w:noProof/>
              <w:sz w:val="22"/>
              <w:szCs w:val="22"/>
              <w:lang w:eastAsia="zh-CN"/>
            </w:rPr>
          </w:pPr>
          <w:hyperlink w:anchor="_Toc183529468" w:history="1">
            <w:r w:rsidR="00323521" w:rsidRPr="00323521">
              <w:rPr>
                <w:rStyle w:val="Hyperlink"/>
                <w:rFonts w:asciiTheme="minorHAnsi" w:eastAsia="Times New Roman" w:hAnsiTheme="minorHAnsi" w:cstheme="minorHAnsi"/>
                <w:b/>
                <w:bCs/>
                <w:caps/>
                <w:noProof/>
                <w:lang w:val="en-GB" w:eastAsia="en-US" w:bidi="en-US"/>
              </w:rPr>
              <w:t>2.   scope of tender</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_Toc183529468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56D351D1" w14:textId="0A0A8CAC" w:rsidR="00323521" w:rsidRPr="00323521" w:rsidRDefault="0088598A">
          <w:pPr>
            <w:pStyle w:val="TOC1"/>
            <w:rPr>
              <w:rFonts w:asciiTheme="minorHAnsi" w:eastAsiaTheme="minorEastAsia" w:hAnsiTheme="minorHAnsi" w:cstheme="minorHAnsi"/>
              <w:noProof/>
              <w:sz w:val="22"/>
              <w:szCs w:val="22"/>
              <w:lang w:eastAsia="zh-CN"/>
            </w:rPr>
          </w:pPr>
          <w:hyperlink w:anchor="_Toc183529469" w:history="1">
            <w:r w:rsidR="00323521" w:rsidRPr="00323521">
              <w:rPr>
                <w:rStyle w:val="Hyperlink"/>
                <w:rFonts w:asciiTheme="minorHAnsi" w:eastAsia="Times New Roman" w:hAnsiTheme="minorHAnsi" w:cstheme="minorHAnsi"/>
                <w:b/>
                <w:bCs/>
                <w:caps/>
                <w:noProof/>
                <w:lang w:val="en-GB" w:eastAsia="en-US" w:bidi="en-US"/>
              </w:rPr>
              <w:t>3.  LEGAL &amp; REGULATORY FRAMEWORK</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_Toc183529469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03F6AA01" w14:textId="4F273720" w:rsidR="00323521" w:rsidRPr="00323521" w:rsidRDefault="0088598A">
          <w:pPr>
            <w:pStyle w:val="TOC1"/>
            <w:rPr>
              <w:rFonts w:asciiTheme="minorHAnsi" w:eastAsiaTheme="minorEastAsia" w:hAnsiTheme="minorHAnsi" w:cstheme="minorHAnsi"/>
              <w:noProof/>
              <w:sz w:val="22"/>
              <w:szCs w:val="22"/>
              <w:lang w:eastAsia="zh-CN"/>
            </w:rPr>
          </w:pPr>
          <w:hyperlink w:anchor="_Toc183529470" w:history="1">
            <w:r w:rsidR="00323521" w:rsidRPr="00323521">
              <w:rPr>
                <w:rStyle w:val="Hyperlink"/>
                <w:rFonts w:asciiTheme="minorHAnsi" w:eastAsia="Times New Roman" w:hAnsiTheme="minorHAnsi" w:cstheme="minorHAnsi"/>
                <w:b/>
                <w:bCs/>
                <w:caps/>
                <w:noProof/>
                <w:lang w:val="en-GB" w:eastAsia="en-US" w:bidi="en-US"/>
              </w:rPr>
              <w:t>4. TENDER PROCEDURE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_Toc183529470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4</w:t>
            </w:r>
            <w:r w:rsidR="00323521" w:rsidRPr="00323521">
              <w:rPr>
                <w:rFonts w:asciiTheme="minorHAnsi" w:hAnsiTheme="minorHAnsi" w:cstheme="minorHAnsi"/>
                <w:noProof/>
                <w:webHidden/>
              </w:rPr>
              <w:fldChar w:fldCharType="end"/>
            </w:r>
          </w:hyperlink>
        </w:p>
        <w:p w14:paraId="28E48B22" w14:textId="3239BD98" w:rsidR="00323521" w:rsidRPr="00323521" w:rsidRDefault="0088598A">
          <w:pPr>
            <w:pStyle w:val="TOC1"/>
            <w:rPr>
              <w:rFonts w:asciiTheme="minorHAnsi" w:eastAsiaTheme="minorEastAsia" w:hAnsiTheme="minorHAnsi" w:cstheme="minorHAnsi"/>
              <w:noProof/>
              <w:sz w:val="22"/>
              <w:szCs w:val="22"/>
              <w:lang w:eastAsia="zh-CN"/>
            </w:rPr>
          </w:pPr>
          <w:hyperlink w:anchor="_Toc183529471" w:history="1">
            <w:r w:rsidR="00323521" w:rsidRPr="00323521">
              <w:rPr>
                <w:rStyle w:val="Hyperlink"/>
                <w:rFonts w:asciiTheme="minorHAnsi" w:eastAsia="Times New Roman" w:hAnsiTheme="minorHAnsi" w:cstheme="minorHAnsi"/>
                <w:b/>
                <w:bCs/>
                <w:caps/>
                <w:noProof/>
                <w:lang w:val="en-GB" w:eastAsia="en-US" w:bidi="en-US"/>
              </w:rPr>
              <w:t>5. SUBMISSION OF OFFERS</w:t>
            </w:r>
            <w:r w:rsidR="00323521" w:rsidRPr="00323521">
              <w:rPr>
                <w:rStyle w:val="Hyperlink"/>
                <w:rFonts w:asciiTheme="minorHAnsi" w:hAnsiTheme="minorHAnsi" w:cstheme="minorHAnsi"/>
                <w:noProof/>
              </w:rPr>
              <w:t xml:space="preserve"> </w:t>
            </w:r>
            <w:r w:rsidR="00323521" w:rsidRPr="00323521">
              <w:rPr>
                <w:rStyle w:val="Hyperlink"/>
                <w:rFonts w:asciiTheme="minorHAnsi" w:eastAsia="Times New Roman" w:hAnsiTheme="minorHAnsi" w:cstheme="minorHAnsi"/>
                <w:b/>
                <w:bCs/>
                <w:caps/>
                <w:noProof/>
                <w:lang w:val="en-GB" w:eastAsia="en-US" w:bidi="en-US"/>
              </w:rPr>
              <w:t>- OFFER DOCUMENTATION</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_Toc183529471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5</w:t>
            </w:r>
            <w:r w:rsidR="00323521" w:rsidRPr="00323521">
              <w:rPr>
                <w:rFonts w:asciiTheme="minorHAnsi" w:hAnsiTheme="minorHAnsi" w:cstheme="minorHAnsi"/>
                <w:noProof/>
                <w:webHidden/>
              </w:rPr>
              <w:fldChar w:fldCharType="end"/>
            </w:r>
          </w:hyperlink>
        </w:p>
        <w:p w14:paraId="62BA559D" w14:textId="4F7AE486" w:rsidR="00323521" w:rsidRPr="00323521" w:rsidRDefault="0088598A">
          <w:pPr>
            <w:pStyle w:val="TOC1"/>
            <w:rPr>
              <w:rFonts w:asciiTheme="minorHAnsi" w:eastAsiaTheme="minorEastAsia" w:hAnsiTheme="minorHAnsi" w:cstheme="minorHAnsi"/>
              <w:noProof/>
              <w:sz w:val="22"/>
              <w:szCs w:val="22"/>
              <w:lang w:eastAsia="zh-CN"/>
            </w:rPr>
          </w:pPr>
          <w:hyperlink w:anchor="_Toc183529472" w:history="1">
            <w:r w:rsidR="00323521" w:rsidRPr="00323521">
              <w:rPr>
                <w:rStyle w:val="Hyperlink"/>
                <w:rFonts w:asciiTheme="minorHAnsi" w:eastAsia="Times New Roman" w:hAnsiTheme="minorHAnsi" w:cstheme="minorHAnsi"/>
                <w:b/>
                <w:bCs/>
                <w:caps/>
                <w:noProof/>
                <w:lang w:val="en-GB" w:eastAsia="en-US" w:bidi="en-US"/>
              </w:rPr>
              <w:t>6. ELIGIBILITY CRITERIA</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_Toc183529472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6</w:t>
            </w:r>
            <w:r w:rsidR="00323521" w:rsidRPr="00323521">
              <w:rPr>
                <w:rFonts w:asciiTheme="minorHAnsi" w:hAnsiTheme="minorHAnsi" w:cstheme="minorHAnsi"/>
                <w:noProof/>
                <w:webHidden/>
              </w:rPr>
              <w:fldChar w:fldCharType="end"/>
            </w:r>
          </w:hyperlink>
        </w:p>
        <w:p w14:paraId="21736611" w14:textId="175EB870" w:rsidR="00323521" w:rsidRPr="00323521" w:rsidRDefault="0088598A">
          <w:pPr>
            <w:pStyle w:val="TOC1"/>
            <w:rPr>
              <w:rFonts w:asciiTheme="minorHAnsi" w:eastAsiaTheme="minorEastAsia" w:hAnsiTheme="minorHAnsi" w:cstheme="minorHAnsi"/>
              <w:noProof/>
              <w:sz w:val="22"/>
              <w:szCs w:val="22"/>
              <w:lang w:eastAsia="zh-CN"/>
            </w:rPr>
          </w:pPr>
          <w:hyperlink w:anchor="_Toc183529473" w:history="1">
            <w:r w:rsidR="00323521" w:rsidRPr="00323521">
              <w:rPr>
                <w:rStyle w:val="Hyperlink"/>
                <w:rFonts w:asciiTheme="minorHAnsi" w:eastAsia="Times New Roman" w:hAnsiTheme="minorHAnsi" w:cstheme="minorHAnsi"/>
                <w:b/>
                <w:bCs/>
                <w:caps/>
                <w:noProof/>
                <w:lang w:val="en-GB" w:eastAsia="en-US" w:bidi="en-US"/>
              </w:rPr>
              <w:t>7. Guarantees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_Toc183529473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8</w:t>
            </w:r>
            <w:r w:rsidR="00323521" w:rsidRPr="00323521">
              <w:rPr>
                <w:rFonts w:asciiTheme="minorHAnsi" w:hAnsiTheme="minorHAnsi" w:cstheme="minorHAnsi"/>
                <w:noProof/>
                <w:webHidden/>
              </w:rPr>
              <w:fldChar w:fldCharType="end"/>
            </w:r>
          </w:hyperlink>
        </w:p>
        <w:p w14:paraId="631F6195" w14:textId="686CB2A1" w:rsidR="00323521" w:rsidRPr="00323521" w:rsidRDefault="0088598A">
          <w:pPr>
            <w:pStyle w:val="TOC1"/>
            <w:rPr>
              <w:rFonts w:asciiTheme="minorHAnsi" w:eastAsiaTheme="minorEastAsia" w:hAnsiTheme="minorHAnsi" w:cstheme="minorHAnsi"/>
              <w:noProof/>
              <w:sz w:val="22"/>
              <w:szCs w:val="22"/>
              <w:lang w:eastAsia="zh-CN"/>
            </w:rPr>
          </w:pPr>
          <w:hyperlink w:anchor="_Toc183529474" w:history="1">
            <w:r w:rsidR="00323521" w:rsidRPr="00323521">
              <w:rPr>
                <w:rStyle w:val="Hyperlink"/>
                <w:rFonts w:asciiTheme="minorHAnsi" w:eastAsia="Times New Roman" w:hAnsiTheme="minorHAnsi" w:cstheme="minorHAnsi"/>
                <w:b/>
                <w:bCs/>
                <w:caps/>
                <w:noProof/>
                <w:lang w:val="en-GB" w:eastAsia="en-US" w:bidi="en-US"/>
              </w:rPr>
              <w:t>8. AWARD CRITERION</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_Toc183529474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9</w:t>
            </w:r>
            <w:r w:rsidR="00323521" w:rsidRPr="00323521">
              <w:rPr>
                <w:rFonts w:asciiTheme="minorHAnsi" w:hAnsiTheme="minorHAnsi" w:cstheme="minorHAnsi"/>
                <w:noProof/>
                <w:webHidden/>
              </w:rPr>
              <w:fldChar w:fldCharType="end"/>
            </w:r>
          </w:hyperlink>
        </w:p>
        <w:p w14:paraId="45EF6EF0" w14:textId="0273D904" w:rsidR="00323521" w:rsidRPr="00323521" w:rsidRDefault="0088598A">
          <w:pPr>
            <w:pStyle w:val="TOC1"/>
            <w:rPr>
              <w:rFonts w:asciiTheme="minorHAnsi" w:eastAsiaTheme="minorEastAsia" w:hAnsiTheme="minorHAnsi" w:cstheme="minorHAnsi"/>
              <w:noProof/>
              <w:sz w:val="22"/>
              <w:szCs w:val="22"/>
              <w:lang w:eastAsia="zh-CN"/>
            </w:rPr>
          </w:pPr>
          <w:hyperlink w:anchor="_Toc183529475" w:history="1">
            <w:r w:rsidR="00323521" w:rsidRPr="00323521">
              <w:rPr>
                <w:rStyle w:val="Hyperlink"/>
                <w:rFonts w:asciiTheme="minorHAnsi" w:eastAsia="Times New Roman" w:hAnsiTheme="minorHAnsi" w:cstheme="minorHAnsi"/>
                <w:b/>
                <w:bCs/>
                <w:caps/>
                <w:noProof/>
                <w:lang w:val="en-GB" w:eastAsia="en-US" w:bidi="en-US"/>
              </w:rPr>
              <w:t>9. PARTICIPATION SUPPORTING DOCUMENTS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_Toc183529475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9</w:t>
            </w:r>
            <w:r w:rsidR="00323521" w:rsidRPr="00323521">
              <w:rPr>
                <w:rFonts w:asciiTheme="minorHAnsi" w:hAnsiTheme="minorHAnsi" w:cstheme="minorHAnsi"/>
                <w:noProof/>
                <w:webHidden/>
              </w:rPr>
              <w:fldChar w:fldCharType="end"/>
            </w:r>
          </w:hyperlink>
        </w:p>
        <w:p w14:paraId="0D7FD6EA" w14:textId="42244865" w:rsidR="00323521" w:rsidRPr="00323521" w:rsidRDefault="0088598A">
          <w:pPr>
            <w:pStyle w:val="TOC1"/>
            <w:rPr>
              <w:rFonts w:asciiTheme="minorHAnsi" w:eastAsiaTheme="minorEastAsia" w:hAnsiTheme="minorHAnsi" w:cstheme="minorHAnsi"/>
              <w:noProof/>
              <w:sz w:val="22"/>
              <w:szCs w:val="22"/>
              <w:lang w:eastAsia="zh-CN"/>
            </w:rPr>
          </w:pPr>
          <w:hyperlink w:anchor="_Toc183529477" w:history="1">
            <w:r w:rsidR="00323521" w:rsidRPr="00323521">
              <w:rPr>
                <w:rStyle w:val="Hyperlink"/>
                <w:rFonts w:asciiTheme="minorHAnsi" w:hAnsiTheme="minorHAnsi" w:cstheme="minorHAnsi"/>
                <w:b/>
                <w:noProof/>
                <w:lang w:val="en-GB"/>
              </w:rPr>
              <w:t xml:space="preserve">10. </w:t>
            </w:r>
            <w:r w:rsidR="00323521" w:rsidRPr="00323521">
              <w:rPr>
                <w:rStyle w:val="Hyperlink"/>
                <w:rFonts w:asciiTheme="minorHAnsi" w:eastAsia="Times New Roman" w:hAnsiTheme="minorHAnsi" w:cstheme="minorHAnsi"/>
                <w:b/>
                <w:caps/>
                <w:noProof/>
                <w:lang w:val="en-GB" w:eastAsia="en-US" w:bidi="en-US"/>
              </w:rPr>
              <w:t>TECHNICAL OFFER</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_Toc183529477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10</w:t>
            </w:r>
            <w:r w:rsidR="00323521" w:rsidRPr="00323521">
              <w:rPr>
                <w:rFonts w:asciiTheme="minorHAnsi" w:hAnsiTheme="minorHAnsi" w:cstheme="minorHAnsi"/>
                <w:noProof/>
                <w:webHidden/>
              </w:rPr>
              <w:fldChar w:fldCharType="end"/>
            </w:r>
          </w:hyperlink>
        </w:p>
        <w:p w14:paraId="7C648DCB" w14:textId="0CDC559F" w:rsidR="00323521" w:rsidRPr="00323521" w:rsidRDefault="0088598A">
          <w:pPr>
            <w:pStyle w:val="TOC1"/>
            <w:rPr>
              <w:rFonts w:asciiTheme="minorHAnsi" w:eastAsiaTheme="minorEastAsia" w:hAnsiTheme="minorHAnsi" w:cstheme="minorHAnsi"/>
              <w:noProof/>
              <w:sz w:val="22"/>
              <w:szCs w:val="22"/>
              <w:lang w:eastAsia="zh-CN"/>
            </w:rPr>
          </w:pPr>
          <w:hyperlink w:anchor="_Toc183529478" w:history="1">
            <w:r w:rsidR="00323521" w:rsidRPr="00323521">
              <w:rPr>
                <w:rStyle w:val="Hyperlink"/>
                <w:rFonts w:asciiTheme="minorHAnsi" w:hAnsiTheme="minorHAnsi" w:cstheme="minorHAnsi"/>
                <w:b/>
                <w:noProof/>
                <w:lang w:val="en-GB"/>
              </w:rPr>
              <w:t xml:space="preserve">10. </w:t>
            </w:r>
            <w:r w:rsidR="00323521" w:rsidRPr="00323521">
              <w:rPr>
                <w:rStyle w:val="Hyperlink"/>
                <w:rFonts w:asciiTheme="minorHAnsi" w:eastAsia="Times New Roman" w:hAnsiTheme="minorHAnsi" w:cstheme="minorHAnsi"/>
                <w:b/>
                <w:caps/>
                <w:noProof/>
                <w:lang w:val="en-GB" w:eastAsia="en-US" w:bidi="en-US"/>
              </w:rPr>
              <w:t>FINANCIAL OFFER FOLDER</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_Toc183529478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12</w:t>
            </w:r>
            <w:r w:rsidR="00323521" w:rsidRPr="00323521">
              <w:rPr>
                <w:rFonts w:asciiTheme="minorHAnsi" w:hAnsiTheme="minorHAnsi" w:cstheme="minorHAnsi"/>
                <w:noProof/>
                <w:webHidden/>
              </w:rPr>
              <w:fldChar w:fldCharType="end"/>
            </w:r>
          </w:hyperlink>
        </w:p>
        <w:p w14:paraId="38A0AD31" w14:textId="14F07DA2" w:rsidR="00323521" w:rsidRPr="00323521" w:rsidRDefault="0088598A">
          <w:pPr>
            <w:pStyle w:val="TOC1"/>
            <w:rPr>
              <w:rFonts w:asciiTheme="minorHAnsi" w:eastAsiaTheme="minorEastAsia" w:hAnsiTheme="minorHAnsi" w:cstheme="minorHAnsi"/>
              <w:noProof/>
              <w:sz w:val="22"/>
              <w:szCs w:val="22"/>
              <w:lang w:eastAsia="zh-CN"/>
            </w:rPr>
          </w:pPr>
          <w:hyperlink w:anchor="_Toc183529479" w:history="1">
            <w:r w:rsidR="00323521" w:rsidRPr="00323521">
              <w:rPr>
                <w:rStyle w:val="Hyperlink"/>
                <w:rFonts w:asciiTheme="minorHAnsi" w:hAnsiTheme="minorHAnsi" w:cstheme="minorHAnsi"/>
                <w:b/>
                <w:noProof/>
                <w:lang w:val="en-GB"/>
              </w:rPr>
              <w:t xml:space="preserve">11. </w:t>
            </w:r>
            <w:r w:rsidR="00323521" w:rsidRPr="00323521">
              <w:rPr>
                <w:rStyle w:val="Hyperlink"/>
                <w:rFonts w:asciiTheme="minorHAnsi" w:eastAsia="Times New Roman" w:hAnsiTheme="minorHAnsi" w:cstheme="minorHAnsi"/>
                <w:b/>
                <w:caps/>
                <w:noProof/>
                <w:lang w:val="en-GB" w:eastAsia="en-US" w:bidi="en-US"/>
              </w:rPr>
              <w:t>DURATION OF THE CONTRACT</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_Toc183529479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12</w:t>
            </w:r>
            <w:r w:rsidR="00323521" w:rsidRPr="00323521">
              <w:rPr>
                <w:rFonts w:asciiTheme="minorHAnsi" w:hAnsiTheme="minorHAnsi" w:cstheme="minorHAnsi"/>
                <w:noProof/>
                <w:webHidden/>
              </w:rPr>
              <w:fldChar w:fldCharType="end"/>
            </w:r>
          </w:hyperlink>
        </w:p>
        <w:p w14:paraId="072101CD" w14:textId="3623CF27" w:rsidR="00323521" w:rsidRPr="00323521" w:rsidRDefault="0088598A">
          <w:pPr>
            <w:pStyle w:val="TOC1"/>
            <w:rPr>
              <w:rFonts w:asciiTheme="minorHAnsi" w:eastAsiaTheme="minorEastAsia" w:hAnsiTheme="minorHAnsi" w:cstheme="minorHAnsi"/>
              <w:noProof/>
              <w:sz w:val="22"/>
              <w:szCs w:val="22"/>
              <w:lang w:eastAsia="zh-CN"/>
            </w:rPr>
          </w:pPr>
          <w:hyperlink w:anchor="_Toc183529480" w:history="1">
            <w:r w:rsidR="00323521" w:rsidRPr="00323521">
              <w:rPr>
                <w:rStyle w:val="Hyperlink"/>
                <w:rFonts w:asciiTheme="minorHAnsi" w:hAnsiTheme="minorHAnsi" w:cstheme="minorHAnsi"/>
                <w:b/>
                <w:noProof/>
                <w:lang w:val="en-GB"/>
              </w:rPr>
              <w:t xml:space="preserve">12. </w:t>
            </w:r>
            <w:r w:rsidR="00323521" w:rsidRPr="00323521">
              <w:rPr>
                <w:rStyle w:val="Hyperlink"/>
                <w:rFonts w:asciiTheme="minorHAnsi" w:hAnsiTheme="minorHAnsi" w:cstheme="minorHAnsi"/>
                <w:b/>
                <w:caps/>
                <w:noProof/>
                <w:lang w:bidi="en-US"/>
              </w:rPr>
              <w:t>Liability and insurance coverage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_Toc183529480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12</w:t>
            </w:r>
            <w:r w:rsidR="00323521" w:rsidRPr="00323521">
              <w:rPr>
                <w:rFonts w:asciiTheme="minorHAnsi" w:hAnsiTheme="minorHAnsi" w:cstheme="minorHAnsi"/>
                <w:noProof/>
                <w:webHidden/>
              </w:rPr>
              <w:fldChar w:fldCharType="end"/>
            </w:r>
          </w:hyperlink>
        </w:p>
        <w:p w14:paraId="184ED683" w14:textId="184BA563" w:rsidR="00323521" w:rsidRPr="00323521" w:rsidRDefault="0088598A">
          <w:pPr>
            <w:pStyle w:val="TOC1"/>
            <w:rPr>
              <w:rFonts w:asciiTheme="minorHAnsi" w:eastAsiaTheme="minorEastAsia" w:hAnsiTheme="minorHAnsi" w:cstheme="minorHAnsi"/>
              <w:noProof/>
              <w:sz w:val="22"/>
              <w:szCs w:val="22"/>
              <w:lang w:eastAsia="zh-CN"/>
            </w:rPr>
          </w:pPr>
          <w:hyperlink w:anchor="_Toc183529481" w:history="1">
            <w:r w:rsidR="00323521" w:rsidRPr="00323521">
              <w:rPr>
                <w:rStyle w:val="Hyperlink"/>
                <w:rFonts w:asciiTheme="minorHAnsi" w:eastAsia="Times New Roman" w:hAnsiTheme="minorHAnsi" w:cstheme="minorHAnsi"/>
                <w:b/>
                <w:bCs/>
                <w:caps/>
                <w:noProof/>
                <w:lang w:val="en-GB" w:eastAsia="en-US" w:bidi="en-US"/>
              </w:rPr>
              <w:t xml:space="preserve">12. </w:t>
            </w:r>
            <w:r w:rsidR="00323521" w:rsidRPr="00323521">
              <w:rPr>
                <w:rStyle w:val="Hyperlink"/>
                <w:rFonts w:asciiTheme="minorHAnsi" w:eastAsia="Times New Roman" w:hAnsiTheme="minorHAnsi" w:cstheme="minorHAnsi"/>
                <w:b/>
                <w:bCs/>
                <w:caps/>
                <w:noProof/>
                <w:lang w:eastAsia="en-US" w:bidi="en-US"/>
              </w:rPr>
              <w:t xml:space="preserve">delivery / </w:t>
            </w:r>
            <w:r w:rsidR="00323521" w:rsidRPr="00323521">
              <w:rPr>
                <w:rStyle w:val="Hyperlink"/>
                <w:rFonts w:asciiTheme="minorHAnsi" w:eastAsia="Times New Roman" w:hAnsiTheme="minorHAnsi" w:cstheme="minorHAnsi"/>
                <w:b/>
                <w:bCs/>
                <w:caps/>
                <w:noProof/>
                <w:lang w:val="en-GB" w:eastAsia="en-US" w:bidi="en-US"/>
              </w:rPr>
              <w:t>payment terms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_Toc183529481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12</w:t>
            </w:r>
            <w:r w:rsidR="00323521" w:rsidRPr="00323521">
              <w:rPr>
                <w:rFonts w:asciiTheme="minorHAnsi" w:hAnsiTheme="minorHAnsi" w:cstheme="minorHAnsi"/>
                <w:noProof/>
                <w:webHidden/>
              </w:rPr>
              <w:fldChar w:fldCharType="end"/>
            </w:r>
          </w:hyperlink>
        </w:p>
        <w:p w14:paraId="23882C8B" w14:textId="131A022C" w:rsidR="00323521" w:rsidRPr="00323521" w:rsidRDefault="0088598A">
          <w:pPr>
            <w:pStyle w:val="TOC1"/>
            <w:rPr>
              <w:rFonts w:asciiTheme="minorHAnsi" w:eastAsiaTheme="minorEastAsia" w:hAnsiTheme="minorHAnsi" w:cstheme="minorHAnsi"/>
              <w:noProof/>
              <w:sz w:val="22"/>
              <w:szCs w:val="22"/>
              <w:lang w:eastAsia="zh-CN"/>
            </w:rPr>
          </w:pPr>
          <w:hyperlink w:anchor="_Toc183529482" w:history="1">
            <w:r w:rsidR="00323521" w:rsidRPr="00323521">
              <w:rPr>
                <w:rStyle w:val="Hyperlink"/>
                <w:rFonts w:asciiTheme="minorHAnsi" w:eastAsia="Times New Roman" w:hAnsiTheme="minorHAnsi" w:cstheme="minorHAnsi"/>
                <w:b/>
                <w:bCs/>
                <w:caps/>
                <w:noProof/>
                <w:lang w:val="en-GB" w:eastAsia="en-US" w:bidi="en-US"/>
              </w:rPr>
              <w:t>13. PENALTIES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_Toc183529482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13</w:t>
            </w:r>
            <w:r w:rsidR="00323521" w:rsidRPr="00323521">
              <w:rPr>
                <w:rFonts w:asciiTheme="minorHAnsi" w:hAnsiTheme="minorHAnsi" w:cstheme="minorHAnsi"/>
                <w:noProof/>
                <w:webHidden/>
              </w:rPr>
              <w:fldChar w:fldCharType="end"/>
            </w:r>
          </w:hyperlink>
        </w:p>
        <w:p w14:paraId="3A2198E1" w14:textId="008701C4" w:rsidR="00323521" w:rsidRPr="00323521" w:rsidRDefault="0088598A">
          <w:pPr>
            <w:pStyle w:val="TOC1"/>
            <w:rPr>
              <w:rFonts w:asciiTheme="minorHAnsi" w:eastAsiaTheme="minorEastAsia" w:hAnsiTheme="minorHAnsi" w:cstheme="minorHAnsi"/>
              <w:noProof/>
              <w:sz w:val="22"/>
              <w:szCs w:val="22"/>
              <w:lang w:eastAsia="zh-CN"/>
            </w:rPr>
          </w:pPr>
          <w:hyperlink w:anchor="_Toc183529483" w:history="1">
            <w:r w:rsidR="00323521" w:rsidRPr="00323521">
              <w:rPr>
                <w:rStyle w:val="Hyperlink"/>
                <w:rFonts w:asciiTheme="minorHAnsi" w:eastAsia="Times New Roman" w:hAnsiTheme="minorHAnsi" w:cstheme="minorHAnsi"/>
                <w:b/>
                <w:bCs/>
                <w:caps/>
                <w:noProof/>
                <w:lang w:val="en-GB" w:eastAsia="en-US" w:bidi="en-US"/>
              </w:rPr>
              <w:t>14. GENERAL TERMS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_Toc183529483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13</w:t>
            </w:r>
            <w:r w:rsidR="00323521" w:rsidRPr="00323521">
              <w:rPr>
                <w:rFonts w:asciiTheme="minorHAnsi" w:hAnsiTheme="minorHAnsi" w:cstheme="minorHAnsi"/>
                <w:noProof/>
                <w:webHidden/>
              </w:rPr>
              <w:fldChar w:fldCharType="end"/>
            </w:r>
          </w:hyperlink>
        </w:p>
        <w:p w14:paraId="35F2B50C" w14:textId="0C2BBFA6" w:rsidR="00323521" w:rsidRPr="00323521" w:rsidRDefault="0088598A">
          <w:pPr>
            <w:pStyle w:val="TOC1"/>
            <w:rPr>
              <w:rFonts w:asciiTheme="minorHAnsi" w:eastAsiaTheme="minorEastAsia" w:hAnsiTheme="minorHAnsi" w:cstheme="minorHAnsi"/>
              <w:noProof/>
              <w:sz w:val="22"/>
              <w:szCs w:val="22"/>
              <w:lang w:eastAsia="zh-CN"/>
            </w:rPr>
          </w:pPr>
          <w:hyperlink w:anchor="_Toc183529484" w:history="1">
            <w:r w:rsidR="00323521" w:rsidRPr="00323521">
              <w:rPr>
                <w:rStyle w:val="Hyperlink"/>
                <w:rFonts w:asciiTheme="minorHAnsi" w:hAnsiTheme="minorHAnsi" w:cstheme="minorHAnsi"/>
                <w:b/>
                <w:noProof/>
                <w:lang w:val="en-GB"/>
              </w:rPr>
              <w:t>ANNEX A: NON-DISCLOSURE AGREEMENT</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_Toc183529484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14</w:t>
            </w:r>
            <w:r w:rsidR="00323521" w:rsidRPr="00323521">
              <w:rPr>
                <w:rFonts w:asciiTheme="minorHAnsi" w:hAnsiTheme="minorHAnsi" w:cstheme="minorHAnsi"/>
                <w:noProof/>
                <w:webHidden/>
              </w:rPr>
              <w:fldChar w:fldCharType="end"/>
            </w:r>
          </w:hyperlink>
        </w:p>
        <w:p w14:paraId="3B1867E0" w14:textId="65755A0B" w:rsidR="00323521" w:rsidRPr="00323521" w:rsidRDefault="0088598A">
          <w:pPr>
            <w:pStyle w:val="TOC1"/>
            <w:rPr>
              <w:rFonts w:asciiTheme="minorHAnsi" w:eastAsiaTheme="minorEastAsia" w:hAnsiTheme="minorHAnsi" w:cstheme="minorHAnsi"/>
              <w:noProof/>
              <w:sz w:val="22"/>
              <w:szCs w:val="22"/>
              <w:lang w:eastAsia="zh-CN"/>
            </w:rPr>
          </w:pPr>
          <w:hyperlink w:anchor="_Toc183529485" w:history="1">
            <w:r w:rsidR="00323521" w:rsidRPr="00323521">
              <w:rPr>
                <w:rStyle w:val="Hyperlink"/>
                <w:rFonts w:asciiTheme="minorHAnsi" w:hAnsiTheme="minorHAnsi" w:cstheme="minorHAnsi"/>
                <w:b/>
                <w:noProof/>
                <w:lang w:val="en-GB"/>
              </w:rPr>
              <w:t>ANNEX B: FORM OF TENDER PARTICIPATION BANK GUARANTEE LETTER</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_Toc183529485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15</w:t>
            </w:r>
            <w:r w:rsidR="00323521" w:rsidRPr="00323521">
              <w:rPr>
                <w:rFonts w:asciiTheme="minorHAnsi" w:hAnsiTheme="minorHAnsi" w:cstheme="minorHAnsi"/>
                <w:noProof/>
                <w:webHidden/>
              </w:rPr>
              <w:fldChar w:fldCharType="end"/>
            </w:r>
          </w:hyperlink>
        </w:p>
        <w:p w14:paraId="3255C009" w14:textId="0CEE61BB" w:rsidR="00323521" w:rsidRPr="00323521" w:rsidRDefault="0088598A">
          <w:pPr>
            <w:pStyle w:val="TOC1"/>
            <w:rPr>
              <w:rFonts w:asciiTheme="minorHAnsi" w:eastAsiaTheme="minorEastAsia" w:hAnsiTheme="minorHAnsi" w:cstheme="minorHAnsi"/>
              <w:noProof/>
              <w:sz w:val="22"/>
              <w:szCs w:val="22"/>
              <w:lang w:eastAsia="zh-CN"/>
            </w:rPr>
          </w:pPr>
          <w:hyperlink w:anchor="_Toc183529486" w:history="1">
            <w:r w:rsidR="00323521" w:rsidRPr="00323521">
              <w:rPr>
                <w:rStyle w:val="Hyperlink"/>
                <w:rFonts w:asciiTheme="minorHAnsi" w:hAnsiTheme="minorHAnsi" w:cstheme="minorHAnsi"/>
                <w:b/>
                <w:noProof/>
                <w:lang w:val="en-GB"/>
              </w:rPr>
              <w:t>ANNEX C: FORM OF GOOD PERFOMANCE BANK GUARANTEE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_Toc183529486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16</w:t>
            </w:r>
            <w:r w:rsidR="00323521" w:rsidRPr="00323521">
              <w:rPr>
                <w:rFonts w:asciiTheme="minorHAnsi" w:hAnsiTheme="minorHAnsi" w:cstheme="minorHAnsi"/>
                <w:noProof/>
                <w:webHidden/>
              </w:rPr>
              <w:fldChar w:fldCharType="end"/>
            </w:r>
          </w:hyperlink>
        </w:p>
        <w:p w14:paraId="1EB4F3EF" w14:textId="09587DFB" w:rsidR="00323521" w:rsidRPr="00323521" w:rsidRDefault="0088598A">
          <w:pPr>
            <w:pStyle w:val="TOC1"/>
            <w:rPr>
              <w:rFonts w:asciiTheme="minorHAnsi" w:eastAsiaTheme="minorEastAsia" w:hAnsiTheme="minorHAnsi" w:cstheme="minorHAnsi"/>
              <w:noProof/>
              <w:sz w:val="22"/>
              <w:szCs w:val="22"/>
              <w:lang w:eastAsia="zh-CN"/>
            </w:rPr>
          </w:pPr>
          <w:hyperlink w:anchor="_Toc183529487" w:history="1">
            <w:r w:rsidR="00323521" w:rsidRPr="00323521">
              <w:rPr>
                <w:rStyle w:val="Hyperlink"/>
                <w:rFonts w:asciiTheme="minorHAnsi" w:hAnsiTheme="minorHAnsi" w:cstheme="minorHAnsi"/>
                <w:b/>
                <w:noProof/>
                <w:lang w:val="en-GB"/>
              </w:rPr>
              <w:t>ANNEX D: GUARANTEE LETTER OF GOOD OPERATION</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_Toc183529487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17</w:t>
            </w:r>
            <w:r w:rsidR="00323521" w:rsidRPr="00323521">
              <w:rPr>
                <w:rFonts w:asciiTheme="minorHAnsi" w:hAnsiTheme="minorHAnsi" w:cstheme="minorHAnsi"/>
                <w:noProof/>
                <w:webHidden/>
              </w:rPr>
              <w:fldChar w:fldCharType="end"/>
            </w:r>
          </w:hyperlink>
        </w:p>
        <w:p w14:paraId="1EFEE96C" w14:textId="64E79958" w:rsidR="00323521" w:rsidRPr="00323521" w:rsidRDefault="0088598A">
          <w:pPr>
            <w:pStyle w:val="TOC1"/>
            <w:rPr>
              <w:rFonts w:asciiTheme="minorHAnsi" w:eastAsiaTheme="minorEastAsia" w:hAnsiTheme="minorHAnsi" w:cstheme="minorHAnsi"/>
              <w:noProof/>
              <w:sz w:val="22"/>
              <w:szCs w:val="22"/>
              <w:lang w:eastAsia="zh-CN"/>
            </w:rPr>
          </w:pPr>
          <w:hyperlink w:anchor="_Toc183529488" w:history="1">
            <w:r w:rsidR="00323521" w:rsidRPr="00323521">
              <w:rPr>
                <w:rStyle w:val="Hyperlink"/>
                <w:rFonts w:asciiTheme="minorHAnsi" w:hAnsiTheme="minorHAnsi" w:cstheme="minorHAnsi"/>
                <w:b/>
                <w:noProof/>
                <w:lang w:val="en-GB"/>
              </w:rPr>
              <w:t>ANNEX E: GUARANTEE LETTER OF PROPER MAINTENANCE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_Toc183529488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18</w:t>
            </w:r>
            <w:r w:rsidR="00323521" w:rsidRPr="00323521">
              <w:rPr>
                <w:rFonts w:asciiTheme="minorHAnsi" w:hAnsiTheme="minorHAnsi" w:cstheme="minorHAnsi"/>
                <w:noProof/>
                <w:webHidden/>
              </w:rPr>
              <w:fldChar w:fldCharType="end"/>
            </w:r>
          </w:hyperlink>
        </w:p>
        <w:p w14:paraId="344DA6A8" w14:textId="326C2734" w:rsidR="00323521" w:rsidRPr="00323521" w:rsidRDefault="0088598A">
          <w:pPr>
            <w:pStyle w:val="TOC1"/>
            <w:rPr>
              <w:rFonts w:asciiTheme="minorHAnsi" w:eastAsiaTheme="minorEastAsia" w:hAnsiTheme="minorHAnsi" w:cstheme="minorHAnsi"/>
              <w:noProof/>
              <w:sz w:val="22"/>
              <w:szCs w:val="22"/>
              <w:lang w:eastAsia="zh-CN"/>
            </w:rPr>
          </w:pPr>
          <w:hyperlink w:anchor="_Toc183529489" w:history="1">
            <w:r w:rsidR="00323521" w:rsidRPr="00323521">
              <w:rPr>
                <w:rStyle w:val="Hyperlink"/>
                <w:rFonts w:asciiTheme="minorHAnsi" w:hAnsiTheme="minorHAnsi" w:cstheme="minorHAnsi"/>
                <w:b/>
                <w:noProof/>
                <w:lang w:val="en-GB"/>
              </w:rPr>
              <w:t>ANNEX F: CURRICULUM VITAE (CV)</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_Toc183529489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19</w:t>
            </w:r>
            <w:r w:rsidR="00323521" w:rsidRPr="00323521">
              <w:rPr>
                <w:rFonts w:asciiTheme="minorHAnsi" w:hAnsiTheme="minorHAnsi" w:cstheme="minorHAnsi"/>
                <w:noProof/>
                <w:webHidden/>
              </w:rPr>
              <w:fldChar w:fldCharType="end"/>
            </w:r>
          </w:hyperlink>
        </w:p>
        <w:p w14:paraId="21FF4D61" w14:textId="074F11CC" w:rsidR="00323521" w:rsidRPr="00323521" w:rsidRDefault="0088598A">
          <w:pPr>
            <w:pStyle w:val="TOC1"/>
            <w:rPr>
              <w:rFonts w:asciiTheme="minorHAnsi" w:eastAsiaTheme="minorEastAsia" w:hAnsiTheme="minorHAnsi" w:cstheme="minorHAnsi"/>
              <w:noProof/>
              <w:sz w:val="22"/>
              <w:szCs w:val="22"/>
              <w:lang w:eastAsia="zh-CN"/>
            </w:rPr>
          </w:pPr>
          <w:hyperlink w:anchor="_Toc183529490" w:history="1">
            <w:r w:rsidR="00323521" w:rsidRPr="00323521">
              <w:rPr>
                <w:rStyle w:val="Hyperlink"/>
                <w:rFonts w:asciiTheme="minorHAnsi" w:hAnsiTheme="minorHAnsi" w:cstheme="minorHAnsi"/>
                <w:b/>
                <w:noProof/>
                <w:lang w:val="en-GB"/>
              </w:rPr>
              <w:t>ANNEX G: FINANCIAL PROPOSAL SUBMISSION FORMS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_Toc183529490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20</w:t>
            </w:r>
            <w:r w:rsidR="00323521" w:rsidRPr="00323521">
              <w:rPr>
                <w:rFonts w:asciiTheme="minorHAnsi" w:hAnsiTheme="minorHAnsi" w:cstheme="minorHAnsi"/>
                <w:noProof/>
                <w:webHidden/>
              </w:rPr>
              <w:fldChar w:fldCharType="end"/>
            </w:r>
          </w:hyperlink>
        </w:p>
        <w:p w14:paraId="5A484D9D" w14:textId="2F1454B0" w:rsidR="00323521" w:rsidRPr="00323521" w:rsidRDefault="0088598A">
          <w:pPr>
            <w:pStyle w:val="TOC2"/>
            <w:rPr>
              <w:rFonts w:asciiTheme="minorHAnsi" w:eastAsiaTheme="minorEastAsia" w:hAnsiTheme="minorHAnsi" w:cstheme="minorHAnsi"/>
              <w:noProof/>
              <w:sz w:val="22"/>
              <w:szCs w:val="22"/>
              <w:lang w:eastAsia="zh-CN"/>
            </w:rPr>
          </w:pPr>
          <w:hyperlink w:anchor="_Toc183529491" w:history="1">
            <w:r w:rsidR="00323521" w:rsidRPr="00323521">
              <w:rPr>
                <w:rStyle w:val="Hyperlink"/>
                <w:rFonts w:asciiTheme="minorHAnsi" w:eastAsia="Times New Roman" w:hAnsiTheme="minorHAnsi" w:cstheme="minorHAnsi"/>
                <w:b/>
                <w:noProof/>
                <w:lang w:val="en-US" w:eastAsia="en-US"/>
              </w:rPr>
              <w:t>G.1 FINANCIAL OFFER TABLES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_Toc183529491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2</w:t>
            </w:r>
            <w:r w:rsidR="00323521" w:rsidRPr="00323521">
              <w:rPr>
                <w:rFonts w:asciiTheme="minorHAnsi" w:hAnsiTheme="minorHAnsi" w:cstheme="minorHAnsi"/>
                <w:noProof/>
                <w:webHidden/>
              </w:rPr>
              <w:fldChar w:fldCharType="end"/>
            </w:r>
          </w:hyperlink>
        </w:p>
        <w:p w14:paraId="22D675E6" w14:textId="6C14786A" w:rsidR="00323521" w:rsidRPr="00323521" w:rsidRDefault="0088598A">
          <w:pPr>
            <w:pStyle w:val="TOC3"/>
            <w:tabs>
              <w:tab w:val="left" w:pos="1540"/>
            </w:tabs>
            <w:rPr>
              <w:rFonts w:asciiTheme="minorHAnsi" w:eastAsiaTheme="minorEastAsia" w:hAnsiTheme="minorHAnsi" w:cstheme="minorHAnsi"/>
              <w:noProof/>
              <w:sz w:val="22"/>
              <w:szCs w:val="22"/>
              <w:lang w:eastAsia="zh-CN"/>
            </w:rPr>
          </w:pPr>
          <w:hyperlink w:anchor="_Toc183529492" w:history="1">
            <w:r w:rsidR="00323521" w:rsidRPr="00323521">
              <w:rPr>
                <w:rStyle w:val="Hyperlink"/>
                <w:rFonts w:asciiTheme="minorHAnsi" w:eastAsia="Times New Roman" w:hAnsiTheme="minorHAnsi" w:cstheme="minorHAnsi"/>
                <w:b/>
                <w:noProof/>
                <w:lang w:eastAsia="en-US"/>
              </w:rPr>
              <w:t>G.1.1</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eastAsia="en-US"/>
              </w:rPr>
              <w:t>Equipment</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_Toc183529492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2</w:t>
            </w:r>
            <w:r w:rsidR="00323521" w:rsidRPr="00323521">
              <w:rPr>
                <w:rFonts w:asciiTheme="minorHAnsi" w:hAnsiTheme="minorHAnsi" w:cstheme="minorHAnsi"/>
                <w:noProof/>
                <w:webHidden/>
              </w:rPr>
              <w:fldChar w:fldCharType="end"/>
            </w:r>
          </w:hyperlink>
        </w:p>
        <w:p w14:paraId="1875C7AF" w14:textId="3F55246F" w:rsidR="00323521" w:rsidRPr="00323521" w:rsidRDefault="0088598A">
          <w:pPr>
            <w:pStyle w:val="TOC3"/>
            <w:tabs>
              <w:tab w:val="left" w:pos="1540"/>
            </w:tabs>
            <w:rPr>
              <w:rFonts w:asciiTheme="minorHAnsi" w:eastAsiaTheme="minorEastAsia" w:hAnsiTheme="minorHAnsi" w:cstheme="minorHAnsi"/>
              <w:noProof/>
              <w:sz w:val="22"/>
              <w:szCs w:val="22"/>
              <w:lang w:eastAsia="zh-CN"/>
            </w:rPr>
          </w:pPr>
          <w:hyperlink w:anchor="_Toc183529493" w:history="1">
            <w:r w:rsidR="00323521" w:rsidRPr="00323521">
              <w:rPr>
                <w:rStyle w:val="Hyperlink"/>
                <w:rFonts w:asciiTheme="minorHAnsi" w:eastAsia="Times New Roman" w:hAnsiTheme="minorHAnsi" w:cstheme="minorHAnsi"/>
                <w:b/>
                <w:noProof/>
                <w:lang w:eastAsia="en-US"/>
              </w:rPr>
              <w:t>G.1.2</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eastAsia="en-US"/>
              </w:rPr>
              <w:t>Software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_Toc183529493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2</w:t>
            </w:r>
            <w:r w:rsidR="00323521" w:rsidRPr="00323521">
              <w:rPr>
                <w:rFonts w:asciiTheme="minorHAnsi" w:hAnsiTheme="minorHAnsi" w:cstheme="minorHAnsi"/>
                <w:noProof/>
                <w:webHidden/>
              </w:rPr>
              <w:fldChar w:fldCharType="end"/>
            </w:r>
          </w:hyperlink>
        </w:p>
        <w:p w14:paraId="797A30DB" w14:textId="44A76390" w:rsidR="00323521" w:rsidRPr="00323521" w:rsidRDefault="0088598A">
          <w:pPr>
            <w:pStyle w:val="TOC3"/>
            <w:tabs>
              <w:tab w:val="left" w:pos="1540"/>
            </w:tabs>
            <w:rPr>
              <w:rFonts w:asciiTheme="minorHAnsi" w:eastAsiaTheme="minorEastAsia" w:hAnsiTheme="minorHAnsi" w:cstheme="minorHAnsi"/>
              <w:noProof/>
              <w:sz w:val="22"/>
              <w:szCs w:val="22"/>
              <w:lang w:eastAsia="zh-CN"/>
            </w:rPr>
          </w:pPr>
          <w:hyperlink w:anchor="_Toc183529494" w:history="1">
            <w:r w:rsidR="00323521" w:rsidRPr="00323521">
              <w:rPr>
                <w:rStyle w:val="Hyperlink"/>
                <w:rFonts w:asciiTheme="minorHAnsi" w:eastAsia="Times New Roman" w:hAnsiTheme="minorHAnsi" w:cstheme="minorHAnsi"/>
                <w:b/>
                <w:noProof/>
                <w:lang w:val="en-US" w:eastAsia="en-US"/>
              </w:rPr>
              <w:t>G.1.3</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val="en-GB" w:eastAsia="en-US"/>
              </w:rPr>
              <w:t>Implementation Services – Maintenance Services (Design – Installation – Configuration – Migration – Commissioning-Warranty). As described in the Technical document</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_Toc183529494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5FB128CF" w14:textId="6A3308EF" w:rsidR="00323521" w:rsidRPr="00323521" w:rsidRDefault="0088598A">
          <w:pPr>
            <w:pStyle w:val="TOC3"/>
            <w:tabs>
              <w:tab w:val="left" w:pos="1540"/>
            </w:tabs>
            <w:rPr>
              <w:rFonts w:asciiTheme="minorHAnsi" w:eastAsiaTheme="minorEastAsia" w:hAnsiTheme="minorHAnsi" w:cstheme="minorHAnsi"/>
              <w:noProof/>
              <w:sz w:val="22"/>
              <w:szCs w:val="22"/>
              <w:lang w:eastAsia="zh-CN"/>
            </w:rPr>
          </w:pPr>
          <w:hyperlink w:anchor="_Toc183529495" w:history="1">
            <w:r w:rsidR="00323521" w:rsidRPr="00323521">
              <w:rPr>
                <w:rStyle w:val="Hyperlink"/>
                <w:rFonts w:asciiTheme="minorHAnsi" w:eastAsia="Times New Roman" w:hAnsiTheme="minorHAnsi" w:cstheme="minorHAnsi"/>
                <w:b/>
                <w:noProof/>
                <w:lang w:val="en-US" w:eastAsia="en-US"/>
              </w:rPr>
              <w:t>G.1.4</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val="en-US" w:eastAsia="en-US"/>
              </w:rPr>
              <w:t>Other costs (Cables, etc)</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_Toc183529495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2A7772BB" w14:textId="400B8743" w:rsidR="00323521" w:rsidRPr="00323521" w:rsidRDefault="0088598A">
          <w:pPr>
            <w:pStyle w:val="TOC3"/>
            <w:tabs>
              <w:tab w:val="left" w:pos="1540"/>
            </w:tabs>
            <w:rPr>
              <w:rFonts w:asciiTheme="minorHAnsi" w:eastAsiaTheme="minorEastAsia" w:hAnsiTheme="minorHAnsi" w:cstheme="minorHAnsi"/>
              <w:noProof/>
              <w:sz w:val="22"/>
              <w:szCs w:val="22"/>
              <w:lang w:eastAsia="zh-CN"/>
            </w:rPr>
          </w:pPr>
          <w:hyperlink w:anchor="_Toc183529496" w:history="1">
            <w:r w:rsidR="00323521" w:rsidRPr="00323521">
              <w:rPr>
                <w:rStyle w:val="Hyperlink"/>
                <w:rFonts w:asciiTheme="minorHAnsi" w:eastAsia="Times New Roman" w:hAnsiTheme="minorHAnsi" w:cstheme="minorHAnsi"/>
                <w:b/>
                <w:noProof/>
                <w:lang w:val="en-US" w:eastAsia="en-US"/>
              </w:rPr>
              <w:t>G.1.5</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val="en-US" w:eastAsia="en-US"/>
              </w:rPr>
              <w:t>Certified Training (optional for PPA)</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_Toc183529496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4</w:t>
            </w:r>
            <w:r w:rsidR="00323521" w:rsidRPr="00323521">
              <w:rPr>
                <w:rFonts w:asciiTheme="minorHAnsi" w:hAnsiTheme="minorHAnsi" w:cstheme="minorHAnsi"/>
                <w:noProof/>
                <w:webHidden/>
              </w:rPr>
              <w:fldChar w:fldCharType="end"/>
            </w:r>
          </w:hyperlink>
        </w:p>
        <w:p w14:paraId="43792821" w14:textId="5AE0C14F" w:rsidR="00323521" w:rsidRPr="00323521" w:rsidRDefault="0088598A">
          <w:pPr>
            <w:pStyle w:val="TOC3"/>
            <w:tabs>
              <w:tab w:val="left" w:pos="1540"/>
            </w:tabs>
            <w:rPr>
              <w:rFonts w:asciiTheme="minorHAnsi" w:eastAsiaTheme="minorEastAsia" w:hAnsiTheme="minorHAnsi" w:cstheme="minorHAnsi"/>
              <w:noProof/>
              <w:sz w:val="22"/>
              <w:szCs w:val="22"/>
              <w:lang w:eastAsia="zh-CN"/>
            </w:rPr>
          </w:pPr>
          <w:hyperlink w:anchor="_Toc183529497" w:history="1">
            <w:r w:rsidR="00323521" w:rsidRPr="00323521">
              <w:rPr>
                <w:rStyle w:val="Hyperlink"/>
                <w:rFonts w:asciiTheme="minorHAnsi" w:eastAsia="Times New Roman" w:hAnsiTheme="minorHAnsi" w:cstheme="minorHAnsi"/>
                <w:b/>
                <w:noProof/>
                <w:lang w:eastAsia="en-US"/>
              </w:rPr>
              <w:t>G.1.6</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eastAsia="en-US"/>
              </w:rPr>
              <w:t>Financial Offer Summary Table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_Toc183529497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AF0047">
              <w:rPr>
                <w:rFonts w:asciiTheme="minorHAnsi" w:hAnsiTheme="minorHAnsi" w:cstheme="minorHAnsi"/>
                <w:noProof/>
                <w:webHidden/>
              </w:rPr>
              <w:t>4</w:t>
            </w:r>
            <w:r w:rsidR="00323521" w:rsidRPr="00323521">
              <w:rPr>
                <w:rFonts w:asciiTheme="minorHAnsi" w:hAnsiTheme="minorHAnsi" w:cstheme="minorHAnsi"/>
                <w:noProof/>
                <w:webHidden/>
              </w:rPr>
              <w:fldChar w:fldCharType="end"/>
            </w:r>
          </w:hyperlink>
        </w:p>
        <w:p w14:paraId="43EF5976" w14:textId="34CA97B6" w:rsidR="00C876CA" w:rsidRPr="008278F8" w:rsidRDefault="00D4316D" w:rsidP="00B50C1D">
          <w:pPr>
            <w:tabs>
              <w:tab w:val="left" w:pos="1800"/>
            </w:tabs>
            <w:rPr>
              <w:rFonts w:asciiTheme="minorHAnsi" w:hAnsiTheme="minorHAnsi" w:cstheme="minorHAnsi"/>
            </w:rPr>
          </w:pPr>
          <w:r w:rsidRPr="00323521">
            <w:rPr>
              <w:rFonts w:asciiTheme="minorHAnsi" w:hAnsiTheme="minorHAnsi" w:cstheme="minorHAnsi"/>
              <w:bCs/>
              <w:i/>
              <w:color w:val="000000" w:themeColor="text1"/>
              <w:sz w:val="22"/>
              <w:szCs w:val="22"/>
            </w:rPr>
            <w:fldChar w:fldCharType="end"/>
          </w:r>
        </w:p>
      </w:sdtContent>
    </w:sdt>
    <w:p w14:paraId="4AA1D231" w14:textId="42D09079" w:rsidR="006B0637" w:rsidRPr="008278F8" w:rsidRDefault="006B0637" w:rsidP="00C2497F">
      <w:pPr>
        <w:tabs>
          <w:tab w:val="left" w:pos="1315"/>
        </w:tabs>
        <w:rPr>
          <w:rFonts w:asciiTheme="minorHAnsi" w:hAnsiTheme="minorHAnsi" w:cstheme="minorHAnsi"/>
        </w:rPr>
      </w:pPr>
    </w:p>
    <w:p w14:paraId="0B418B23" w14:textId="77777777" w:rsidR="006B0637" w:rsidRPr="008278F8" w:rsidRDefault="006B0637">
      <w:pPr>
        <w:rPr>
          <w:rFonts w:asciiTheme="minorHAnsi" w:hAnsiTheme="minorHAnsi" w:cstheme="minorHAnsi"/>
        </w:rPr>
      </w:pPr>
      <w:r w:rsidRPr="008278F8">
        <w:rPr>
          <w:rFonts w:asciiTheme="minorHAnsi" w:hAnsiTheme="minorHAnsi" w:cstheme="minorHAnsi"/>
        </w:rPr>
        <w:br w:type="page"/>
      </w:r>
    </w:p>
    <w:p w14:paraId="5107D6DE" w14:textId="77777777" w:rsidR="00CD43AC" w:rsidRDefault="00CD43AC" w:rsidP="00B50C1D">
      <w:pPr>
        <w:spacing w:line="276" w:lineRule="auto"/>
        <w:jc w:val="both"/>
        <w:rPr>
          <w:rFonts w:asciiTheme="minorHAnsi" w:eastAsia="Calibri" w:hAnsiTheme="minorHAnsi" w:cstheme="minorHAnsi"/>
          <w:color w:val="000000" w:themeColor="text1"/>
          <w:sz w:val="22"/>
          <w:szCs w:val="22"/>
          <w:lang w:val="en-GB" w:eastAsia="en-US"/>
        </w:rPr>
      </w:pPr>
      <w:bookmarkStart w:id="1" w:name="_Toc1582212"/>
      <w:bookmarkStart w:id="2" w:name="_Toc4427060"/>
      <w:bookmarkStart w:id="3" w:name="_Toc10125641"/>
      <w:bookmarkStart w:id="4" w:name="_Toc10126856"/>
    </w:p>
    <w:p w14:paraId="228874AF" w14:textId="3B413E82" w:rsidR="00BE1756" w:rsidRPr="008278F8" w:rsidRDefault="00BE1756" w:rsidP="00B50C1D">
      <w:pPr>
        <w:spacing w:line="276" w:lineRule="auto"/>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For the purposes of understanding the terms of this Call, definitions of the following terms are given herein below:</w:t>
      </w:r>
    </w:p>
    <w:p w14:paraId="67F11458" w14:textId="77777777" w:rsidR="00BE1756" w:rsidRPr="008278F8" w:rsidRDefault="00B4469F"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“Assigning Company</w:t>
      </w: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US" w:eastAsia="en-US"/>
        </w:rPr>
        <w:t xml:space="preserve"> or</w:t>
      </w:r>
      <w:r w:rsidRPr="008278F8">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b/>
          <w:color w:val="000000" w:themeColor="text1"/>
          <w:sz w:val="22"/>
          <w:szCs w:val="22"/>
          <w:lang w:val="en-GB" w:eastAsia="en-US"/>
        </w:rPr>
        <w:t>the Company</w:t>
      </w:r>
      <w:r w:rsidRPr="008278F8">
        <w:rPr>
          <w:rFonts w:asciiTheme="minorHAnsi" w:eastAsia="Calibri" w:hAnsiTheme="minorHAnsi" w:cstheme="minorHAnsi"/>
          <w:color w:val="000000" w:themeColor="text1"/>
          <w:sz w:val="22"/>
          <w:szCs w:val="22"/>
          <w:lang w:val="en-GB" w:eastAsia="en-US"/>
        </w:rPr>
        <w:t>” or “</w:t>
      </w:r>
      <w:r w:rsidRPr="008278F8">
        <w:rPr>
          <w:rFonts w:asciiTheme="minorHAnsi" w:eastAsia="Calibri" w:hAnsiTheme="minorHAnsi" w:cstheme="minorHAnsi"/>
          <w:b/>
          <w:color w:val="000000" w:themeColor="text1"/>
          <w:sz w:val="22"/>
          <w:szCs w:val="22"/>
          <w:lang w:val="en-GB" w:eastAsia="en-US"/>
        </w:rPr>
        <w:t>PPA S.A.</w:t>
      </w:r>
      <w:r w:rsidRPr="008278F8">
        <w:rPr>
          <w:rFonts w:asciiTheme="minorHAnsi" w:eastAsia="Calibri" w:hAnsiTheme="minorHAnsi" w:cstheme="minorHAnsi"/>
          <w:color w:val="000000" w:themeColor="text1"/>
          <w:sz w:val="22"/>
          <w:szCs w:val="22"/>
          <w:lang w:val="en-GB" w:eastAsia="en-US"/>
        </w:rPr>
        <w:t xml:space="preserve">”: </w:t>
      </w:r>
      <w:r w:rsidR="00BE1756" w:rsidRPr="008278F8">
        <w:rPr>
          <w:rFonts w:asciiTheme="minorHAnsi" w:eastAsia="Calibri" w:hAnsiTheme="minorHAnsi" w:cstheme="minorHAnsi"/>
          <w:color w:val="000000" w:themeColor="text1"/>
          <w:sz w:val="22"/>
          <w:szCs w:val="22"/>
          <w:lang w:val="en-GB" w:eastAsia="en-US"/>
        </w:rPr>
        <w:t>the societe anonyme under the corporate name “Piraeus Port Authority S.A.”</w:t>
      </w:r>
    </w:p>
    <w:p w14:paraId="26A66BB5" w14:textId="77777777" w:rsidR="00B01870" w:rsidRPr="008278F8" w:rsidRDefault="00B01870" w:rsidP="00B50C1D">
      <w:pPr>
        <w:pStyle w:val="ListParagraph"/>
        <w:numPr>
          <w:ilvl w:val="0"/>
          <w:numId w:val="2"/>
        </w:numPr>
        <w:spacing w:line="276" w:lineRule="auto"/>
        <w:ind w:leftChars="0" w:left="36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w:t>
      </w:r>
      <w:r w:rsidR="00EB18B9" w:rsidRPr="008278F8">
        <w:rPr>
          <w:rFonts w:asciiTheme="minorHAnsi" w:eastAsia="Calibri" w:hAnsiTheme="minorHAnsi" w:cstheme="minorHAnsi"/>
          <w:b/>
          <w:color w:val="000000" w:themeColor="text1"/>
          <w:sz w:val="22"/>
          <w:lang w:val="en-GB" w:eastAsia="en-US"/>
        </w:rPr>
        <w:t>Concession Agreement</w:t>
      </w:r>
      <w:r w:rsidR="00EB18B9" w:rsidRPr="008278F8">
        <w:rPr>
          <w:rFonts w:asciiTheme="minorHAnsi" w:eastAsia="Calibri" w:hAnsiTheme="minorHAnsi" w:cstheme="minorHAnsi"/>
          <w:color w:val="000000" w:themeColor="text1"/>
          <w:sz w:val="22"/>
          <w:lang w:val="en-GB" w:eastAsia="en-US"/>
        </w:rPr>
        <w:t>” means the 24.6.2016 amendment and codification into a single text of the Concession Agreement of 13.2.2002 between the Hellenic Republic and Piraeus Port Authority S.A., which was ratified by Law 4404/2016</w:t>
      </w:r>
      <w:r w:rsidR="00E00C6D" w:rsidRPr="008278F8">
        <w:rPr>
          <w:rFonts w:asciiTheme="minorHAnsi" w:eastAsia="Calibri" w:hAnsiTheme="minorHAnsi" w:cstheme="minorHAnsi"/>
          <w:color w:val="000000" w:themeColor="text1"/>
          <w:sz w:val="22"/>
          <w:lang w:val="en-GB" w:eastAsia="en-US"/>
        </w:rPr>
        <w:t xml:space="preserve"> as in force</w:t>
      </w:r>
      <w:r w:rsidR="00EB18B9" w:rsidRPr="008278F8">
        <w:rPr>
          <w:rFonts w:asciiTheme="minorHAnsi" w:eastAsia="Calibri" w:hAnsiTheme="minorHAnsi" w:cstheme="minorHAnsi"/>
          <w:color w:val="000000" w:themeColor="text1"/>
          <w:sz w:val="22"/>
          <w:lang w:val="en-GB" w:eastAsia="en-US"/>
        </w:rPr>
        <w:t>.</w:t>
      </w:r>
    </w:p>
    <w:p w14:paraId="597EBC45" w14:textId="77777777" w:rsidR="00BE1756" w:rsidRPr="008278F8" w:rsidRDefault="00BE1756" w:rsidP="00B50C1D">
      <w:pPr>
        <w:pStyle w:val="ListParagraph"/>
        <w:numPr>
          <w:ilvl w:val="0"/>
          <w:numId w:val="2"/>
        </w:numPr>
        <w:spacing w:line="276" w:lineRule="auto"/>
        <w:ind w:leftChars="0" w:left="36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kern w:val="0"/>
          <w:sz w:val="22"/>
          <w:lang w:val="en-GB" w:eastAsia="en-US"/>
        </w:rPr>
        <w:t>“</w:t>
      </w:r>
      <w:r w:rsidRPr="008278F8">
        <w:rPr>
          <w:rFonts w:asciiTheme="minorHAnsi" w:eastAsia="Calibri" w:hAnsiTheme="minorHAnsi" w:cstheme="minorHAnsi"/>
          <w:b/>
          <w:color w:val="000000" w:themeColor="text1"/>
          <w:kern w:val="0"/>
          <w:sz w:val="22"/>
          <w:lang w:val="en-GB" w:eastAsia="en-US"/>
        </w:rPr>
        <w:t>Authorized Representative</w:t>
      </w:r>
      <w:r w:rsidRPr="008278F8">
        <w:rPr>
          <w:rFonts w:asciiTheme="minorHAnsi" w:eastAsia="Calibri" w:hAnsiTheme="minorHAnsi" w:cstheme="minorHAnsi"/>
          <w:color w:val="000000" w:themeColor="text1"/>
          <w:kern w:val="0"/>
          <w:sz w:val="22"/>
          <w:lang w:val="en-GB" w:eastAsia="en-US"/>
        </w:rPr>
        <w:t>”: a legal representative of the Candidate (according to the Candidates statutes/bylaws) thereof or a specifically authorised representative (by a decision issued by the Candidate’s competent body), as the case may be, who has the power to bind the Candidate and also has the authority to sign and submit the Candidate’s Offer;</w:t>
      </w:r>
    </w:p>
    <w:p w14:paraId="6E0981C6" w14:textId="63FDC45E" w:rsidR="00BE1756" w:rsidRPr="008278F8" w:rsidRDefault="00BE1756"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00957E3F" w:rsidRPr="008278F8">
        <w:rPr>
          <w:rFonts w:asciiTheme="minorHAnsi" w:eastAsia="Calibri" w:hAnsiTheme="minorHAnsi" w:cstheme="minorHAnsi"/>
          <w:b/>
          <w:color w:val="000000" w:themeColor="text1"/>
          <w:sz w:val="22"/>
          <w:szCs w:val="22"/>
          <w:lang w:val="en-GB" w:eastAsia="en-US"/>
        </w:rPr>
        <w:t xml:space="preserve">Solemn </w:t>
      </w:r>
      <w:r w:rsidRPr="008278F8">
        <w:rPr>
          <w:rFonts w:asciiTheme="minorHAnsi" w:eastAsia="Calibri" w:hAnsiTheme="minorHAnsi" w:cstheme="minorHAnsi"/>
          <w:b/>
          <w:color w:val="000000" w:themeColor="text1"/>
          <w:sz w:val="22"/>
          <w:szCs w:val="22"/>
          <w:lang w:val="en-GB" w:eastAsia="en-US"/>
        </w:rPr>
        <w:t>Declaration</w:t>
      </w:r>
      <w:r w:rsidRPr="008278F8">
        <w:rPr>
          <w:rFonts w:asciiTheme="minorHAnsi" w:eastAsia="Calibri" w:hAnsiTheme="minorHAnsi" w:cstheme="minorHAnsi"/>
          <w:color w:val="000000" w:themeColor="text1"/>
          <w:sz w:val="22"/>
          <w:szCs w:val="22"/>
          <w:lang w:val="en-GB" w:eastAsia="en-US"/>
        </w:rPr>
        <w:t xml:space="preserve">”: refers to the </w:t>
      </w:r>
      <w:r w:rsidR="00957E3F" w:rsidRPr="008278F8">
        <w:rPr>
          <w:rFonts w:asciiTheme="minorHAnsi" w:eastAsia="Calibri" w:hAnsiTheme="minorHAnsi" w:cstheme="minorHAnsi"/>
          <w:color w:val="000000" w:themeColor="text1"/>
          <w:sz w:val="22"/>
          <w:szCs w:val="22"/>
          <w:lang w:val="en-GB" w:eastAsia="en-US"/>
        </w:rPr>
        <w:t xml:space="preserve">Solemn </w:t>
      </w:r>
      <w:r w:rsidRPr="008278F8">
        <w:rPr>
          <w:rFonts w:asciiTheme="minorHAnsi" w:eastAsia="Calibri" w:hAnsiTheme="minorHAnsi" w:cstheme="minorHAnsi"/>
          <w:color w:val="000000" w:themeColor="text1"/>
          <w:sz w:val="22"/>
          <w:szCs w:val="22"/>
          <w:lang w:val="en-GB" w:eastAsia="en-US"/>
        </w:rPr>
        <w:t>Declaration as per Law 1599/1986 or in the case of a foreign candidate a text of analogous form of evidence, in accordance with the provisions of the country of provenance thereof signed by the Authorized Representative. In all cases where there is a reference to the term “</w:t>
      </w:r>
      <w:r w:rsidR="00957E3F" w:rsidRPr="008278F8">
        <w:rPr>
          <w:rFonts w:asciiTheme="minorHAnsi" w:eastAsia="Calibri" w:hAnsiTheme="minorHAnsi" w:cstheme="minorHAnsi"/>
          <w:color w:val="000000" w:themeColor="text1"/>
          <w:sz w:val="22"/>
          <w:szCs w:val="22"/>
          <w:lang w:val="en-GB" w:eastAsia="en-US"/>
        </w:rPr>
        <w:t xml:space="preserve">Solemn </w:t>
      </w:r>
      <w:r w:rsidRPr="008278F8">
        <w:rPr>
          <w:rFonts w:asciiTheme="minorHAnsi" w:eastAsia="Calibri" w:hAnsiTheme="minorHAnsi" w:cstheme="minorHAnsi"/>
          <w:color w:val="000000" w:themeColor="text1"/>
          <w:sz w:val="22"/>
          <w:szCs w:val="22"/>
          <w:lang w:val="en-GB" w:eastAsia="en-US"/>
        </w:rPr>
        <w:t xml:space="preserve">Declaration”, it is intended that such is </w:t>
      </w:r>
      <w:r w:rsidR="00995B41" w:rsidRPr="008278F8">
        <w:rPr>
          <w:rFonts w:asciiTheme="minorHAnsi" w:eastAsia="Calibri" w:hAnsiTheme="minorHAnsi" w:cstheme="minorHAnsi"/>
          <w:color w:val="000000" w:themeColor="text1"/>
          <w:sz w:val="22"/>
          <w:szCs w:val="22"/>
          <w:lang w:val="en-GB" w:eastAsia="en-US"/>
        </w:rPr>
        <w:t>affected</w:t>
      </w:r>
      <w:r w:rsidRPr="008278F8">
        <w:rPr>
          <w:rFonts w:asciiTheme="minorHAnsi" w:eastAsia="Calibri" w:hAnsiTheme="minorHAnsi" w:cstheme="minorHAnsi"/>
          <w:color w:val="000000" w:themeColor="text1"/>
          <w:sz w:val="22"/>
          <w:szCs w:val="22"/>
          <w:lang w:val="en-GB" w:eastAsia="en-US"/>
        </w:rPr>
        <w:t xml:space="preserve"> by certification of the original signature of the signatory; </w:t>
      </w:r>
    </w:p>
    <w:p w14:paraId="7DC4798B" w14:textId="77777777" w:rsidR="00BE1756" w:rsidRPr="008278F8" w:rsidRDefault="00BE1756"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Tender</w:t>
      </w:r>
      <w:r w:rsidR="00B01870"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GB" w:eastAsia="en-US"/>
        </w:rPr>
        <w:t xml:space="preserve"> or </w:t>
      </w:r>
      <w:r w:rsidR="00B01870"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Call</w:t>
      </w:r>
      <w:r w:rsidRPr="008278F8">
        <w:rPr>
          <w:rFonts w:asciiTheme="minorHAnsi" w:eastAsia="Calibri" w:hAnsiTheme="minorHAnsi" w:cstheme="minorHAnsi"/>
          <w:color w:val="000000" w:themeColor="text1"/>
          <w:sz w:val="22"/>
          <w:szCs w:val="22"/>
          <w:lang w:val="en-GB" w:eastAsia="en-US"/>
        </w:rPr>
        <w:t>”: the said document;</w:t>
      </w:r>
    </w:p>
    <w:p w14:paraId="7577C9FF" w14:textId="32C11B76" w:rsidR="00B4469F" w:rsidRPr="008278F8" w:rsidRDefault="00B4469F"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Candidate</w:t>
      </w:r>
      <w:r w:rsidRPr="008278F8">
        <w:rPr>
          <w:rFonts w:asciiTheme="minorHAnsi" w:eastAsia="Calibri" w:hAnsiTheme="minorHAnsi" w:cstheme="minorHAnsi"/>
          <w:color w:val="000000" w:themeColor="text1"/>
          <w:sz w:val="22"/>
          <w:szCs w:val="22"/>
          <w:lang w:val="en-GB" w:eastAsia="en-US"/>
        </w:rPr>
        <w:t xml:space="preserve">”: The Legal Entities, </w:t>
      </w:r>
      <w:r w:rsidR="00CD31BF" w:rsidRPr="008278F8">
        <w:rPr>
          <w:rFonts w:asciiTheme="minorHAnsi" w:eastAsia="Calibri" w:hAnsiTheme="minorHAnsi" w:cstheme="minorHAnsi"/>
          <w:color w:val="000000" w:themeColor="text1"/>
          <w:sz w:val="22"/>
          <w:szCs w:val="22"/>
          <w:lang w:val="en-GB" w:eastAsia="en-US"/>
        </w:rPr>
        <w:t xml:space="preserve">Companies </w:t>
      </w:r>
      <w:r w:rsidR="00CD31BF" w:rsidRPr="008278F8">
        <w:rPr>
          <w:rFonts w:asciiTheme="minorHAnsi" w:hAnsiTheme="minorHAnsi" w:cstheme="minorHAnsi"/>
          <w:sz w:val="22"/>
          <w:szCs w:val="22"/>
          <w:lang w:val="en-US"/>
        </w:rPr>
        <w:t>participating</w:t>
      </w:r>
      <w:r w:rsidRPr="008278F8">
        <w:rPr>
          <w:rFonts w:asciiTheme="minorHAnsi" w:eastAsia="Calibri" w:hAnsiTheme="minorHAnsi" w:cstheme="minorHAnsi"/>
          <w:color w:val="000000" w:themeColor="text1"/>
          <w:sz w:val="22"/>
          <w:szCs w:val="22"/>
          <w:lang w:val="en-GB" w:eastAsia="en-US"/>
        </w:rPr>
        <w:t xml:space="preserve"> in the Tender by submitting an Offer for the supply of equipment and services that are subject matter of this Call for Tender.</w:t>
      </w:r>
    </w:p>
    <w:p w14:paraId="0F8D2943" w14:textId="24E275FE" w:rsidR="00B4469F" w:rsidRPr="008278F8" w:rsidRDefault="00B4469F"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Interested party</w:t>
      </w:r>
      <w:r w:rsidRPr="008278F8">
        <w:rPr>
          <w:rFonts w:asciiTheme="minorHAnsi" w:eastAsia="Calibri" w:hAnsiTheme="minorHAnsi" w:cstheme="minorHAnsi"/>
          <w:color w:val="000000" w:themeColor="text1"/>
          <w:sz w:val="22"/>
          <w:szCs w:val="22"/>
          <w:lang w:val="en-GB" w:eastAsia="en-US"/>
        </w:rPr>
        <w:t>” means Legal Entities, Companies</w:t>
      </w:r>
      <w:r w:rsidRPr="008278F8" w:rsidDel="00977AA6">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 xml:space="preserve">which intend to take part in the tender procedure by submitting an offer. </w:t>
      </w:r>
    </w:p>
    <w:p w14:paraId="357498ED" w14:textId="77777777" w:rsidR="0029777C" w:rsidRPr="008278F8" w:rsidRDefault="00DE6474"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sidDel="00DE6474">
        <w:rPr>
          <w:rFonts w:asciiTheme="minorHAnsi" w:eastAsia="Calibri" w:hAnsiTheme="minorHAnsi" w:cstheme="minorHAnsi"/>
          <w:color w:val="000000" w:themeColor="text1"/>
          <w:sz w:val="22"/>
          <w:szCs w:val="22"/>
          <w:lang w:val="en-GB" w:eastAsia="en-US"/>
        </w:rPr>
        <w:t xml:space="preserve"> </w:t>
      </w:r>
      <w:r w:rsidR="00BE1756"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b/>
          <w:color w:val="000000" w:themeColor="text1"/>
          <w:sz w:val="22"/>
          <w:szCs w:val="22"/>
          <w:lang w:val="en-GB" w:eastAsia="en-US"/>
        </w:rPr>
        <w:t>Contractor</w:t>
      </w:r>
      <w:r w:rsidR="007D31F1"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color w:val="000000" w:themeColor="text1"/>
          <w:sz w:val="22"/>
          <w:szCs w:val="22"/>
          <w:lang w:val="en-GB" w:eastAsia="en-US"/>
        </w:rPr>
        <w:t xml:space="preserve"> or </w:t>
      </w:r>
      <w:r w:rsidR="007D31F1"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b/>
          <w:color w:val="000000" w:themeColor="text1"/>
          <w:sz w:val="22"/>
          <w:szCs w:val="22"/>
          <w:lang w:val="en-GB" w:eastAsia="en-US"/>
        </w:rPr>
        <w:t>Supplier</w:t>
      </w:r>
      <w:r w:rsidR="00BE1756" w:rsidRPr="008278F8">
        <w:rPr>
          <w:rFonts w:asciiTheme="minorHAnsi" w:eastAsia="Calibri" w:hAnsiTheme="minorHAnsi" w:cstheme="minorHAnsi"/>
          <w:color w:val="000000" w:themeColor="text1"/>
          <w:sz w:val="22"/>
          <w:szCs w:val="22"/>
          <w:lang w:val="en-GB" w:eastAsia="en-US"/>
        </w:rPr>
        <w:t>”: the candidate to whom the procurement contract will be awarded, by virtue of the contract to be drafted and signed”</w:t>
      </w:r>
    </w:p>
    <w:p w14:paraId="1D3D1668" w14:textId="4ACA177A" w:rsidR="00B4469F" w:rsidRPr="008278F8" w:rsidRDefault="00382BA4"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 </w:t>
      </w:r>
      <w:r w:rsidR="00B4469F" w:rsidRPr="008278F8">
        <w:rPr>
          <w:rFonts w:asciiTheme="minorHAnsi" w:eastAsia="Calibri" w:hAnsiTheme="minorHAnsi" w:cstheme="minorHAnsi"/>
          <w:color w:val="000000" w:themeColor="text1"/>
          <w:sz w:val="22"/>
          <w:szCs w:val="22"/>
          <w:lang w:val="en-GB" w:eastAsia="en-US"/>
        </w:rPr>
        <w:t>“</w:t>
      </w:r>
      <w:r w:rsidR="00B4469F" w:rsidRPr="008278F8">
        <w:rPr>
          <w:rFonts w:asciiTheme="minorHAnsi" w:eastAsia="Calibri" w:hAnsiTheme="minorHAnsi" w:cstheme="minorHAnsi"/>
          <w:b/>
          <w:color w:val="000000" w:themeColor="text1"/>
          <w:sz w:val="22"/>
          <w:szCs w:val="22"/>
          <w:lang w:val="en-GB" w:eastAsia="en-US"/>
        </w:rPr>
        <w:t>Tender Evaluation Team</w:t>
      </w:r>
      <w:r w:rsidR="00B4469F" w:rsidRPr="008278F8">
        <w:rPr>
          <w:rFonts w:asciiTheme="minorHAnsi" w:eastAsia="Calibri" w:hAnsiTheme="minorHAnsi" w:cstheme="minorHAnsi"/>
          <w:color w:val="000000" w:themeColor="text1"/>
          <w:sz w:val="22"/>
          <w:szCs w:val="22"/>
          <w:lang w:val="en-GB" w:eastAsia="en-US"/>
        </w:rPr>
        <w:t>” or “</w:t>
      </w:r>
      <w:r w:rsidR="00B4469F" w:rsidRPr="008278F8">
        <w:rPr>
          <w:rFonts w:asciiTheme="minorHAnsi" w:eastAsia="Calibri" w:hAnsiTheme="minorHAnsi" w:cstheme="minorHAnsi"/>
          <w:b/>
          <w:color w:val="000000" w:themeColor="text1"/>
          <w:sz w:val="22"/>
          <w:szCs w:val="22"/>
          <w:lang w:val="en-GB" w:eastAsia="en-US"/>
        </w:rPr>
        <w:t>Committee</w:t>
      </w:r>
      <w:r w:rsidR="00B4469F" w:rsidRPr="008278F8">
        <w:rPr>
          <w:rFonts w:asciiTheme="minorHAnsi" w:eastAsia="Calibri" w:hAnsiTheme="minorHAnsi" w:cstheme="minorHAnsi"/>
          <w:color w:val="000000" w:themeColor="text1"/>
          <w:sz w:val="22"/>
          <w:szCs w:val="22"/>
          <w:lang w:val="en-GB" w:eastAsia="en-US"/>
        </w:rPr>
        <w:t xml:space="preserve">” </w:t>
      </w:r>
      <w:r w:rsidR="00B4469F" w:rsidRPr="008278F8">
        <w:rPr>
          <w:rFonts w:asciiTheme="minorHAnsi" w:hAnsiTheme="minorHAnsi" w:cstheme="minorHAnsi"/>
          <w:sz w:val="22"/>
          <w:szCs w:val="22"/>
          <w:lang w:val="en-US"/>
        </w:rPr>
        <w:t>means the PPA Tender Evaluation Committee which consists of senior company executives and will be established by PPA’s competent management bodies’ decision.</w:t>
      </w:r>
    </w:p>
    <w:p w14:paraId="79AFF117" w14:textId="77777777" w:rsidR="00A90AF1" w:rsidRPr="008278F8" w:rsidRDefault="00A90AF1" w:rsidP="00A90AF1">
      <w:pPr>
        <w:spacing w:line="276" w:lineRule="auto"/>
        <w:jc w:val="both"/>
        <w:rPr>
          <w:rFonts w:asciiTheme="minorHAnsi" w:eastAsia="Calibri" w:hAnsiTheme="minorHAnsi" w:cstheme="minorHAnsi"/>
          <w:color w:val="000000" w:themeColor="text1"/>
          <w:sz w:val="22"/>
          <w:szCs w:val="22"/>
          <w:lang w:val="en-GB" w:eastAsia="en-US"/>
        </w:rPr>
      </w:pPr>
    </w:p>
    <w:p w14:paraId="21CDCF0A" w14:textId="61681CC1" w:rsidR="00A90AF1" w:rsidRDefault="00A90AF1"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bookmarkStart w:id="5" w:name="_Hlk171071809"/>
      <w:bookmarkEnd w:id="1"/>
      <w:bookmarkEnd w:id="2"/>
      <w:bookmarkEnd w:id="3"/>
      <w:bookmarkEnd w:id="4"/>
    </w:p>
    <w:p w14:paraId="7223F3D3" w14:textId="684DCC14"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B9B00CC" w14:textId="67C7A3A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0DEB9B9" w14:textId="2B87EFE9"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90B814F" w14:textId="696C67FF"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EDE9998" w14:textId="3CB75501"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044D9B5" w14:textId="4C60E67F"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3C7765A3" w14:textId="4B82ED57"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8D7F540" w14:textId="0FE87F81"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5703707" w14:textId="1CFBE61B"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6B75621" w14:textId="426FEBEE"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ABAEF4A" w14:textId="77777777"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3557844E" w14:textId="2B9D67A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09ECACF" w14:textId="4BE08DA4"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0A699C2" w14:textId="0C422CED"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1C247E1" w14:textId="5B34FC6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EBF9753" w14:textId="6B1EE919" w:rsidR="00B50C1D" w:rsidRDefault="00B50C1D" w:rsidP="00852E89">
      <w:pPr>
        <w:numPr>
          <w:ilvl w:val="2"/>
          <w:numId w:val="0"/>
        </w:numPr>
        <w:tabs>
          <w:tab w:val="num" w:pos="567"/>
        </w:tabs>
        <w:jc w:val="both"/>
        <w:rPr>
          <w:rFonts w:asciiTheme="minorHAnsi" w:eastAsia="Calibri" w:hAnsiTheme="minorHAnsi" w:cstheme="minorHAnsi"/>
          <w:color w:val="000000" w:themeColor="text1"/>
          <w:sz w:val="22"/>
          <w:szCs w:val="22"/>
          <w:lang w:val="en-GB" w:eastAsia="en-US"/>
        </w:rPr>
      </w:pPr>
    </w:p>
    <w:p w14:paraId="1BE1584C" w14:textId="77777777" w:rsidR="00B50C1D" w:rsidRPr="008278F8"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80238A0" w14:textId="7C823DBE" w:rsidR="00C21F3B"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6" w:name="_Toc183529467"/>
      <w:bookmarkStart w:id="7" w:name="_Toc1582215"/>
      <w:bookmarkStart w:id="8" w:name="_Toc4427063"/>
      <w:bookmarkStart w:id="9" w:name="_Toc10125644"/>
      <w:bookmarkStart w:id="10" w:name="_Toc10126859"/>
      <w:bookmarkStart w:id="11" w:name="_Toc10127465"/>
      <w:r>
        <w:rPr>
          <w:rFonts w:asciiTheme="minorHAnsi" w:eastAsia="Times New Roman" w:hAnsiTheme="minorHAnsi" w:cstheme="minorHAnsi"/>
          <w:b/>
          <w:bCs/>
          <w:caps/>
          <w:color w:val="000000" w:themeColor="text1"/>
          <w:szCs w:val="24"/>
          <w:lang w:val="en-GB" w:eastAsia="en-US" w:bidi="en-US"/>
        </w:rPr>
        <w:lastRenderedPageBreak/>
        <w:t>1</w:t>
      </w:r>
      <w:r w:rsidR="00C21F3B" w:rsidRPr="008278F8">
        <w:rPr>
          <w:rFonts w:asciiTheme="minorHAnsi" w:eastAsia="Times New Roman" w:hAnsiTheme="minorHAnsi" w:cstheme="minorHAnsi"/>
          <w:b/>
          <w:bCs/>
          <w:caps/>
          <w:color w:val="000000" w:themeColor="text1"/>
          <w:szCs w:val="24"/>
          <w:lang w:val="en-GB" w:eastAsia="en-US" w:bidi="en-US"/>
        </w:rPr>
        <w:t>.</w:t>
      </w:r>
      <w:r w:rsidR="00047E47" w:rsidRPr="008278F8">
        <w:rPr>
          <w:rFonts w:asciiTheme="minorHAnsi" w:eastAsia="Times New Roman" w:hAnsiTheme="minorHAnsi" w:cstheme="minorHAnsi"/>
          <w:b/>
          <w:bCs/>
          <w:caps/>
          <w:color w:val="000000" w:themeColor="text1"/>
          <w:szCs w:val="24"/>
          <w:lang w:val="en-GB" w:eastAsia="en-US" w:bidi="en-US"/>
        </w:rPr>
        <w:t xml:space="preserve">   </w:t>
      </w:r>
      <w:r w:rsidR="006B217A" w:rsidRPr="008278F8">
        <w:rPr>
          <w:rFonts w:asciiTheme="minorHAnsi" w:eastAsia="Times New Roman" w:hAnsiTheme="minorHAnsi" w:cstheme="minorHAnsi"/>
          <w:b/>
          <w:bCs/>
          <w:caps/>
          <w:color w:val="000000" w:themeColor="text1"/>
          <w:szCs w:val="24"/>
          <w:lang w:val="en-GB" w:eastAsia="en-US" w:bidi="en-US"/>
        </w:rPr>
        <w:t>CONTRACTING AUTHORITY</w:t>
      </w:r>
      <w:bookmarkEnd w:id="6"/>
    </w:p>
    <w:p w14:paraId="284306CD" w14:textId="77777777" w:rsidR="00BE1756" w:rsidRPr="008278F8" w:rsidRDefault="00BE1756" w:rsidP="00BA7579">
      <w:pPr>
        <w:spacing w:line="276" w:lineRule="auto"/>
        <w:rPr>
          <w:rFonts w:asciiTheme="minorHAnsi" w:hAnsiTheme="minorHAnsi" w:cstheme="minorHAnsi"/>
          <w:b/>
          <w:i/>
          <w:lang w:val="en-US"/>
        </w:rPr>
      </w:pPr>
      <w:bookmarkStart w:id="12" w:name="_Toc1582216"/>
      <w:bookmarkStart w:id="13" w:name="_Toc4427064"/>
      <w:bookmarkStart w:id="14" w:name="_Toc10125645"/>
      <w:bookmarkStart w:id="15" w:name="_Toc10126860"/>
      <w:bookmarkStart w:id="16" w:name="_Toc10127466"/>
      <w:bookmarkStart w:id="17" w:name="The_Contracting_Authority"/>
      <w:bookmarkEnd w:id="7"/>
      <w:bookmarkEnd w:id="8"/>
      <w:bookmarkEnd w:id="9"/>
      <w:bookmarkEnd w:id="10"/>
      <w:bookmarkEnd w:id="11"/>
    </w:p>
    <w:bookmarkEnd w:id="12"/>
    <w:bookmarkEnd w:id="13"/>
    <w:bookmarkEnd w:id="14"/>
    <w:bookmarkEnd w:id="15"/>
    <w:bookmarkEnd w:id="16"/>
    <w:bookmarkEnd w:id="17"/>
    <w:p w14:paraId="5721BD5F" w14:textId="77777777" w:rsidR="00542B9C" w:rsidRDefault="00B50B20" w:rsidP="00E04132">
      <w:pPr>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The Contracting Authority is PPA</w:t>
      </w:r>
      <w:r w:rsidR="00FF6CEC" w:rsidRPr="008278F8">
        <w:rPr>
          <w:rFonts w:asciiTheme="minorHAnsi" w:eastAsia="Calibri" w:hAnsiTheme="minorHAnsi" w:cstheme="minorHAnsi"/>
          <w:color w:val="000000" w:themeColor="text1"/>
          <w:sz w:val="22"/>
          <w:szCs w:val="22"/>
          <w:lang w:val="en-GB" w:eastAsia="en-US"/>
        </w:rPr>
        <w:t xml:space="preserve"> SA</w:t>
      </w:r>
      <w:r w:rsidRPr="008278F8">
        <w:rPr>
          <w:rFonts w:asciiTheme="minorHAnsi" w:eastAsia="Calibri" w:hAnsiTheme="minorHAnsi" w:cstheme="minorHAnsi"/>
          <w:color w:val="000000" w:themeColor="text1"/>
          <w:sz w:val="22"/>
          <w:szCs w:val="22"/>
          <w:lang w:val="en-GB" w:eastAsia="en-US"/>
        </w:rPr>
        <w:t xml:space="preserve">.  </w:t>
      </w:r>
    </w:p>
    <w:p w14:paraId="43CCD252" w14:textId="21CF298C" w:rsidR="00542B9C" w:rsidRDefault="00EA4F28" w:rsidP="00E04132">
      <w:pPr>
        <w:jc w:val="both"/>
        <w:rPr>
          <w:rFonts w:asciiTheme="minorHAnsi" w:eastAsia="Calibri" w:hAnsiTheme="minorHAnsi" w:cstheme="minorHAnsi"/>
          <w:color w:val="000000" w:themeColor="text1"/>
          <w:sz w:val="22"/>
          <w:szCs w:val="22"/>
          <w:lang w:val="en-GB" w:eastAsia="en-US"/>
        </w:rPr>
      </w:pPr>
      <w:r>
        <w:rPr>
          <w:rFonts w:asciiTheme="minorHAnsi" w:eastAsia="Calibri" w:hAnsiTheme="minorHAnsi" w:cstheme="minorHAnsi"/>
          <w:color w:val="000000" w:themeColor="text1"/>
          <w:sz w:val="22"/>
          <w:szCs w:val="22"/>
          <w:lang w:val="en-GB" w:eastAsia="en-US"/>
        </w:rPr>
        <w:t>Address</w:t>
      </w:r>
      <w:r w:rsidR="00542B9C">
        <w:rPr>
          <w:rFonts w:asciiTheme="minorHAnsi" w:eastAsia="Calibri" w:hAnsiTheme="minorHAnsi" w:cstheme="minorHAnsi"/>
          <w:color w:val="000000" w:themeColor="text1"/>
          <w:sz w:val="22"/>
          <w:szCs w:val="22"/>
          <w:lang w:val="en-US" w:eastAsia="en-US"/>
        </w:rPr>
        <w:t>:</w:t>
      </w:r>
      <w:r w:rsidR="00BA5CB4">
        <w:rPr>
          <w:rFonts w:asciiTheme="minorHAnsi" w:eastAsia="Calibri" w:hAnsiTheme="minorHAnsi" w:cstheme="minorHAnsi"/>
          <w:color w:val="000000" w:themeColor="text1"/>
          <w:sz w:val="22"/>
          <w:szCs w:val="22"/>
          <w:lang w:val="en-GB" w:eastAsia="en-US"/>
        </w:rPr>
        <w:t xml:space="preserve"> </w:t>
      </w:r>
      <w:r w:rsidR="00BA5CB4" w:rsidRPr="00BA5CB4">
        <w:rPr>
          <w:rFonts w:asciiTheme="minorHAnsi" w:eastAsia="Calibri" w:hAnsiTheme="minorHAnsi" w:cstheme="minorHAnsi"/>
          <w:color w:val="000000" w:themeColor="text1"/>
          <w:sz w:val="22"/>
          <w:szCs w:val="22"/>
          <w:lang w:val="en-GB" w:eastAsia="en-US"/>
        </w:rPr>
        <w:t>10 Akti Miaouli</w:t>
      </w:r>
      <w:r w:rsidR="00542B9C">
        <w:rPr>
          <w:rFonts w:asciiTheme="minorHAnsi" w:eastAsia="Calibri" w:hAnsiTheme="minorHAnsi" w:cstheme="minorHAnsi"/>
          <w:color w:val="000000" w:themeColor="text1"/>
          <w:sz w:val="22"/>
          <w:szCs w:val="22"/>
          <w:lang w:val="en-GB" w:eastAsia="en-US"/>
        </w:rPr>
        <w:t xml:space="preserve"> </w:t>
      </w:r>
      <w:r>
        <w:rPr>
          <w:rFonts w:asciiTheme="minorHAnsi" w:eastAsia="Calibri" w:hAnsiTheme="minorHAnsi" w:cstheme="minorHAnsi"/>
          <w:color w:val="000000" w:themeColor="text1"/>
          <w:sz w:val="22"/>
          <w:szCs w:val="22"/>
          <w:lang w:val="en-GB" w:eastAsia="en-US"/>
        </w:rPr>
        <w:t>St.</w:t>
      </w:r>
      <w:r w:rsidR="00BA5CB4" w:rsidRPr="00BA5CB4">
        <w:rPr>
          <w:rFonts w:asciiTheme="minorHAnsi" w:eastAsia="Calibri" w:hAnsiTheme="minorHAnsi" w:cstheme="minorHAnsi"/>
          <w:color w:val="000000" w:themeColor="text1"/>
          <w:sz w:val="22"/>
          <w:szCs w:val="22"/>
          <w:lang w:val="en-GB" w:eastAsia="en-US"/>
        </w:rPr>
        <w:t xml:space="preserve">, </w:t>
      </w:r>
    </w:p>
    <w:p w14:paraId="4A958212" w14:textId="2379AC4A" w:rsidR="00982B49" w:rsidRPr="008278F8" w:rsidRDefault="00BA5CB4" w:rsidP="00E04132">
      <w:pPr>
        <w:jc w:val="both"/>
        <w:rPr>
          <w:rFonts w:asciiTheme="minorHAnsi" w:eastAsia="Calibri" w:hAnsiTheme="minorHAnsi" w:cstheme="minorHAnsi"/>
          <w:color w:val="000000" w:themeColor="text1"/>
          <w:sz w:val="22"/>
          <w:szCs w:val="22"/>
          <w:lang w:val="en-GB" w:eastAsia="en-US"/>
        </w:rPr>
      </w:pPr>
      <w:r w:rsidRPr="00BA5CB4">
        <w:rPr>
          <w:rFonts w:asciiTheme="minorHAnsi" w:eastAsia="Calibri" w:hAnsiTheme="minorHAnsi" w:cstheme="minorHAnsi"/>
          <w:color w:val="000000" w:themeColor="text1"/>
          <w:sz w:val="22"/>
          <w:szCs w:val="22"/>
          <w:lang w:val="en-GB" w:eastAsia="en-US"/>
        </w:rPr>
        <w:t>185 38 Piraeus, Greece.</w:t>
      </w:r>
    </w:p>
    <w:p w14:paraId="2C84129E" w14:textId="77777777" w:rsidR="00A90AF1" w:rsidRPr="008278F8" w:rsidRDefault="00A90AF1" w:rsidP="00982B49">
      <w:pPr>
        <w:numPr>
          <w:ilvl w:val="2"/>
          <w:numId w:val="0"/>
        </w:numPr>
        <w:tabs>
          <w:tab w:val="num" w:pos="567"/>
        </w:tabs>
        <w:spacing w:line="276" w:lineRule="auto"/>
        <w:ind w:left="567"/>
        <w:jc w:val="both"/>
        <w:rPr>
          <w:rFonts w:asciiTheme="minorHAnsi" w:eastAsia="Times New Roman" w:hAnsiTheme="minorHAnsi" w:cstheme="minorHAnsi"/>
          <w:b/>
          <w:bCs/>
          <w:caps/>
          <w:color w:val="000000" w:themeColor="text1"/>
          <w:lang w:val="en-GB" w:eastAsia="en-US" w:bidi="en-US"/>
        </w:rPr>
      </w:pPr>
    </w:p>
    <w:p w14:paraId="64ABD30A" w14:textId="0A791EA6" w:rsidR="006578A5"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8" w:name="_Toc183529468"/>
      <w:r>
        <w:rPr>
          <w:rFonts w:asciiTheme="minorHAnsi" w:eastAsia="Times New Roman" w:hAnsiTheme="minorHAnsi" w:cstheme="minorHAnsi"/>
          <w:b/>
          <w:bCs/>
          <w:caps/>
          <w:color w:val="000000" w:themeColor="text1"/>
          <w:szCs w:val="24"/>
          <w:lang w:val="en-GB" w:eastAsia="en-US" w:bidi="en-US"/>
        </w:rPr>
        <w:t>2</w:t>
      </w:r>
      <w:r w:rsidR="006578A5" w:rsidRPr="008278F8">
        <w:rPr>
          <w:rFonts w:asciiTheme="minorHAnsi" w:eastAsia="Times New Roman" w:hAnsiTheme="minorHAnsi" w:cstheme="minorHAnsi"/>
          <w:b/>
          <w:bCs/>
          <w:caps/>
          <w:color w:val="000000" w:themeColor="text1"/>
          <w:szCs w:val="24"/>
          <w:lang w:val="en-GB" w:eastAsia="en-US" w:bidi="en-US"/>
        </w:rPr>
        <w:t>.</w:t>
      </w:r>
      <w:r w:rsidR="00047E47" w:rsidRPr="008278F8">
        <w:rPr>
          <w:rFonts w:asciiTheme="minorHAnsi" w:eastAsia="Times New Roman" w:hAnsiTheme="minorHAnsi" w:cstheme="minorHAnsi"/>
          <w:b/>
          <w:bCs/>
          <w:caps/>
          <w:color w:val="000000" w:themeColor="text1"/>
          <w:szCs w:val="24"/>
          <w:lang w:val="en-GB" w:eastAsia="en-US" w:bidi="en-US"/>
        </w:rPr>
        <w:t xml:space="preserve">   </w:t>
      </w:r>
      <w:r w:rsidR="006578A5" w:rsidRPr="008278F8">
        <w:rPr>
          <w:rFonts w:asciiTheme="minorHAnsi" w:eastAsia="Times New Roman" w:hAnsiTheme="minorHAnsi" w:cstheme="minorHAnsi"/>
          <w:b/>
          <w:bCs/>
          <w:caps/>
          <w:color w:val="000000" w:themeColor="text1"/>
          <w:szCs w:val="24"/>
          <w:lang w:val="en-GB" w:eastAsia="en-US" w:bidi="en-US"/>
        </w:rPr>
        <w:t>scope of tender</w:t>
      </w:r>
      <w:bookmarkEnd w:id="18"/>
    </w:p>
    <w:p w14:paraId="2ECC130E" w14:textId="77777777" w:rsidR="00B50B20" w:rsidRPr="008278F8" w:rsidRDefault="00B50B20" w:rsidP="00B50C1D">
      <w:pPr>
        <w:ind w:left="567"/>
        <w:jc w:val="both"/>
        <w:rPr>
          <w:rFonts w:asciiTheme="minorHAnsi" w:hAnsiTheme="minorHAnsi" w:cstheme="minorHAnsi"/>
          <w:b/>
          <w:bCs/>
          <w:iCs/>
          <w:lang w:val="en-GB" w:eastAsia="en-US"/>
        </w:rPr>
      </w:pPr>
    </w:p>
    <w:p w14:paraId="0417BC44" w14:textId="5350F758" w:rsidR="005D1313" w:rsidRPr="005D1313" w:rsidRDefault="005D1313" w:rsidP="005D1313">
      <w:pPr>
        <w:jc w:val="both"/>
        <w:rPr>
          <w:rFonts w:asciiTheme="minorHAnsi" w:eastAsia="Times New Roman" w:hAnsiTheme="minorHAnsi" w:cstheme="minorHAnsi"/>
          <w:color w:val="000000"/>
          <w:sz w:val="22"/>
          <w:szCs w:val="22"/>
          <w:lang w:val="en-GB" w:eastAsia="en-GB"/>
        </w:rPr>
      </w:pPr>
      <w:bookmarkStart w:id="19" w:name="_Toc39058512"/>
      <w:bookmarkStart w:id="20" w:name="_Toc1582220"/>
      <w:bookmarkStart w:id="21" w:name="_Toc4427068"/>
      <w:bookmarkStart w:id="22" w:name="_Toc10125649"/>
      <w:bookmarkStart w:id="23" w:name="_Toc10126864"/>
      <w:bookmarkStart w:id="24" w:name="_Toc10127470"/>
      <w:bookmarkStart w:id="25" w:name="SUBMISSION_OF_OFFERS"/>
      <w:r w:rsidRPr="005D1313">
        <w:rPr>
          <w:rFonts w:asciiTheme="minorHAnsi" w:eastAsia="Times New Roman" w:hAnsiTheme="minorHAnsi" w:cstheme="minorHAnsi"/>
          <w:color w:val="000000"/>
          <w:sz w:val="22"/>
          <w:szCs w:val="22"/>
          <w:lang w:val="en-GB" w:eastAsia="en-GB"/>
        </w:rPr>
        <w:t>The scope of this Tender is the award of procurement, installation</w:t>
      </w:r>
      <w:r w:rsidR="00CA2EE6">
        <w:rPr>
          <w:rFonts w:asciiTheme="minorHAnsi" w:eastAsia="Times New Roman" w:hAnsiTheme="minorHAnsi" w:cstheme="minorHAnsi"/>
          <w:color w:val="000000"/>
          <w:sz w:val="22"/>
          <w:szCs w:val="22"/>
          <w:lang w:val="en-GB" w:eastAsia="en-GB"/>
        </w:rPr>
        <w:t xml:space="preserve"> and</w:t>
      </w:r>
      <w:r w:rsidR="00530252">
        <w:rPr>
          <w:rFonts w:asciiTheme="minorHAnsi" w:eastAsia="Times New Roman" w:hAnsiTheme="minorHAnsi" w:cstheme="minorHAnsi"/>
          <w:color w:val="000000"/>
          <w:sz w:val="22"/>
          <w:szCs w:val="22"/>
          <w:lang w:val="en-GB" w:eastAsia="en-GB"/>
        </w:rPr>
        <w:t xml:space="preserve"> </w:t>
      </w:r>
      <w:r w:rsidRPr="005D1313">
        <w:rPr>
          <w:rFonts w:asciiTheme="minorHAnsi" w:eastAsia="Times New Roman" w:hAnsiTheme="minorHAnsi" w:cstheme="minorHAnsi"/>
          <w:color w:val="000000"/>
          <w:sz w:val="22"/>
          <w:szCs w:val="22"/>
          <w:lang w:val="en-GB" w:eastAsia="en-GB"/>
        </w:rPr>
        <w:t>configuration</w:t>
      </w:r>
      <w:r w:rsidR="00530252">
        <w:rPr>
          <w:rFonts w:asciiTheme="minorHAnsi" w:eastAsia="Times New Roman" w:hAnsiTheme="minorHAnsi" w:cstheme="minorHAnsi"/>
          <w:color w:val="000000"/>
          <w:sz w:val="22"/>
          <w:szCs w:val="22"/>
          <w:lang w:val="en-GB" w:eastAsia="en-GB"/>
        </w:rPr>
        <w:t xml:space="preserve"> </w:t>
      </w:r>
      <w:r w:rsidRPr="005D1313">
        <w:rPr>
          <w:rFonts w:asciiTheme="minorHAnsi" w:eastAsia="Times New Roman" w:hAnsiTheme="minorHAnsi" w:cstheme="minorHAnsi"/>
          <w:color w:val="000000"/>
          <w:sz w:val="22"/>
          <w:szCs w:val="22"/>
          <w:lang w:val="en-GB" w:eastAsia="en-GB"/>
        </w:rPr>
        <w:t>of two new storages and four FC Switches. In particular, the Project Contractor will supply, install</w:t>
      </w:r>
      <w:r w:rsidR="00CA2EE6">
        <w:rPr>
          <w:rFonts w:asciiTheme="minorHAnsi" w:eastAsia="Times New Roman" w:hAnsiTheme="minorHAnsi" w:cstheme="minorHAnsi"/>
          <w:color w:val="000000"/>
          <w:sz w:val="22"/>
          <w:szCs w:val="22"/>
          <w:lang w:val="en-GB" w:eastAsia="en-GB"/>
        </w:rPr>
        <w:t xml:space="preserve"> and</w:t>
      </w:r>
      <w:r w:rsidR="00530252">
        <w:rPr>
          <w:rFonts w:asciiTheme="minorHAnsi" w:eastAsia="Times New Roman" w:hAnsiTheme="minorHAnsi" w:cstheme="minorHAnsi"/>
          <w:color w:val="000000"/>
          <w:sz w:val="22"/>
          <w:szCs w:val="22"/>
          <w:lang w:val="en-GB" w:eastAsia="en-GB"/>
        </w:rPr>
        <w:t xml:space="preserve"> </w:t>
      </w:r>
      <w:r w:rsidRPr="005D1313">
        <w:rPr>
          <w:rFonts w:asciiTheme="minorHAnsi" w:eastAsia="Times New Roman" w:hAnsiTheme="minorHAnsi" w:cstheme="minorHAnsi"/>
          <w:color w:val="000000"/>
          <w:sz w:val="22"/>
          <w:szCs w:val="22"/>
          <w:lang w:val="en-GB" w:eastAsia="en-GB"/>
        </w:rPr>
        <w:t>configure all the required hardware and software and will offer all the required services for:</w:t>
      </w:r>
    </w:p>
    <w:p w14:paraId="1D9E3068"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two storage devices,</w:t>
      </w:r>
    </w:p>
    <w:p w14:paraId="58B3C5FE"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four FC switches,</w:t>
      </w:r>
    </w:p>
    <w:p w14:paraId="03BF94AB"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necessary cabling,</w:t>
      </w:r>
    </w:p>
    <w:p w14:paraId="67B70D1B"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data migration from existing storages to the new storages,</w:t>
      </w:r>
    </w:p>
    <w:p w14:paraId="747EAC5B"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on the job training,</w:t>
      </w:r>
    </w:p>
    <w:p w14:paraId="388F5D47" w14:textId="2B9BC9B5"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certified training, including certification for four IT engineers (optional service for PPA)</w:t>
      </w:r>
    </w:p>
    <w:p w14:paraId="11EE144B" w14:textId="2AE878E0" w:rsidR="00F762C2"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Three years support for hardware and software 24*7*365.</w:t>
      </w:r>
    </w:p>
    <w:p w14:paraId="3371EE4F" w14:textId="34D02ABC" w:rsidR="00C11D88" w:rsidRDefault="00C11D88" w:rsidP="005D1313">
      <w:pPr>
        <w:jc w:val="both"/>
        <w:rPr>
          <w:rFonts w:asciiTheme="minorHAnsi" w:eastAsia="Times New Roman" w:hAnsiTheme="minorHAnsi" w:cstheme="minorHAnsi"/>
          <w:color w:val="000000"/>
          <w:sz w:val="22"/>
          <w:szCs w:val="22"/>
          <w:lang w:val="en-GB" w:eastAsia="en-GB"/>
        </w:rPr>
      </w:pPr>
    </w:p>
    <w:p w14:paraId="077E41CD" w14:textId="7B1FF89D" w:rsidR="00C11D88" w:rsidRPr="00C11D88" w:rsidRDefault="00C11D88" w:rsidP="00C11D88">
      <w:pPr>
        <w:jc w:val="both"/>
        <w:rPr>
          <w:rFonts w:asciiTheme="minorHAnsi" w:eastAsia="Times New Roman" w:hAnsiTheme="minorHAnsi" w:cstheme="minorHAnsi"/>
          <w:color w:val="000000"/>
          <w:sz w:val="22"/>
          <w:szCs w:val="22"/>
          <w:lang w:val="en-GB" w:eastAsia="en-GB"/>
        </w:rPr>
      </w:pPr>
      <w:bookmarkStart w:id="26" w:name="_Toc486248758"/>
      <w:bookmarkStart w:id="27" w:name="_Toc182989928"/>
      <w:bookmarkStart w:id="28" w:name="_Toc498499708"/>
      <w:r w:rsidRPr="00C11D88">
        <w:rPr>
          <w:rFonts w:asciiTheme="minorHAnsi" w:eastAsia="Times New Roman" w:hAnsiTheme="minorHAnsi" w:cstheme="minorHAnsi"/>
          <w:color w:val="000000"/>
          <w:sz w:val="22"/>
          <w:szCs w:val="22"/>
          <w:lang w:val="en-GB" w:eastAsia="en-GB"/>
        </w:rPr>
        <w:t>An overview of the tasks to be carried out</w:t>
      </w:r>
      <w:bookmarkEnd w:id="26"/>
      <w:r w:rsidRPr="00C11D88">
        <w:rPr>
          <w:rFonts w:asciiTheme="minorHAnsi" w:eastAsia="Times New Roman" w:hAnsiTheme="minorHAnsi" w:cstheme="minorHAnsi"/>
          <w:color w:val="000000"/>
          <w:sz w:val="22"/>
          <w:szCs w:val="22"/>
          <w:lang w:val="en-GB" w:eastAsia="en-GB"/>
        </w:rPr>
        <w:t>-Future Situation</w:t>
      </w:r>
      <w:bookmarkEnd w:id="27"/>
      <w:bookmarkEnd w:id="28"/>
      <w:r>
        <w:rPr>
          <w:rFonts w:asciiTheme="minorHAnsi" w:eastAsia="Times New Roman" w:hAnsiTheme="minorHAnsi" w:cstheme="minorHAnsi"/>
          <w:color w:val="000000"/>
          <w:sz w:val="22"/>
          <w:szCs w:val="22"/>
          <w:lang w:val="en-GB" w:eastAsia="en-GB"/>
        </w:rPr>
        <w:t xml:space="preserve"> a</w:t>
      </w:r>
      <w:r w:rsidRPr="00C11D88">
        <w:rPr>
          <w:rFonts w:asciiTheme="minorHAnsi" w:eastAsia="Times New Roman" w:hAnsiTheme="minorHAnsi" w:cstheme="minorHAnsi"/>
          <w:color w:val="000000"/>
          <w:sz w:val="22"/>
          <w:szCs w:val="22"/>
          <w:lang w:val="en-GB" w:eastAsia="en-GB"/>
        </w:rPr>
        <w:t>s it is described in Appendix A</w:t>
      </w:r>
      <w:r w:rsidR="007559BB">
        <w:rPr>
          <w:rFonts w:asciiTheme="minorHAnsi" w:eastAsia="Times New Roman" w:hAnsiTheme="minorHAnsi" w:cstheme="minorHAnsi"/>
          <w:color w:val="000000"/>
          <w:sz w:val="22"/>
          <w:szCs w:val="22"/>
          <w:lang w:val="en-GB" w:eastAsia="en-GB"/>
        </w:rPr>
        <w:t>1</w:t>
      </w:r>
      <w:r w:rsidRPr="00C11D88">
        <w:rPr>
          <w:rFonts w:asciiTheme="minorHAnsi" w:eastAsia="Times New Roman" w:hAnsiTheme="minorHAnsi" w:cstheme="minorHAnsi"/>
          <w:color w:val="000000"/>
          <w:sz w:val="22"/>
          <w:szCs w:val="22"/>
          <w:lang w:val="en-GB" w:eastAsia="en-GB"/>
        </w:rPr>
        <w:t xml:space="preserve"> “</w:t>
      </w:r>
      <w:bookmarkStart w:id="29" w:name="_Hlk55374909"/>
      <w:r w:rsidRPr="00C11D88">
        <w:rPr>
          <w:rFonts w:asciiTheme="minorHAnsi" w:eastAsia="Times New Roman" w:hAnsiTheme="minorHAnsi" w:cstheme="minorHAnsi"/>
          <w:color w:val="000000"/>
          <w:sz w:val="22"/>
          <w:szCs w:val="22"/>
          <w:lang w:val="en-GB" w:eastAsia="en-GB"/>
        </w:rPr>
        <w:t>Project Description</w:t>
      </w:r>
      <w:bookmarkEnd w:id="29"/>
      <w:r w:rsidRPr="00C11D88">
        <w:rPr>
          <w:rFonts w:asciiTheme="minorHAnsi" w:eastAsia="Times New Roman" w:hAnsiTheme="minorHAnsi" w:cstheme="minorHAnsi"/>
          <w:color w:val="000000"/>
          <w:sz w:val="22"/>
          <w:szCs w:val="22"/>
          <w:lang w:val="en-GB" w:eastAsia="en-GB"/>
        </w:rPr>
        <w:t>”</w:t>
      </w:r>
    </w:p>
    <w:p w14:paraId="11AF0129" w14:textId="77777777" w:rsidR="00C11D88" w:rsidRPr="00C11D88" w:rsidRDefault="00C11D88" w:rsidP="00C11D88">
      <w:pPr>
        <w:jc w:val="both"/>
        <w:rPr>
          <w:rFonts w:asciiTheme="minorHAnsi" w:eastAsia="Times New Roman" w:hAnsiTheme="minorHAnsi" w:cstheme="minorHAnsi"/>
          <w:color w:val="000000"/>
          <w:sz w:val="22"/>
          <w:szCs w:val="22"/>
          <w:lang w:val="en-GB" w:eastAsia="en-GB"/>
        </w:rPr>
      </w:pPr>
    </w:p>
    <w:p w14:paraId="118FF60A" w14:textId="7378C623" w:rsidR="00C11D88" w:rsidRPr="00C11D88" w:rsidRDefault="00C11D88" w:rsidP="00C11D88">
      <w:pPr>
        <w:jc w:val="both"/>
        <w:rPr>
          <w:rFonts w:asciiTheme="minorHAnsi" w:eastAsia="Times New Roman" w:hAnsiTheme="minorHAnsi" w:cstheme="minorHAnsi"/>
          <w:color w:val="000000"/>
          <w:sz w:val="22"/>
          <w:szCs w:val="22"/>
          <w:lang w:val="en-GB" w:eastAsia="en-GB"/>
        </w:rPr>
      </w:pPr>
      <w:bookmarkStart w:id="30" w:name="_Toc182989929"/>
      <w:bookmarkStart w:id="31" w:name="_Toc498499709"/>
      <w:bookmarkStart w:id="32" w:name="_Toc486248760"/>
      <w:r w:rsidRPr="00C11D88">
        <w:rPr>
          <w:rFonts w:asciiTheme="minorHAnsi" w:eastAsia="Times New Roman" w:hAnsiTheme="minorHAnsi" w:cstheme="minorHAnsi"/>
          <w:color w:val="000000"/>
          <w:sz w:val="22"/>
          <w:szCs w:val="22"/>
          <w:lang w:val="en-GB" w:eastAsia="en-GB"/>
        </w:rPr>
        <w:t>Current situation</w:t>
      </w:r>
      <w:bookmarkEnd w:id="30"/>
      <w:bookmarkEnd w:id="31"/>
      <w:bookmarkEnd w:id="32"/>
      <w:r>
        <w:rPr>
          <w:rFonts w:asciiTheme="minorHAnsi" w:eastAsia="Times New Roman" w:hAnsiTheme="minorHAnsi" w:cstheme="minorHAnsi"/>
          <w:color w:val="000000"/>
          <w:sz w:val="22"/>
          <w:szCs w:val="22"/>
          <w:lang w:val="en-GB" w:eastAsia="en-GB"/>
        </w:rPr>
        <w:t xml:space="preserve"> a</w:t>
      </w:r>
      <w:r w:rsidRPr="00C11D88">
        <w:rPr>
          <w:rFonts w:asciiTheme="minorHAnsi" w:eastAsia="Times New Roman" w:hAnsiTheme="minorHAnsi" w:cstheme="minorHAnsi"/>
          <w:color w:val="000000"/>
          <w:sz w:val="22"/>
          <w:szCs w:val="22"/>
          <w:lang w:val="en-GB" w:eastAsia="en-GB"/>
        </w:rPr>
        <w:t>s it is described in Appendix A2 “Current</w:t>
      </w:r>
      <w:r w:rsidR="00DE673E">
        <w:rPr>
          <w:rFonts w:asciiTheme="minorHAnsi" w:eastAsia="Times New Roman" w:hAnsiTheme="minorHAnsi" w:cstheme="minorHAnsi"/>
          <w:color w:val="000000"/>
          <w:sz w:val="22"/>
          <w:szCs w:val="22"/>
          <w:lang w:val="en-GB" w:eastAsia="en-GB"/>
        </w:rPr>
        <w:t xml:space="preserve"> Status</w:t>
      </w:r>
      <w:r w:rsidRPr="00C11D88">
        <w:rPr>
          <w:rFonts w:asciiTheme="minorHAnsi" w:eastAsia="Times New Roman" w:hAnsiTheme="minorHAnsi" w:cstheme="minorHAnsi"/>
          <w:color w:val="000000"/>
          <w:sz w:val="22"/>
          <w:szCs w:val="22"/>
          <w:lang w:val="en-GB" w:eastAsia="en-GB"/>
        </w:rPr>
        <w:t>”</w:t>
      </w:r>
    </w:p>
    <w:p w14:paraId="5ADEAB42" w14:textId="77777777" w:rsidR="00C11D88" w:rsidRPr="00C11D88" w:rsidRDefault="00C11D88" w:rsidP="00C11D88">
      <w:pPr>
        <w:jc w:val="both"/>
        <w:rPr>
          <w:rFonts w:asciiTheme="minorHAnsi" w:eastAsia="Times New Roman" w:hAnsiTheme="minorHAnsi" w:cstheme="minorHAnsi"/>
          <w:color w:val="000000"/>
          <w:sz w:val="22"/>
          <w:szCs w:val="22"/>
          <w:lang w:val="en-GB" w:eastAsia="en-GB"/>
        </w:rPr>
      </w:pPr>
      <w:bookmarkStart w:id="33" w:name="_Toc486248762"/>
    </w:p>
    <w:p w14:paraId="290AFC00" w14:textId="73A1FA5F" w:rsidR="00C11D88" w:rsidRPr="00C11D88" w:rsidRDefault="00C11D88" w:rsidP="00C11D88">
      <w:pPr>
        <w:jc w:val="both"/>
        <w:rPr>
          <w:rFonts w:asciiTheme="minorHAnsi" w:eastAsia="Times New Roman" w:hAnsiTheme="minorHAnsi" w:cstheme="minorHAnsi"/>
          <w:color w:val="000000"/>
          <w:sz w:val="22"/>
          <w:szCs w:val="22"/>
          <w:lang w:val="en-GB" w:eastAsia="en-GB"/>
        </w:rPr>
      </w:pPr>
      <w:bookmarkStart w:id="34" w:name="_Toc182989930"/>
      <w:bookmarkStart w:id="35" w:name="_Toc498499710"/>
      <w:r w:rsidRPr="00C11D88">
        <w:rPr>
          <w:rFonts w:asciiTheme="minorHAnsi" w:eastAsia="Times New Roman" w:hAnsiTheme="minorHAnsi" w:cstheme="minorHAnsi"/>
          <w:color w:val="000000"/>
          <w:sz w:val="22"/>
          <w:szCs w:val="22"/>
          <w:lang w:val="en-GB" w:eastAsia="en-GB"/>
        </w:rPr>
        <w:t>Equipment Requirements</w:t>
      </w:r>
      <w:bookmarkEnd w:id="33"/>
      <w:bookmarkEnd w:id="34"/>
      <w:bookmarkEnd w:id="35"/>
      <w:r>
        <w:rPr>
          <w:rFonts w:asciiTheme="minorHAnsi" w:eastAsia="Times New Roman" w:hAnsiTheme="minorHAnsi" w:cstheme="minorHAnsi"/>
          <w:color w:val="000000"/>
          <w:sz w:val="22"/>
          <w:szCs w:val="22"/>
          <w:lang w:val="en-GB" w:eastAsia="en-GB"/>
        </w:rPr>
        <w:t xml:space="preserve"> as in</w:t>
      </w:r>
      <w:r w:rsidRPr="00C11D88">
        <w:rPr>
          <w:rFonts w:asciiTheme="minorHAnsi" w:eastAsia="Times New Roman" w:hAnsiTheme="minorHAnsi" w:cstheme="minorHAnsi"/>
          <w:color w:val="000000"/>
          <w:sz w:val="22"/>
          <w:szCs w:val="22"/>
          <w:lang w:val="en-GB" w:eastAsia="en-GB"/>
        </w:rPr>
        <w:t xml:space="preserve"> summary table of the new data center equipment:</w:t>
      </w:r>
    </w:p>
    <w:p w14:paraId="25724459" w14:textId="77777777" w:rsidR="00C11D88" w:rsidRPr="00C11D88" w:rsidRDefault="00C11D88" w:rsidP="00C11D88">
      <w:pPr>
        <w:spacing w:after="120"/>
        <w:jc w:val="both"/>
        <w:rPr>
          <w:rFonts w:eastAsiaTheme="minorEastAsia"/>
          <w:sz w:val="22"/>
          <w:szCs w:val="22"/>
          <w:lang w:val="en-US" w:eastAsia="zh-CN"/>
        </w:rPr>
      </w:pPr>
    </w:p>
    <w:tbl>
      <w:tblPr>
        <w:tblW w:w="5812" w:type="dxa"/>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64"/>
        <w:gridCol w:w="2248"/>
      </w:tblGrid>
      <w:tr w:rsidR="00C11D88" w:rsidRPr="00C11D88" w14:paraId="32EE262A" w14:textId="77777777" w:rsidTr="00C11D88">
        <w:trPr>
          <w:trHeight w:val="624"/>
        </w:trPr>
        <w:tc>
          <w:tcPr>
            <w:tcW w:w="3564" w:type="dxa"/>
            <w:tcBorders>
              <w:top w:val="single" w:sz="8"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2BB4D496" w14:textId="77777777" w:rsidR="00C11D88" w:rsidRPr="00C11D88" w:rsidRDefault="00C11D88">
            <w:pPr>
              <w:spacing w:after="120"/>
              <w:rPr>
                <w:rFonts w:eastAsia="SimSun"/>
                <w:b/>
                <w:bCs/>
                <w:color w:val="000000"/>
                <w:sz w:val="22"/>
                <w:szCs w:val="22"/>
                <w:lang w:eastAsia="zh-CN"/>
              </w:rPr>
            </w:pPr>
            <w:proofErr w:type="spellStart"/>
            <w:r w:rsidRPr="00C11D88">
              <w:rPr>
                <w:rFonts w:eastAsia="SimSun"/>
                <w:b/>
                <w:bCs/>
                <w:color w:val="000000"/>
                <w:sz w:val="22"/>
                <w:szCs w:val="22"/>
                <w:lang w:eastAsia="zh-CN"/>
              </w:rPr>
              <w:t>Subsystem</w:t>
            </w:r>
            <w:proofErr w:type="spellEnd"/>
          </w:p>
        </w:tc>
        <w:tc>
          <w:tcPr>
            <w:tcW w:w="2248" w:type="dxa"/>
            <w:tcBorders>
              <w:top w:val="single" w:sz="8" w:space="0" w:color="auto"/>
              <w:left w:val="single" w:sz="8" w:space="0" w:color="auto"/>
              <w:bottom w:val="single" w:sz="4" w:space="0" w:color="auto"/>
              <w:right w:val="single" w:sz="8" w:space="0" w:color="auto"/>
            </w:tcBorders>
            <w:shd w:val="clear" w:color="auto" w:fill="D9D9D9" w:themeFill="background1" w:themeFillShade="D9"/>
            <w:noWrap/>
            <w:vAlign w:val="center"/>
            <w:hideMark/>
          </w:tcPr>
          <w:p w14:paraId="534C588E" w14:textId="77777777" w:rsidR="00C11D88" w:rsidRPr="00C11D88" w:rsidRDefault="00C11D88">
            <w:pPr>
              <w:spacing w:after="120"/>
              <w:rPr>
                <w:rFonts w:eastAsia="MS Gothic"/>
                <w:b/>
                <w:sz w:val="22"/>
                <w:szCs w:val="22"/>
              </w:rPr>
            </w:pPr>
            <w:proofErr w:type="spellStart"/>
            <w:r w:rsidRPr="00C11D88">
              <w:rPr>
                <w:rFonts w:eastAsia="MS Gothic"/>
                <w:b/>
                <w:sz w:val="22"/>
                <w:szCs w:val="22"/>
              </w:rPr>
              <w:t>Equipment</w:t>
            </w:r>
            <w:proofErr w:type="spellEnd"/>
            <w:r w:rsidRPr="00C11D88">
              <w:rPr>
                <w:rFonts w:eastAsia="MS Gothic"/>
                <w:b/>
                <w:sz w:val="22"/>
                <w:szCs w:val="22"/>
              </w:rPr>
              <w:t xml:space="preserve"> Quantity</w:t>
            </w:r>
          </w:p>
        </w:tc>
      </w:tr>
      <w:tr w:rsidR="00C11D88" w14:paraId="1A352547" w14:textId="77777777" w:rsidTr="00C11D88">
        <w:trPr>
          <w:trHeight w:val="359"/>
        </w:trPr>
        <w:tc>
          <w:tcPr>
            <w:tcW w:w="3564" w:type="dxa"/>
            <w:tcBorders>
              <w:top w:val="single" w:sz="4" w:space="0" w:color="auto"/>
              <w:left w:val="single" w:sz="8" w:space="0" w:color="auto"/>
              <w:bottom w:val="single" w:sz="8" w:space="0" w:color="auto"/>
              <w:right w:val="single" w:sz="8" w:space="0" w:color="auto"/>
            </w:tcBorders>
            <w:vAlign w:val="center"/>
            <w:hideMark/>
          </w:tcPr>
          <w:p w14:paraId="753AE648" w14:textId="77777777" w:rsidR="00C11D88" w:rsidRPr="00C11D88" w:rsidRDefault="00C11D88">
            <w:pPr>
              <w:spacing w:after="120"/>
              <w:rPr>
                <w:rFonts w:asciiTheme="minorHAnsi" w:eastAsia="SimSun" w:hAnsiTheme="minorHAnsi" w:cstheme="minorHAnsi"/>
                <w:bCs/>
                <w:color w:val="000000"/>
                <w:lang w:eastAsia="zh-CN"/>
              </w:rPr>
            </w:pPr>
            <w:proofErr w:type="spellStart"/>
            <w:r w:rsidRPr="00C11D88">
              <w:rPr>
                <w:rFonts w:asciiTheme="minorHAnsi" w:eastAsia="SimSun" w:hAnsiTheme="minorHAnsi" w:cstheme="minorHAnsi"/>
                <w:bCs/>
                <w:color w:val="000000"/>
                <w:lang w:eastAsia="zh-CN"/>
              </w:rPr>
              <w:t>Storage</w:t>
            </w:r>
            <w:proofErr w:type="spellEnd"/>
            <w:r w:rsidRPr="00C11D88">
              <w:rPr>
                <w:rFonts w:asciiTheme="minorHAnsi" w:eastAsia="SimSun" w:hAnsiTheme="minorHAnsi" w:cstheme="minorHAnsi"/>
                <w:bCs/>
                <w:color w:val="000000"/>
                <w:lang w:eastAsia="zh-CN"/>
              </w:rPr>
              <w:t xml:space="preserve"> Systems </w:t>
            </w:r>
          </w:p>
        </w:tc>
        <w:tc>
          <w:tcPr>
            <w:tcW w:w="2248" w:type="dxa"/>
            <w:tcBorders>
              <w:top w:val="single" w:sz="4" w:space="0" w:color="auto"/>
              <w:left w:val="single" w:sz="8" w:space="0" w:color="auto"/>
              <w:bottom w:val="single" w:sz="8" w:space="0" w:color="auto"/>
              <w:right w:val="single" w:sz="8" w:space="0" w:color="auto"/>
            </w:tcBorders>
            <w:noWrap/>
            <w:vAlign w:val="center"/>
            <w:hideMark/>
          </w:tcPr>
          <w:p w14:paraId="6FA14DDE" w14:textId="77777777" w:rsidR="00C11D88" w:rsidRPr="00C11D88" w:rsidRDefault="00C11D88">
            <w:pPr>
              <w:spacing w:after="120"/>
              <w:rPr>
                <w:rFonts w:asciiTheme="minorHAnsi" w:eastAsia="MS Gothic" w:hAnsiTheme="minorHAnsi" w:cstheme="minorHAnsi"/>
              </w:rPr>
            </w:pPr>
            <w:r w:rsidRPr="00C11D88">
              <w:rPr>
                <w:rFonts w:asciiTheme="minorHAnsi" w:eastAsia="MS Gothic" w:hAnsiTheme="minorHAnsi" w:cstheme="minorHAnsi"/>
              </w:rPr>
              <w:t>2</w:t>
            </w:r>
          </w:p>
        </w:tc>
      </w:tr>
      <w:tr w:rsidR="00C11D88" w14:paraId="58B7683D" w14:textId="77777777" w:rsidTr="00C11D88">
        <w:trPr>
          <w:trHeight w:val="398"/>
        </w:trPr>
        <w:tc>
          <w:tcPr>
            <w:tcW w:w="3564" w:type="dxa"/>
            <w:tcBorders>
              <w:top w:val="single" w:sz="8" w:space="0" w:color="auto"/>
              <w:left w:val="single" w:sz="8" w:space="0" w:color="auto"/>
              <w:bottom w:val="single" w:sz="8" w:space="0" w:color="auto"/>
              <w:right w:val="single" w:sz="8" w:space="0" w:color="auto"/>
            </w:tcBorders>
            <w:vAlign w:val="center"/>
            <w:hideMark/>
          </w:tcPr>
          <w:p w14:paraId="03E3D05D" w14:textId="77777777" w:rsidR="00C11D88" w:rsidRPr="00C11D88" w:rsidRDefault="00C11D88">
            <w:pPr>
              <w:spacing w:after="120"/>
              <w:rPr>
                <w:rFonts w:asciiTheme="minorHAnsi" w:eastAsia="SimSun" w:hAnsiTheme="minorHAnsi" w:cstheme="minorHAnsi"/>
                <w:bCs/>
                <w:color w:val="000000"/>
                <w:lang w:eastAsia="zh-CN"/>
              </w:rPr>
            </w:pPr>
            <w:r w:rsidRPr="00C11D88">
              <w:rPr>
                <w:rFonts w:asciiTheme="minorHAnsi" w:eastAsia="SimSun" w:hAnsiTheme="minorHAnsi" w:cstheme="minorHAnsi"/>
                <w:bCs/>
                <w:color w:val="000000"/>
                <w:lang w:eastAsia="zh-CN"/>
              </w:rPr>
              <w:t xml:space="preserve">SAN </w:t>
            </w:r>
            <w:proofErr w:type="spellStart"/>
            <w:r w:rsidRPr="00C11D88">
              <w:rPr>
                <w:rFonts w:asciiTheme="minorHAnsi" w:eastAsia="SimSun" w:hAnsiTheme="minorHAnsi" w:cstheme="minorHAnsi"/>
                <w:bCs/>
                <w:color w:val="000000"/>
                <w:lang w:eastAsia="zh-CN"/>
              </w:rPr>
              <w:t>switches</w:t>
            </w:r>
            <w:proofErr w:type="spellEnd"/>
          </w:p>
        </w:tc>
        <w:tc>
          <w:tcPr>
            <w:tcW w:w="2248" w:type="dxa"/>
            <w:tcBorders>
              <w:top w:val="single" w:sz="8" w:space="0" w:color="auto"/>
              <w:left w:val="single" w:sz="8" w:space="0" w:color="auto"/>
              <w:bottom w:val="single" w:sz="8" w:space="0" w:color="auto"/>
              <w:right w:val="single" w:sz="8" w:space="0" w:color="auto"/>
            </w:tcBorders>
            <w:noWrap/>
            <w:vAlign w:val="center"/>
            <w:hideMark/>
          </w:tcPr>
          <w:p w14:paraId="55BD42C5" w14:textId="77777777" w:rsidR="00C11D88" w:rsidRPr="00C11D88" w:rsidRDefault="00C11D88">
            <w:pPr>
              <w:spacing w:after="120"/>
              <w:rPr>
                <w:rFonts w:asciiTheme="minorHAnsi" w:eastAsia="MS Gothic" w:hAnsiTheme="minorHAnsi" w:cstheme="minorHAnsi"/>
              </w:rPr>
            </w:pPr>
            <w:r w:rsidRPr="00C11D88">
              <w:rPr>
                <w:rFonts w:asciiTheme="minorHAnsi" w:eastAsia="MS Gothic" w:hAnsiTheme="minorHAnsi" w:cstheme="minorHAnsi"/>
              </w:rPr>
              <w:t>4</w:t>
            </w:r>
          </w:p>
        </w:tc>
      </w:tr>
    </w:tbl>
    <w:p w14:paraId="31044690" w14:textId="77777777" w:rsidR="00C11D88" w:rsidRDefault="00C11D88" w:rsidP="005D1313">
      <w:pPr>
        <w:jc w:val="both"/>
        <w:rPr>
          <w:rFonts w:asciiTheme="minorHAnsi" w:eastAsia="Times New Roman" w:hAnsiTheme="minorHAnsi" w:cstheme="minorHAnsi"/>
          <w:color w:val="000000"/>
          <w:sz w:val="22"/>
          <w:szCs w:val="22"/>
          <w:lang w:val="en-GB" w:eastAsia="en-GB"/>
        </w:rPr>
      </w:pPr>
    </w:p>
    <w:p w14:paraId="261D48CF" w14:textId="77777777" w:rsidR="00683CFF" w:rsidRPr="008278F8" w:rsidRDefault="00683CFF" w:rsidP="00B50C1D">
      <w:pPr>
        <w:jc w:val="both"/>
        <w:rPr>
          <w:rFonts w:asciiTheme="minorHAnsi" w:eastAsia="Calibri" w:hAnsiTheme="minorHAnsi" w:cstheme="minorHAnsi"/>
          <w:color w:val="000000" w:themeColor="text1"/>
          <w:sz w:val="22"/>
          <w:lang w:val="en-GB" w:eastAsia="en-US"/>
        </w:rPr>
      </w:pPr>
    </w:p>
    <w:p w14:paraId="756E960F" w14:textId="2035D922" w:rsidR="00F762C2"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6" w:name="_Toc183529469"/>
      <w:r>
        <w:rPr>
          <w:rFonts w:asciiTheme="minorHAnsi" w:eastAsia="Times New Roman" w:hAnsiTheme="minorHAnsi" w:cstheme="minorHAnsi"/>
          <w:b/>
          <w:bCs/>
          <w:caps/>
          <w:color w:val="000000" w:themeColor="text1"/>
          <w:szCs w:val="24"/>
          <w:lang w:val="en-GB" w:eastAsia="en-US" w:bidi="en-US"/>
        </w:rPr>
        <w:t>3</w:t>
      </w:r>
      <w:r w:rsidR="00F762C2" w:rsidRPr="008278F8">
        <w:rPr>
          <w:rFonts w:asciiTheme="minorHAnsi" w:eastAsia="Times New Roman" w:hAnsiTheme="minorHAnsi" w:cstheme="minorHAnsi"/>
          <w:b/>
          <w:bCs/>
          <w:caps/>
          <w:color w:val="000000" w:themeColor="text1"/>
          <w:szCs w:val="24"/>
          <w:lang w:val="en-GB" w:eastAsia="en-US" w:bidi="en-US"/>
        </w:rPr>
        <w:t xml:space="preserve">. </w:t>
      </w:r>
      <w:r w:rsidR="005E10E9">
        <w:rPr>
          <w:rFonts w:asciiTheme="minorHAnsi" w:eastAsia="Times New Roman" w:hAnsiTheme="minorHAnsi" w:cstheme="minorHAnsi"/>
          <w:b/>
          <w:bCs/>
          <w:caps/>
          <w:color w:val="000000" w:themeColor="text1"/>
          <w:szCs w:val="24"/>
          <w:lang w:val="en-GB" w:eastAsia="en-US" w:bidi="en-US"/>
        </w:rPr>
        <w:t xml:space="preserve"> </w:t>
      </w:r>
      <w:r w:rsidR="00F762C2" w:rsidRPr="008278F8">
        <w:rPr>
          <w:rFonts w:asciiTheme="minorHAnsi" w:eastAsia="Times New Roman" w:hAnsiTheme="minorHAnsi" w:cstheme="minorHAnsi"/>
          <w:b/>
          <w:bCs/>
          <w:caps/>
          <w:color w:val="000000" w:themeColor="text1"/>
          <w:szCs w:val="24"/>
          <w:lang w:val="en-GB" w:eastAsia="en-US" w:bidi="en-US"/>
        </w:rPr>
        <w:t>LEGAL &amp; REGULATORY FRAME</w:t>
      </w:r>
      <w:r w:rsidR="00AB2304">
        <w:rPr>
          <w:rFonts w:asciiTheme="minorHAnsi" w:eastAsia="Times New Roman" w:hAnsiTheme="minorHAnsi" w:cstheme="minorHAnsi"/>
          <w:b/>
          <w:bCs/>
          <w:caps/>
          <w:color w:val="000000" w:themeColor="text1"/>
          <w:szCs w:val="24"/>
          <w:lang w:val="en-GB" w:eastAsia="en-US" w:bidi="en-US"/>
        </w:rPr>
        <w:t>WORK</w:t>
      </w:r>
      <w:bookmarkEnd w:id="36"/>
      <w:r w:rsidR="00F762C2" w:rsidRPr="008278F8" w:rsidDel="006578A5">
        <w:rPr>
          <w:rFonts w:asciiTheme="minorHAnsi" w:eastAsia="Times New Roman" w:hAnsiTheme="minorHAnsi" w:cstheme="minorHAnsi"/>
          <w:b/>
          <w:bCs/>
          <w:caps/>
          <w:color w:val="000000" w:themeColor="text1"/>
          <w:szCs w:val="24"/>
          <w:lang w:val="en-GB" w:eastAsia="en-US" w:bidi="en-US"/>
        </w:rPr>
        <w:t xml:space="preserve"> </w:t>
      </w:r>
    </w:p>
    <w:p w14:paraId="3CBB62DB" w14:textId="77777777" w:rsidR="0024779C" w:rsidRPr="008278F8" w:rsidRDefault="0024779C" w:rsidP="005F3FF8">
      <w:pPr>
        <w:jc w:val="both"/>
        <w:rPr>
          <w:rFonts w:asciiTheme="minorHAnsi" w:hAnsiTheme="minorHAnsi" w:cstheme="minorHAnsi"/>
          <w:b/>
          <w:noProof/>
          <w:sz w:val="22"/>
          <w:szCs w:val="22"/>
          <w:lang w:val="en-GB"/>
        </w:rPr>
      </w:pPr>
    </w:p>
    <w:p w14:paraId="2E14A8FC" w14:textId="511D6079" w:rsidR="00D219A2" w:rsidRPr="008278F8" w:rsidRDefault="00F762C2" w:rsidP="00B50C1D">
      <w:pPr>
        <w:jc w:val="both"/>
        <w:rPr>
          <w:rFonts w:asciiTheme="minorHAnsi" w:hAnsiTheme="minorHAnsi" w:cstheme="minorHAnsi"/>
          <w:noProof/>
          <w:sz w:val="22"/>
          <w:szCs w:val="22"/>
          <w:lang w:val="en-GB"/>
        </w:rPr>
      </w:pPr>
      <w:r w:rsidRPr="008278F8">
        <w:rPr>
          <w:rFonts w:asciiTheme="minorHAnsi" w:hAnsiTheme="minorHAnsi" w:cstheme="minorHAnsi"/>
          <w:noProof/>
          <w:sz w:val="22"/>
          <w:szCs w:val="22"/>
          <w:lang w:val="en-GB"/>
        </w:rPr>
        <w:t>The tender procedure shall be conducted in accordance with:</w:t>
      </w:r>
    </w:p>
    <w:p w14:paraId="0BCCA13A" w14:textId="77777777" w:rsidR="005F3FF8" w:rsidRPr="008278F8" w:rsidRDefault="005F3FF8" w:rsidP="00B50C1D">
      <w:pPr>
        <w:jc w:val="both"/>
        <w:rPr>
          <w:rFonts w:asciiTheme="minorHAnsi" w:hAnsiTheme="minorHAnsi" w:cstheme="minorHAnsi"/>
          <w:noProof/>
          <w:sz w:val="22"/>
          <w:szCs w:val="22"/>
          <w:lang w:val="en-GB"/>
        </w:rPr>
      </w:pPr>
    </w:p>
    <w:p w14:paraId="52849D2F" w14:textId="0D64740A" w:rsidR="005F3FF8" w:rsidRPr="00B50C1D" w:rsidRDefault="00F762C2" w:rsidP="00664FDA">
      <w:pPr>
        <w:pStyle w:val="ListParagraph"/>
        <w:numPr>
          <w:ilvl w:val="0"/>
          <w:numId w:val="10"/>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Law 4404/2016 (Government Gazette 126/A/8.7.2016)</w:t>
      </w:r>
      <w:r w:rsidR="00AB2304">
        <w:rPr>
          <w:rFonts w:asciiTheme="minorHAnsi" w:hAnsiTheme="minorHAnsi" w:cstheme="minorHAnsi"/>
          <w:noProof/>
          <w:sz w:val="22"/>
          <w:lang w:val="en-GB"/>
        </w:rPr>
        <w:t>, as in force,</w:t>
      </w:r>
      <w:r w:rsidRPr="00B50C1D">
        <w:rPr>
          <w:rFonts w:asciiTheme="minorHAnsi" w:hAnsiTheme="minorHAnsi" w:cstheme="minorHAnsi"/>
          <w:noProof/>
          <w:sz w:val="22"/>
          <w:lang w:val="en-GB"/>
        </w:rPr>
        <w:t xml:space="preserve">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w:t>
      </w:r>
    </w:p>
    <w:p w14:paraId="1F8F2484" w14:textId="474DB3A2" w:rsidR="005F3FF8" w:rsidRPr="00B50C1D" w:rsidRDefault="00F762C2" w:rsidP="00664FDA">
      <w:pPr>
        <w:pStyle w:val="ListParagraph"/>
        <w:numPr>
          <w:ilvl w:val="0"/>
          <w:numId w:val="10"/>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The EU General Data Protection Regulation in force (EU 2016/679) and Greek Law 4624/2019</w:t>
      </w:r>
      <w:r w:rsidR="00AB2304">
        <w:rPr>
          <w:rFonts w:asciiTheme="minorHAnsi" w:hAnsiTheme="minorHAnsi" w:cstheme="minorHAnsi"/>
          <w:noProof/>
          <w:sz w:val="22"/>
          <w:lang w:val="en-GB"/>
        </w:rPr>
        <w:t xml:space="preserve"> as in force</w:t>
      </w:r>
      <w:r w:rsidRPr="00B50C1D">
        <w:rPr>
          <w:rFonts w:asciiTheme="minorHAnsi" w:hAnsiTheme="minorHAnsi" w:cstheme="minorHAnsi"/>
          <w:noProof/>
          <w:sz w:val="22"/>
          <w:lang w:val="en-GB"/>
        </w:rPr>
        <w:t>.</w:t>
      </w:r>
    </w:p>
    <w:p w14:paraId="3FD1CBA3" w14:textId="146F3533" w:rsidR="005F3FF8" w:rsidRPr="00B50C1D" w:rsidRDefault="00F762C2" w:rsidP="00664FDA">
      <w:pPr>
        <w:pStyle w:val="ListParagraph"/>
        <w:numPr>
          <w:ilvl w:val="0"/>
          <w:numId w:val="10"/>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 xml:space="preserve">All relevant applicable Greek legislation in general. </w:t>
      </w:r>
    </w:p>
    <w:p w14:paraId="72A07550" w14:textId="0958B34E" w:rsidR="005F3FF8" w:rsidRPr="00B50C1D" w:rsidRDefault="00F762C2" w:rsidP="00664FDA">
      <w:pPr>
        <w:pStyle w:val="ListParagraph"/>
        <w:numPr>
          <w:ilvl w:val="0"/>
          <w:numId w:val="10"/>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 xml:space="preserve">The applicable PPA Contracts and Sub concessions Regulations. </w:t>
      </w:r>
    </w:p>
    <w:p w14:paraId="2BFB9DD7" w14:textId="58BA867A" w:rsidR="00A913F6" w:rsidRPr="00852E89" w:rsidRDefault="00F762C2" w:rsidP="00855831">
      <w:pPr>
        <w:pStyle w:val="ListParagraph"/>
        <w:numPr>
          <w:ilvl w:val="0"/>
          <w:numId w:val="10"/>
        </w:numPr>
        <w:ind w:leftChars="0"/>
        <w:jc w:val="both"/>
        <w:rPr>
          <w:rFonts w:asciiTheme="minorHAnsi" w:hAnsiTheme="minorHAnsi" w:cstheme="minorHAnsi"/>
          <w:noProof/>
          <w:sz w:val="22"/>
          <w:lang w:val="en-GB"/>
        </w:rPr>
      </w:pPr>
      <w:r w:rsidRPr="00852E89">
        <w:rPr>
          <w:rFonts w:asciiTheme="minorHAnsi" w:hAnsiTheme="minorHAnsi" w:cstheme="minorHAnsi"/>
          <w:noProof/>
          <w:sz w:val="22"/>
          <w:lang w:val="en-GB"/>
        </w:rPr>
        <w:t>The provisions, terms and conditions outlined within the present Call.</w:t>
      </w:r>
    </w:p>
    <w:p w14:paraId="44B6998D" w14:textId="16122C2C" w:rsidR="00F762C2" w:rsidRPr="008278F8" w:rsidRDefault="00181BEA"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7" w:name="_Toc183529470"/>
      <w:r>
        <w:rPr>
          <w:rFonts w:asciiTheme="minorHAnsi" w:eastAsia="Times New Roman" w:hAnsiTheme="minorHAnsi" w:cstheme="minorHAnsi"/>
          <w:b/>
          <w:bCs/>
          <w:caps/>
          <w:color w:val="000000" w:themeColor="text1"/>
          <w:szCs w:val="24"/>
          <w:lang w:val="en-GB" w:eastAsia="en-US" w:bidi="en-US"/>
        </w:rPr>
        <w:lastRenderedPageBreak/>
        <w:t>4</w:t>
      </w:r>
      <w:r w:rsidR="00F762C2" w:rsidRPr="008278F8">
        <w:rPr>
          <w:rFonts w:asciiTheme="minorHAnsi" w:eastAsia="Times New Roman" w:hAnsiTheme="minorHAnsi" w:cstheme="minorHAnsi"/>
          <w:b/>
          <w:bCs/>
          <w:caps/>
          <w:color w:val="000000" w:themeColor="text1"/>
          <w:szCs w:val="24"/>
          <w:lang w:val="en-GB" w:eastAsia="en-US" w:bidi="en-US"/>
        </w:rPr>
        <w:t>. TENDER PROCEDURE</w:t>
      </w:r>
      <w:bookmarkEnd w:id="37"/>
    </w:p>
    <w:p w14:paraId="2C2D9276" w14:textId="77777777" w:rsidR="00F762C2" w:rsidRPr="008278F8" w:rsidRDefault="00F762C2" w:rsidP="00F762C2">
      <w:pPr>
        <w:spacing w:line="276" w:lineRule="auto"/>
        <w:ind w:left="567"/>
        <w:rPr>
          <w:rFonts w:asciiTheme="minorHAnsi" w:hAnsiTheme="minorHAnsi" w:cstheme="minorHAnsi"/>
          <w:b/>
          <w:lang w:val="en-GB" w:eastAsia="en-US"/>
        </w:rPr>
      </w:pPr>
    </w:p>
    <w:p w14:paraId="6B588358" w14:textId="53A4CFC5" w:rsidR="00F762C2" w:rsidRDefault="00181BEA" w:rsidP="00B50C1D">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4</w:t>
      </w:r>
      <w:r w:rsidR="00F762C2" w:rsidRPr="00B50C1D">
        <w:rPr>
          <w:rFonts w:asciiTheme="minorHAnsi" w:hAnsiTheme="minorHAnsi" w:cstheme="minorHAnsi"/>
          <w:sz w:val="22"/>
          <w:szCs w:val="22"/>
          <w:u w:val="single"/>
          <w:lang w:bidi="en-US"/>
        </w:rPr>
        <w:t>.1 General procedure</w:t>
      </w:r>
    </w:p>
    <w:p w14:paraId="74C39F37" w14:textId="77777777" w:rsidR="005D1313" w:rsidRPr="005D1313" w:rsidRDefault="005D1313" w:rsidP="005D1313">
      <w:pPr>
        <w:pStyle w:val="NormalIndent"/>
        <w:ind w:firstLine="0"/>
        <w:rPr>
          <w:lang w:bidi="en-US"/>
        </w:rPr>
      </w:pPr>
    </w:p>
    <w:p w14:paraId="23E38030" w14:textId="6039D04E" w:rsidR="00992E22" w:rsidRPr="00992E22" w:rsidRDefault="00992E22" w:rsidP="00992E22">
      <w:pPr>
        <w:jc w:val="both"/>
        <w:rPr>
          <w:rFonts w:asciiTheme="minorHAnsi" w:eastAsia="Calibri" w:hAnsiTheme="minorHAnsi" w:cstheme="minorHAnsi"/>
          <w:sz w:val="22"/>
          <w:szCs w:val="22"/>
          <w:lang w:val="en-US" w:eastAsia="en-US"/>
        </w:rPr>
      </w:pPr>
      <w:r w:rsidRPr="00992E22">
        <w:rPr>
          <w:rFonts w:asciiTheme="minorHAnsi" w:eastAsia="Calibri" w:hAnsiTheme="minorHAnsi" w:cstheme="minorHAnsi"/>
          <w:sz w:val="22"/>
          <w:szCs w:val="22"/>
          <w:lang w:val="en-US" w:eastAsia="en-US"/>
        </w:rPr>
        <w:t>The tender process will be conducted in two phases:</w:t>
      </w:r>
    </w:p>
    <w:p w14:paraId="69B975FF" w14:textId="2BFCA04D" w:rsidR="00992E22" w:rsidRPr="00992E22" w:rsidRDefault="00992E22" w:rsidP="00992E22">
      <w:pPr>
        <w:jc w:val="both"/>
        <w:rPr>
          <w:rFonts w:asciiTheme="minorHAnsi" w:eastAsia="Calibri" w:hAnsiTheme="minorHAnsi" w:cstheme="minorHAnsi"/>
          <w:sz w:val="22"/>
          <w:szCs w:val="22"/>
          <w:lang w:val="en-US" w:eastAsia="en-US"/>
        </w:rPr>
      </w:pPr>
      <w:r w:rsidRPr="00992E22">
        <w:rPr>
          <w:rFonts w:asciiTheme="minorHAnsi" w:eastAsia="Calibri" w:hAnsiTheme="minorHAnsi" w:cstheme="minorHAnsi"/>
          <w:sz w:val="22"/>
          <w:szCs w:val="22"/>
          <w:lang w:val="en-US" w:eastAsia="en-US"/>
        </w:rPr>
        <w:t xml:space="preserve">Phase One: Candidates who meet the eligibility criteria outlined </w:t>
      </w:r>
      <w:r w:rsidRPr="00950419">
        <w:rPr>
          <w:rFonts w:asciiTheme="minorHAnsi" w:eastAsia="Calibri" w:hAnsiTheme="minorHAnsi" w:cstheme="minorHAnsi"/>
          <w:sz w:val="22"/>
          <w:szCs w:val="22"/>
          <w:lang w:val="en-US" w:eastAsia="en-US"/>
        </w:rPr>
        <w:t>in Article 6 will submit</w:t>
      </w:r>
      <w:r w:rsidRPr="00992E22">
        <w:rPr>
          <w:rFonts w:asciiTheme="minorHAnsi" w:eastAsia="Calibri" w:hAnsiTheme="minorHAnsi" w:cstheme="minorHAnsi"/>
          <w:sz w:val="22"/>
          <w:szCs w:val="22"/>
          <w:lang w:val="en-US" w:eastAsia="en-US"/>
        </w:rPr>
        <w:t xml:space="preserve"> their expression of interest</w:t>
      </w:r>
      <w:r w:rsidR="00F25F46">
        <w:rPr>
          <w:rFonts w:asciiTheme="minorHAnsi" w:eastAsia="Calibri" w:hAnsiTheme="minorHAnsi" w:cstheme="minorHAnsi"/>
          <w:sz w:val="22"/>
          <w:szCs w:val="22"/>
          <w:lang w:val="en-US" w:eastAsia="en-US"/>
        </w:rPr>
        <w:t xml:space="preserve"> of participating </w:t>
      </w:r>
      <w:r w:rsidR="003E590B">
        <w:rPr>
          <w:rFonts w:asciiTheme="minorHAnsi" w:eastAsia="Calibri" w:hAnsiTheme="minorHAnsi" w:cstheme="minorHAnsi"/>
          <w:sz w:val="22"/>
          <w:szCs w:val="22"/>
          <w:lang w:val="en-US" w:eastAsia="en-US"/>
        </w:rPr>
        <w:t>to this tender procedure.</w:t>
      </w:r>
    </w:p>
    <w:p w14:paraId="0AF09932" w14:textId="77777777" w:rsidR="00992E22" w:rsidRPr="00992E22" w:rsidRDefault="00992E22" w:rsidP="00992E22">
      <w:pPr>
        <w:jc w:val="both"/>
        <w:rPr>
          <w:rFonts w:asciiTheme="minorHAnsi" w:eastAsia="Calibri" w:hAnsiTheme="minorHAnsi" w:cstheme="minorHAnsi"/>
          <w:sz w:val="22"/>
          <w:szCs w:val="22"/>
          <w:lang w:val="en-US" w:eastAsia="en-US"/>
        </w:rPr>
      </w:pPr>
      <w:r w:rsidRPr="00992E22">
        <w:rPr>
          <w:rFonts w:asciiTheme="minorHAnsi" w:eastAsia="Calibri" w:hAnsiTheme="minorHAnsi" w:cstheme="minorHAnsi"/>
          <w:sz w:val="22"/>
          <w:szCs w:val="22"/>
          <w:lang w:val="en-US" w:eastAsia="en-US"/>
        </w:rPr>
        <w:t>Phase Two: Eligible candidates will receive additional information necessary for the preparation and submission of their offers.</w:t>
      </w:r>
    </w:p>
    <w:p w14:paraId="4B31D9AC" w14:textId="77777777" w:rsidR="00992E22" w:rsidRPr="00992E22" w:rsidRDefault="00992E22" w:rsidP="00992E22">
      <w:pPr>
        <w:jc w:val="both"/>
        <w:rPr>
          <w:rFonts w:asciiTheme="minorHAnsi" w:eastAsia="Calibri" w:hAnsiTheme="minorHAnsi" w:cstheme="minorHAnsi"/>
          <w:sz w:val="22"/>
          <w:szCs w:val="22"/>
          <w:lang w:val="en-US" w:eastAsia="en-US"/>
        </w:rPr>
      </w:pPr>
      <w:r w:rsidRPr="00992E22">
        <w:rPr>
          <w:rFonts w:asciiTheme="minorHAnsi" w:eastAsia="Calibri" w:hAnsiTheme="minorHAnsi" w:cstheme="minorHAnsi"/>
          <w:sz w:val="22"/>
          <w:szCs w:val="22"/>
          <w:lang w:val="en-US" w:eastAsia="en-US"/>
        </w:rPr>
        <w:t>The specific phases are detailed as follows:</w:t>
      </w:r>
    </w:p>
    <w:p w14:paraId="0F3F1837" w14:textId="77777777" w:rsidR="00BC542B" w:rsidRPr="00992E22" w:rsidRDefault="00BC542B" w:rsidP="005D1313">
      <w:pPr>
        <w:jc w:val="both"/>
        <w:rPr>
          <w:rFonts w:asciiTheme="minorHAnsi" w:eastAsia="Calibri" w:hAnsiTheme="minorHAnsi" w:cstheme="minorHAnsi"/>
          <w:sz w:val="22"/>
          <w:szCs w:val="22"/>
          <w:lang w:val="en-US" w:eastAsia="en-US"/>
        </w:rPr>
      </w:pPr>
    </w:p>
    <w:p w14:paraId="61964CBD" w14:textId="77777777" w:rsidR="00F465D4" w:rsidRPr="00613AEB" w:rsidRDefault="00F465D4" w:rsidP="005D1313">
      <w:pPr>
        <w:jc w:val="both"/>
        <w:rPr>
          <w:rFonts w:asciiTheme="minorHAnsi" w:eastAsia="Calibri" w:hAnsiTheme="minorHAnsi" w:cstheme="minorHAnsi"/>
          <w:sz w:val="22"/>
          <w:szCs w:val="22"/>
          <w:u w:val="single"/>
          <w:lang w:val="en-US" w:eastAsia="en-US"/>
        </w:rPr>
      </w:pPr>
      <w:r w:rsidRPr="00613AEB">
        <w:rPr>
          <w:rFonts w:asciiTheme="minorHAnsi" w:eastAsia="Calibri" w:hAnsiTheme="minorHAnsi" w:cstheme="minorHAnsi"/>
          <w:sz w:val="22"/>
          <w:szCs w:val="22"/>
          <w:u w:val="single"/>
          <w:lang w:val="en-GB" w:eastAsia="en-US"/>
        </w:rPr>
        <w:t>Phase 1</w:t>
      </w:r>
      <w:r w:rsidRPr="00613AEB">
        <w:rPr>
          <w:rFonts w:asciiTheme="minorHAnsi" w:eastAsia="Calibri" w:hAnsiTheme="minorHAnsi" w:cstheme="minorHAnsi"/>
          <w:sz w:val="22"/>
          <w:szCs w:val="22"/>
          <w:u w:val="single"/>
          <w:lang w:val="en-US" w:eastAsia="en-US"/>
        </w:rPr>
        <w:t xml:space="preserve">: </w:t>
      </w:r>
    </w:p>
    <w:p w14:paraId="4CDF0509" w14:textId="46F8055B" w:rsidR="00F465D4" w:rsidRDefault="00F465D4" w:rsidP="005D1313">
      <w:pPr>
        <w:jc w:val="both"/>
        <w:rPr>
          <w:rFonts w:asciiTheme="minorHAnsi" w:eastAsia="Calibri" w:hAnsiTheme="minorHAnsi" w:cstheme="minorHAnsi"/>
          <w:sz w:val="22"/>
          <w:szCs w:val="22"/>
          <w:lang w:val="en-US" w:eastAsia="en-US"/>
        </w:rPr>
      </w:pPr>
      <w:r>
        <w:rPr>
          <w:rFonts w:asciiTheme="minorHAnsi" w:eastAsia="Calibri" w:hAnsiTheme="minorHAnsi" w:cstheme="minorHAnsi"/>
          <w:sz w:val="22"/>
          <w:szCs w:val="22"/>
          <w:lang w:val="en-US" w:eastAsia="en-US"/>
        </w:rPr>
        <w:t xml:space="preserve">Expression of interest </w:t>
      </w:r>
      <w:r w:rsidR="00040C0D">
        <w:rPr>
          <w:rFonts w:asciiTheme="minorHAnsi" w:eastAsia="Calibri" w:hAnsiTheme="minorHAnsi" w:cstheme="minorHAnsi"/>
          <w:sz w:val="22"/>
          <w:szCs w:val="22"/>
          <w:lang w:val="en-US" w:eastAsia="en-US"/>
        </w:rPr>
        <w:t>will be submitted by the candidate</w:t>
      </w:r>
      <w:r>
        <w:rPr>
          <w:rFonts w:asciiTheme="minorHAnsi" w:eastAsia="Calibri" w:hAnsiTheme="minorHAnsi" w:cstheme="minorHAnsi"/>
          <w:sz w:val="22"/>
          <w:szCs w:val="22"/>
          <w:lang w:val="en-US" w:eastAsia="en-US"/>
        </w:rPr>
        <w:t xml:space="preserve"> to the following email address</w:t>
      </w:r>
      <w:r w:rsidR="00040C0D">
        <w:rPr>
          <w:rFonts w:asciiTheme="minorHAnsi" w:eastAsia="Calibri" w:hAnsiTheme="minorHAnsi" w:cstheme="minorHAnsi"/>
          <w:sz w:val="22"/>
          <w:szCs w:val="22"/>
          <w:lang w:val="en-US" w:eastAsia="en-US"/>
        </w:rPr>
        <w:t xml:space="preserve"> </w:t>
      </w:r>
      <w:r w:rsidR="0088598A">
        <w:fldChar w:fldCharType="begin"/>
      </w:r>
      <w:r w:rsidR="0088598A" w:rsidRPr="00AF0047">
        <w:rPr>
          <w:lang w:val="en-US"/>
        </w:rPr>
        <w:instrText xml:space="preserve"> HYPERLINK "mailto:procurement@olp.gr" </w:instrText>
      </w:r>
      <w:r w:rsidR="0088598A">
        <w:fldChar w:fldCharType="separate"/>
      </w:r>
      <w:r w:rsidR="00040C0D" w:rsidRPr="0042563A">
        <w:rPr>
          <w:rStyle w:val="Hyperlink"/>
          <w:rFonts w:asciiTheme="minorHAnsi" w:eastAsia="Calibri" w:hAnsiTheme="minorHAnsi" w:cstheme="minorHAnsi"/>
          <w:sz w:val="22"/>
          <w:szCs w:val="22"/>
          <w:lang w:val="en-GB" w:eastAsia="en-US"/>
        </w:rPr>
        <w:t>procurement@olp.gr</w:t>
      </w:r>
      <w:r w:rsidR="0088598A">
        <w:rPr>
          <w:rStyle w:val="Hyperlink"/>
          <w:rFonts w:asciiTheme="minorHAnsi" w:eastAsia="Calibri" w:hAnsiTheme="minorHAnsi" w:cstheme="minorHAnsi"/>
          <w:sz w:val="22"/>
          <w:szCs w:val="22"/>
          <w:lang w:val="en-GB" w:eastAsia="en-US"/>
        </w:rPr>
        <w:fldChar w:fldCharType="end"/>
      </w:r>
      <w:r w:rsidR="00040C0D">
        <w:rPr>
          <w:rStyle w:val="Hyperlink"/>
          <w:rFonts w:asciiTheme="minorHAnsi" w:eastAsia="Calibri" w:hAnsiTheme="minorHAnsi" w:cstheme="minorHAnsi"/>
          <w:sz w:val="22"/>
          <w:szCs w:val="22"/>
          <w:lang w:val="en-GB" w:eastAsia="en-US"/>
        </w:rPr>
        <w:t xml:space="preserve"> </w:t>
      </w:r>
      <w:r>
        <w:rPr>
          <w:rFonts w:asciiTheme="minorHAnsi" w:eastAsia="Calibri" w:hAnsiTheme="minorHAnsi" w:cstheme="minorHAnsi"/>
          <w:sz w:val="22"/>
          <w:szCs w:val="22"/>
          <w:lang w:val="en-US" w:eastAsia="en-US"/>
        </w:rPr>
        <w:t xml:space="preserve"> along with the following documentation</w:t>
      </w:r>
      <w:r w:rsidR="003E590B">
        <w:rPr>
          <w:rFonts w:asciiTheme="minorHAnsi" w:eastAsia="Calibri" w:hAnsiTheme="minorHAnsi" w:cstheme="minorHAnsi"/>
          <w:sz w:val="22"/>
          <w:szCs w:val="22"/>
          <w:lang w:val="en-US" w:eastAsia="en-US"/>
        </w:rPr>
        <w:t xml:space="preserve"> until </w:t>
      </w:r>
      <w:r w:rsidR="00DA1B8F">
        <w:rPr>
          <w:rFonts w:asciiTheme="minorHAnsi" w:eastAsia="Calibri" w:hAnsiTheme="minorHAnsi" w:cstheme="minorHAnsi"/>
          <w:b/>
          <w:sz w:val="22"/>
          <w:szCs w:val="22"/>
          <w:lang w:val="en-US" w:eastAsia="en-US"/>
        </w:rPr>
        <w:t>5</w:t>
      </w:r>
      <w:r w:rsidR="00950419" w:rsidRPr="00950419">
        <w:rPr>
          <w:rFonts w:asciiTheme="minorHAnsi" w:eastAsia="Calibri" w:hAnsiTheme="minorHAnsi" w:cstheme="minorHAnsi"/>
          <w:b/>
          <w:sz w:val="22"/>
          <w:szCs w:val="22"/>
          <w:lang w:val="en-US" w:eastAsia="en-US"/>
        </w:rPr>
        <w:t xml:space="preserve"> </w:t>
      </w:r>
      <w:r w:rsidR="003E590B" w:rsidRPr="00950419">
        <w:rPr>
          <w:rFonts w:asciiTheme="minorHAnsi" w:eastAsia="Calibri" w:hAnsiTheme="minorHAnsi" w:cstheme="minorHAnsi"/>
          <w:b/>
          <w:sz w:val="22"/>
          <w:szCs w:val="22"/>
          <w:lang w:val="en-US" w:eastAsia="en-US"/>
        </w:rPr>
        <w:t>December 2024</w:t>
      </w:r>
      <w:r w:rsidR="00924098">
        <w:rPr>
          <w:rFonts w:asciiTheme="minorHAnsi" w:eastAsia="Calibri" w:hAnsiTheme="minorHAnsi" w:cstheme="minorHAnsi"/>
          <w:sz w:val="22"/>
          <w:szCs w:val="22"/>
          <w:lang w:val="en-US" w:eastAsia="en-US"/>
        </w:rPr>
        <w:t xml:space="preserve"> </w:t>
      </w:r>
      <w:r w:rsidR="00924098" w:rsidRPr="005D1313">
        <w:rPr>
          <w:rFonts w:asciiTheme="minorHAnsi" w:eastAsia="Calibri" w:hAnsiTheme="minorHAnsi" w:cstheme="minorHAnsi"/>
          <w:sz w:val="22"/>
          <w:szCs w:val="22"/>
          <w:lang w:val="en-GB" w:eastAsia="en-US"/>
        </w:rPr>
        <w:t>16:00 hours</w:t>
      </w:r>
      <w:r w:rsidR="003E590B" w:rsidRPr="00950419">
        <w:rPr>
          <w:rFonts w:asciiTheme="minorHAnsi" w:eastAsia="Calibri" w:hAnsiTheme="minorHAnsi" w:cstheme="minorHAnsi"/>
          <w:b/>
          <w:sz w:val="22"/>
          <w:szCs w:val="22"/>
          <w:lang w:val="en-US" w:eastAsia="en-US"/>
        </w:rPr>
        <w:t>.</w:t>
      </w:r>
      <w:r w:rsidR="003E590B">
        <w:rPr>
          <w:rFonts w:asciiTheme="minorHAnsi" w:eastAsia="Calibri" w:hAnsiTheme="minorHAnsi" w:cstheme="minorHAnsi"/>
          <w:sz w:val="22"/>
          <w:szCs w:val="22"/>
          <w:lang w:val="en-US" w:eastAsia="en-US"/>
        </w:rPr>
        <w:t xml:space="preserve"> (expression of interest deadline)</w:t>
      </w:r>
    </w:p>
    <w:p w14:paraId="2328606B" w14:textId="77777777" w:rsidR="00726EB9" w:rsidRDefault="00726EB9" w:rsidP="005D1313">
      <w:pPr>
        <w:jc w:val="both"/>
        <w:rPr>
          <w:rFonts w:asciiTheme="minorHAnsi" w:eastAsia="Calibri" w:hAnsiTheme="minorHAnsi" w:cstheme="minorHAnsi"/>
          <w:sz w:val="22"/>
          <w:szCs w:val="22"/>
          <w:lang w:val="en-US" w:eastAsia="en-US"/>
        </w:rPr>
      </w:pPr>
    </w:p>
    <w:p w14:paraId="460B5E15" w14:textId="1F9FE048" w:rsidR="00726EB9" w:rsidRDefault="00726EB9" w:rsidP="00313014">
      <w:pPr>
        <w:pStyle w:val="ListParagraph"/>
        <w:numPr>
          <w:ilvl w:val="0"/>
          <w:numId w:val="27"/>
        </w:numPr>
        <w:ind w:leftChars="0"/>
        <w:jc w:val="both"/>
        <w:rPr>
          <w:rFonts w:asciiTheme="minorHAnsi" w:eastAsia="Calibri" w:hAnsiTheme="minorHAnsi" w:cstheme="minorHAnsi"/>
          <w:sz w:val="22"/>
          <w:lang w:val="en-GB" w:eastAsia="en-US"/>
        </w:rPr>
      </w:pPr>
      <w:r w:rsidRPr="00726EB9">
        <w:rPr>
          <w:rFonts w:asciiTheme="minorHAnsi" w:eastAsia="Calibri" w:hAnsiTheme="minorHAnsi" w:cstheme="minorHAnsi"/>
          <w:sz w:val="22"/>
          <w:lang w:val="en-GB" w:eastAsia="en-US"/>
        </w:rPr>
        <w:t xml:space="preserve">An NDA Agreement signed by </w:t>
      </w:r>
      <w:r w:rsidR="00313014" w:rsidRPr="00313014">
        <w:rPr>
          <w:rFonts w:asciiTheme="minorHAnsi" w:eastAsia="Calibri" w:hAnsiTheme="minorHAnsi" w:cstheme="minorHAnsi"/>
          <w:sz w:val="22"/>
          <w:lang w:eastAsia="en-US"/>
        </w:rPr>
        <w:t>c</w:t>
      </w:r>
      <w:r w:rsidR="00313014">
        <w:rPr>
          <w:rFonts w:asciiTheme="minorHAnsi" w:eastAsia="Calibri" w:hAnsiTheme="minorHAnsi" w:cstheme="minorHAnsi"/>
          <w:sz w:val="22"/>
          <w:lang w:eastAsia="en-US"/>
        </w:rPr>
        <w:t xml:space="preserve">andidates’ </w:t>
      </w:r>
      <w:r w:rsidRPr="00726EB9">
        <w:rPr>
          <w:rFonts w:asciiTheme="minorHAnsi" w:eastAsia="Calibri" w:hAnsiTheme="minorHAnsi" w:cstheme="minorHAnsi"/>
          <w:sz w:val="22"/>
          <w:lang w:val="en-GB" w:eastAsia="en-US"/>
        </w:rPr>
        <w:t xml:space="preserve">Legal representative </w:t>
      </w:r>
      <w:r w:rsidR="003E590B">
        <w:rPr>
          <w:rFonts w:asciiTheme="minorHAnsi" w:eastAsia="Calibri" w:hAnsiTheme="minorHAnsi" w:cstheme="minorHAnsi"/>
          <w:sz w:val="22"/>
          <w:lang w:val="en-GB" w:eastAsia="en-US"/>
        </w:rPr>
        <w:t>(Annex A)</w:t>
      </w:r>
    </w:p>
    <w:p w14:paraId="11559090" w14:textId="4D26B7B5" w:rsidR="00726EB9" w:rsidRPr="006B2F26" w:rsidRDefault="006B2F26" w:rsidP="00313014">
      <w:pPr>
        <w:pStyle w:val="ListParagraph"/>
        <w:numPr>
          <w:ilvl w:val="0"/>
          <w:numId w:val="27"/>
        </w:numPr>
        <w:ind w:leftChars="0"/>
        <w:jc w:val="both"/>
        <w:rPr>
          <w:rFonts w:asciiTheme="minorHAnsi" w:eastAsia="Calibri" w:hAnsiTheme="minorHAnsi" w:cstheme="minorHAnsi"/>
          <w:sz w:val="22"/>
          <w:lang w:val="en-GB" w:eastAsia="en-US"/>
        </w:rPr>
      </w:pPr>
      <w:r w:rsidRPr="006B2F26">
        <w:rPr>
          <w:rFonts w:asciiTheme="minorHAnsi" w:eastAsia="Calibri" w:hAnsiTheme="minorHAnsi" w:cstheme="minorHAnsi"/>
          <w:sz w:val="22"/>
          <w:lang w:val="en-GB" w:eastAsia="en-US"/>
        </w:rPr>
        <w:t xml:space="preserve">Candidate’s Articles of Incorporation, or equivalent foundational documents. For domestic companies (Greece), this includes any amendments and the latest Articles of Representation (e.g., Government’s Gazette and/or GEMI declaration). For international companies, equivalent documents according to their national legal framework, including any amendments and the latest representation documents or certificates, must be provided. </w:t>
      </w:r>
    </w:p>
    <w:p w14:paraId="51170D38" w14:textId="6C5D0A34" w:rsidR="005D1313" w:rsidRPr="005A0B09" w:rsidRDefault="00F465D4" w:rsidP="00313014">
      <w:pPr>
        <w:pStyle w:val="ListParagraph"/>
        <w:numPr>
          <w:ilvl w:val="0"/>
          <w:numId w:val="27"/>
        </w:numPr>
        <w:ind w:leftChars="0"/>
        <w:jc w:val="both"/>
        <w:rPr>
          <w:rFonts w:asciiTheme="minorHAnsi" w:eastAsia="Calibri" w:hAnsiTheme="minorHAnsi" w:cstheme="minorHAnsi"/>
          <w:sz w:val="22"/>
          <w:lang w:val="en-GB" w:eastAsia="en-US"/>
        </w:rPr>
      </w:pPr>
      <w:r w:rsidRPr="005A0B09">
        <w:rPr>
          <w:rFonts w:asciiTheme="minorHAnsi" w:eastAsia="Calibri" w:hAnsiTheme="minorHAnsi" w:cstheme="minorHAnsi"/>
          <w:sz w:val="22"/>
          <w:lang w:val="en-GB" w:eastAsia="en-US"/>
        </w:rPr>
        <w:t>F</w:t>
      </w:r>
      <w:r w:rsidR="005D1313" w:rsidRPr="005A0B09">
        <w:rPr>
          <w:rFonts w:asciiTheme="minorHAnsi" w:eastAsia="Calibri" w:hAnsiTheme="minorHAnsi" w:cstheme="minorHAnsi"/>
          <w:sz w:val="22"/>
          <w:lang w:val="en-GB" w:eastAsia="en-US"/>
        </w:rPr>
        <w:t>inancial statements of the Candidate of the last three (3) audited financial years in order to prove their fulfilment of the eligibility criterion of average annual turnover of 10.000.000 Euros</w:t>
      </w:r>
      <w:r w:rsidRPr="005A0B09">
        <w:rPr>
          <w:rFonts w:asciiTheme="minorHAnsi" w:eastAsia="Calibri" w:hAnsiTheme="minorHAnsi" w:cstheme="minorHAnsi"/>
          <w:sz w:val="22"/>
          <w:lang w:val="en-GB" w:eastAsia="en-US"/>
        </w:rPr>
        <w:t xml:space="preserve"> or above</w:t>
      </w:r>
    </w:p>
    <w:p w14:paraId="456BEE97" w14:textId="30D14475" w:rsidR="005D1313" w:rsidRPr="00F565B4" w:rsidRDefault="00726EB9" w:rsidP="00313014">
      <w:pPr>
        <w:pStyle w:val="ListParagraph"/>
        <w:numPr>
          <w:ilvl w:val="0"/>
          <w:numId w:val="27"/>
        </w:numPr>
        <w:ind w:leftChars="0"/>
        <w:jc w:val="both"/>
        <w:rPr>
          <w:rFonts w:asciiTheme="minorHAnsi" w:eastAsia="Calibri" w:hAnsiTheme="minorHAnsi" w:cstheme="minorHAnsi"/>
          <w:sz w:val="22"/>
          <w:lang w:val="en-GB" w:eastAsia="en-US"/>
        </w:rPr>
      </w:pPr>
      <w:r w:rsidRPr="00726EB9">
        <w:rPr>
          <w:rFonts w:asciiTheme="minorHAnsi" w:eastAsia="Calibri" w:hAnsiTheme="minorHAnsi" w:cstheme="minorHAnsi"/>
          <w:sz w:val="22"/>
          <w:lang w:eastAsia="en-US"/>
        </w:rPr>
        <w:t>Certificate of Registration</w:t>
      </w:r>
      <w:r w:rsidR="006B2F26">
        <w:rPr>
          <w:rFonts w:asciiTheme="minorHAnsi" w:eastAsia="Calibri" w:hAnsiTheme="minorHAnsi" w:cstheme="minorHAnsi"/>
          <w:sz w:val="22"/>
          <w:lang w:eastAsia="en-US"/>
        </w:rPr>
        <w:t xml:space="preserve"> to </w:t>
      </w:r>
      <w:r w:rsidRPr="00726EB9">
        <w:rPr>
          <w:rFonts w:asciiTheme="minorHAnsi" w:eastAsia="Calibri" w:hAnsiTheme="minorHAnsi" w:cstheme="minorHAnsi"/>
          <w:sz w:val="22"/>
          <w:lang w:eastAsia="en-US"/>
        </w:rPr>
        <w:t xml:space="preserve">the relevant Chamber of Commerce, indicating business activities </w:t>
      </w:r>
      <w:r w:rsidR="006B2F26">
        <w:rPr>
          <w:rFonts w:asciiTheme="minorHAnsi" w:eastAsia="Calibri" w:hAnsiTheme="minorHAnsi" w:cstheme="minorHAnsi"/>
          <w:sz w:val="22"/>
          <w:lang w:eastAsia="en-US"/>
        </w:rPr>
        <w:t>relevant to the present call</w:t>
      </w:r>
      <w:r w:rsidR="006B2F26" w:rsidRPr="00664FDA">
        <w:rPr>
          <w:rFonts w:asciiTheme="minorHAnsi" w:eastAsia="DengXian" w:hAnsiTheme="minorHAnsi" w:cstheme="minorHAnsi"/>
          <w:sz w:val="22"/>
          <w:lang w:val="en-GB" w:eastAsia="zh-CN"/>
        </w:rPr>
        <w:t>.</w:t>
      </w:r>
    </w:p>
    <w:p w14:paraId="6EE3709D" w14:textId="3DC3C82F" w:rsidR="00040C0D" w:rsidRDefault="00040C0D" w:rsidP="00313014">
      <w:pPr>
        <w:pStyle w:val="ListParagraph"/>
        <w:numPr>
          <w:ilvl w:val="0"/>
          <w:numId w:val="27"/>
        </w:numPr>
        <w:ind w:leftChars="0"/>
        <w:jc w:val="both"/>
        <w:rPr>
          <w:rFonts w:asciiTheme="minorHAnsi" w:eastAsia="Calibri" w:hAnsiTheme="minorHAnsi" w:cstheme="minorHAnsi"/>
          <w:sz w:val="22"/>
          <w:lang w:val="en-GB" w:eastAsia="en-US"/>
        </w:rPr>
      </w:pPr>
      <w:r>
        <w:rPr>
          <w:rFonts w:asciiTheme="minorHAnsi" w:eastAsia="Calibri" w:hAnsiTheme="minorHAnsi" w:cstheme="minorHAnsi"/>
          <w:sz w:val="22"/>
          <w:lang w:val="en-GB" w:eastAsia="en-US"/>
        </w:rPr>
        <w:t>A solemn declaration</w:t>
      </w:r>
      <w:r w:rsidR="00313014">
        <w:rPr>
          <w:rFonts w:asciiTheme="minorHAnsi" w:eastAsia="Calibri" w:hAnsiTheme="minorHAnsi" w:cstheme="minorHAnsi"/>
          <w:sz w:val="22"/>
          <w:lang w:val="en-GB" w:eastAsia="en-US"/>
        </w:rPr>
        <w:t xml:space="preserve"> stating</w:t>
      </w:r>
      <w:r>
        <w:rPr>
          <w:rFonts w:asciiTheme="minorHAnsi" w:eastAsia="Calibri" w:hAnsiTheme="minorHAnsi" w:cstheme="minorHAnsi"/>
          <w:sz w:val="22"/>
          <w:lang w:val="en-GB" w:eastAsia="en-US"/>
        </w:rPr>
        <w:t xml:space="preserve"> that the above submitted documentation are true and accurate. </w:t>
      </w:r>
    </w:p>
    <w:p w14:paraId="58ACEC59" w14:textId="77777777" w:rsidR="005D1313" w:rsidRPr="005D1313" w:rsidRDefault="005D1313" w:rsidP="005D1313">
      <w:pPr>
        <w:jc w:val="both"/>
        <w:rPr>
          <w:rFonts w:asciiTheme="minorHAnsi" w:eastAsia="Calibri" w:hAnsiTheme="minorHAnsi" w:cstheme="minorHAnsi"/>
          <w:sz w:val="22"/>
          <w:szCs w:val="22"/>
          <w:lang w:val="en-GB" w:eastAsia="en-US"/>
        </w:rPr>
      </w:pPr>
    </w:p>
    <w:p w14:paraId="7CF3F5D5" w14:textId="77777777" w:rsidR="005D1313" w:rsidRPr="005D1313" w:rsidRDefault="005D1313" w:rsidP="005D1313">
      <w:pPr>
        <w:jc w:val="both"/>
        <w:rPr>
          <w:rFonts w:asciiTheme="minorHAnsi" w:eastAsia="Calibri" w:hAnsiTheme="minorHAnsi" w:cstheme="minorHAnsi"/>
          <w:sz w:val="22"/>
          <w:szCs w:val="22"/>
          <w:lang w:val="en-GB" w:eastAsia="en-US"/>
        </w:rPr>
      </w:pPr>
    </w:p>
    <w:p w14:paraId="75287C69" w14:textId="77777777" w:rsidR="005D1313" w:rsidRPr="00613AEB" w:rsidRDefault="005D1313" w:rsidP="005D1313">
      <w:pPr>
        <w:jc w:val="both"/>
        <w:rPr>
          <w:rFonts w:asciiTheme="minorHAnsi" w:eastAsia="Calibri" w:hAnsiTheme="minorHAnsi" w:cstheme="minorHAnsi"/>
          <w:sz w:val="22"/>
          <w:szCs w:val="22"/>
          <w:u w:val="single"/>
          <w:lang w:val="en-GB" w:eastAsia="en-US"/>
        </w:rPr>
      </w:pPr>
      <w:r w:rsidRPr="00613AEB">
        <w:rPr>
          <w:rFonts w:asciiTheme="minorHAnsi" w:eastAsia="Calibri" w:hAnsiTheme="minorHAnsi" w:cstheme="minorHAnsi"/>
          <w:sz w:val="22"/>
          <w:szCs w:val="22"/>
          <w:u w:val="single"/>
          <w:lang w:val="en-GB" w:eastAsia="en-US"/>
        </w:rPr>
        <w:t xml:space="preserve">Phase 2: </w:t>
      </w:r>
    </w:p>
    <w:p w14:paraId="1542208D" w14:textId="3395C18E" w:rsidR="00936B1A" w:rsidRDefault="005D1313" w:rsidP="005D1313">
      <w:pPr>
        <w:jc w:val="both"/>
        <w:rPr>
          <w:rFonts w:asciiTheme="minorHAnsi" w:eastAsia="Calibri" w:hAnsiTheme="minorHAnsi" w:cstheme="minorHAnsi"/>
          <w:sz w:val="22"/>
          <w:szCs w:val="22"/>
          <w:lang w:val="en-GB" w:eastAsia="en-US"/>
        </w:rPr>
      </w:pPr>
      <w:r w:rsidRPr="005D1313">
        <w:rPr>
          <w:rFonts w:asciiTheme="minorHAnsi" w:eastAsia="Calibri" w:hAnsiTheme="minorHAnsi" w:cstheme="minorHAnsi"/>
          <w:sz w:val="22"/>
          <w:szCs w:val="22"/>
          <w:lang w:val="en-GB" w:eastAsia="en-US"/>
        </w:rPr>
        <w:t>The</w:t>
      </w:r>
      <w:r w:rsidR="00613AEB">
        <w:rPr>
          <w:rFonts w:asciiTheme="minorHAnsi" w:eastAsia="Calibri" w:hAnsiTheme="minorHAnsi" w:cstheme="minorHAnsi"/>
          <w:sz w:val="22"/>
          <w:szCs w:val="22"/>
          <w:lang w:val="en-GB" w:eastAsia="en-US"/>
        </w:rPr>
        <w:t xml:space="preserve"> eligible</w:t>
      </w:r>
      <w:r w:rsidRPr="005D1313">
        <w:rPr>
          <w:rFonts w:asciiTheme="minorHAnsi" w:eastAsia="Calibri" w:hAnsiTheme="minorHAnsi" w:cstheme="minorHAnsi"/>
          <w:sz w:val="22"/>
          <w:szCs w:val="22"/>
          <w:lang w:val="en-GB" w:eastAsia="en-US"/>
        </w:rPr>
        <w:t xml:space="preserve"> Candidates</w:t>
      </w:r>
      <w:r w:rsidR="00627631">
        <w:rPr>
          <w:rFonts w:asciiTheme="minorHAnsi" w:eastAsia="Calibri" w:hAnsiTheme="minorHAnsi" w:cstheme="minorHAnsi"/>
          <w:sz w:val="22"/>
          <w:szCs w:val="22"/>
          <w:lang w:val="en-GB" w:eastAsia="en-US"/>
        </w:rPr>
        <w:t xml:space="preserve"> from phase 1</w:t>
      </w:r>
      <w:r w:rsidRPr="005D1313">
        <w:rPr>
          <w:rFonts w:asciiTheme="minorHAnsi" w:eastAsia="Calibri" w:hAnsiTheme="minorHAnsi" w:cstheme="minorHAnsi"/>
          <w:sz w:val="22"/>
          <w:szCs w:val="22"/>
          <w:lang w:val="en-GB" w:eastAsia="en-US"/>
        </w:rPr>
        <w:t xml:space="preserve"> will receive the tender technical </w:t>
      </w:r>
      <w:r w:rsidR="00581D14">
        <w:rPr>
          <w:rFonts w:asciiTheme="minorHAnsi" w:eastAsia="Calibri" w:hAnsiTheme="minorHAnsi" w:cstheme="minorHAnsi"/>
          <w:sz w:val="22"/>
          <w:szCs w:val="22"/>
          <w:lang w:val="en-GB" w:eastAsia="en-US"/>
        </w:rPr>
        <w:t>Appendixes</w:t>
      </w:r>
      <w:r w:rsidRPr="005D1313">
        <w:rPr>
          <w:rFonts w:asciiTheme="minorHAnsi" w:eastAsia="Calibri" w:hAnsiTheme="minorHAnsi" w:cstheme="minorHAnsi"/>
          <w:sz w:val="22"/>
          <w:szCs w:val="22"/>
          <w:lang w:val="en-GB" w:eastAsia="en-US"/>
        </w:rPr>
        <w:t xml:space="preserve"> </w:t>
      </w:r>
      <w:r w:rsidR="00992E22" w:rsidRPr="005D1313">
        <w:rPr>
          <w:rFonts w:asciiTheme="minorHAnsi" w:eastAsia="Calibri" w:hAnsiTheme="minorHAnsi" w:cstheme="minorHAnsi"/>
          <w:sz w:val="22"/>
          <w:szCs w:val="22"/>
          <w:lang w:val="en-GB" w:eastAsia="en-US"/>
        </w:rPr>
        <w:t>A, B, C</w:t>
      </w:r>
      <w:r w:rsidRPr="005D1313">
        <w:rPr>
          <w:rFonts w:asciiTheme="minorHAnsi" w:eastAsia="Calibri" w:hAnsiTheme="minorHAnsi" w:cstheme="minorHAnsi"/>
          <w:sz w:val="22"/>
          <w:szCs w:val="22"/>
          <w:lang w:val="en-GB" w:eastAsia="en-US"/>
        </w:rPr>
        <w:t>,</w:t>
      </w:r>
      <w:r w:rsidR="00992E22">
        <w:rPr>
          <w:rFonts w:asciiTheme="minorHAnsi" w:eastAsia="Calibri" w:hAnsiTheme="minorHAnsi" w:cstheme="minorHAnsi"/>
          <w:sz w:val="22"/>
          <w:szCs w:val="22"/>
          <w:lang w:val="en-GB" w:eastAsia="en-US"/>
        </w:rPr>
        <w:t xml:space="preserve"> </w:t>
      </w:r>
      <w:r w:rsidRPr="005D1313">
        <w:rPr>
          <w:rFonts w:asciiTheme="minorHAnsi" w:eastAsia="Calibri" w:hAnsiTheme="minorHAnsi" w:cstheme="minorHAnsi"/>
          <w:sz w:val="22"/>
          <w:szCs w:val="22"/>
          <w:lang w:val="en-GB" w:eastAsia="en-US"/>
        </w:rPr>
        <w:t>D,</w:t>
      </w:r>
      <w:r w:rsidR="00992E22">
        <w:rPr>
          <w:rFonts w:asciiTheme="minorHAnsi" w:eastAsia="Calibri" w:hAnsiTheme="minorHAnsi" w:cstheme="minorHAnsi"/>
          <w:sz w:val="22"/>
          <w:szCs w:val="22"/>
          <w:lang w:val="en-GB" w:eastAsia="en-US"/>
        </w:rPr>
        <w:t xml:space="preserve"> </w:t>
      </w:r>
      <w:r w:rsidRPr="005D1313">
        <w:rPr>
          <w:rFonts w:asciiTheme="minorHAnsi" w:eastAsia="Calibri" w:hAnsiTheme="minorHAnsi" w:cstheme="minorHAnsi"/>
          <w:sz w:val="22"/>
          <w:szCs w:val="22"/>
          <w:lang w:val="en-GB" w:eastAsia="en-US"/>
        </w:rPr>
        <w:t xml:space="preserve">E </w:t>
      </w:r>
      <w:r w:rsidRPr="00530252">
        <w:rPr>
          <w:rFonts w:asciiTheme="minorHAnsi" w:eastAsia="Calibri" w:hAnsiTheme="minorHAnsi" w:cstheme="minorHAnsi"/>
          <w:sz w:val="22"/>
          <w:szCs w:val="22"/>
          <w:lang w:val="en-GB" w:eastAsia="en-US"/>
        </w:rPr>
        <w:t xml:space="preserve">within </w:t>
      </w:r>
      <w:r w:rsidR="004C5C00" w:rsidRPr="00530252">
        <w:rPr>
          <w:rFonts w:asciiTheme="minorHAnsi" w:eastAsia="Calibri" w:hAnsiTheme="minorHAnsi" w:cstheme="minorHAnsi"/>
          <w:sz w:val="22"/>
          <w:szCs w:val="22"/>
          <w:lang w:val="en-GB" w:eastAsia="en-US"/>
        </w:rPr>
        <w:t>two</w:t>
      </w:r>
      <w:r w:rsidRPr="00530252">
        <w:rPr>
          <w:rFonts w:asciiTheme="minorHAnsi" w:eastAsia="Calibri" w:hAnsiTheme="minorHAnsi" w:cstheme="minorHAnsi"/>
          <w:sz w:val="22"/>
          <w:szCs w:val="22"/>
          <w:lang w:val="en-GB" w:eastAsia="en-US"/>
        </w:rPr>
        <w:t xml:space="preserve"> (</w:t>
      </w:r>
      <w:r w:rsidR="004C5C00" w:rsidRPr="00530252">
        <w:rPr>
          <w:rFonts w:asciiTheme="minorHAnsi" w:eastAsia="Calibri" w:hAnsiTheme="minorHAnsi" w:cstheme="minorHAnsi"/>
          <w:sz w:val="22"/>
          <w:szCs w:val="22"/>
          <w:lang w:val="en-GB" w:eastAsia="en-US"/>
        </w:rPr>
        <w:t>2</w:t>
      </w:r>
      <w:r w:rsidRPr="00530252">
        <w:rPr>
          <w:rFonts w:asciiTheme="minorHAnsi" w:eastAsia="Calibri" w:hAnsiTheme="minorHAnsi" w:cstheme="minorHAnsi"/>
          <w:sz w:val="22"/>
          <w:szCs w:val="22"/>
          <w:lang w:val="en-GB" w:eastAsia="en-US"/>
        </w:rPr>
        <w:t>) business days</w:t>
      </w:r>
      <w:r w:rsidRPr="005D1313">
        <w:rPr>
          <w:rFonts w:asciiTheme="minorHAnsi" w:eastAsia="Calibri" w:hAnsiTheme="minorHAnsi" w:cstheme="minorHAnsi"/>
          <w:sz w:val="22"/>
          <w:szCs w:val="22"/>
          <w:lang w:val="en-GB" w:eastAsia="en-US"/>
        </w:rPr>
        <w:t xml:space="preserve"> after the initial deadline of the expressions of interest’s submission, in order to be able to submit their offers, until </w:t>
      </w:r>
      <w:r w:rsidR="002D267E">
        <w:rPr>
          <w:rFonts w:asciiTheme="minorHAnsi" w:eastAsia="Calibri" w:hAnsiTheme="minorHAnsi" w:cstheme="minorHAnsi"/>
          <w:b/>
          <w:sz w:val="22"/>
          <w:szCs w:val="22"/>
          <w:lang w:val="en-GB" w:eastAsia="en-US"/>
        </w:rPr>
        <w:t>17</w:t>
      </w:r>
      <w:r w:rsidR="00530252" w:rsidRPr="003C2F04">
        <w:rPr>
          <w:rFonts w:asciiTheme="minorHAnsi" w:eastAsia="Calibri" w:hAnsiTheme="minorHAnsi" w:cstheme="minorHAnsi"/>
          <w:b/>
          <w:sz w:val="22"/>
          <w:szCs w:val="22"/>
          <w:lang w:val="en-GB" w:eastAsia="en-US"/>
        </w:rPr>
        <w:t xml:space="preserve"> </w:t>
      </w:r>
      <w:r w:rsidR="003E590B" w:rsidRPr="003C2F04">
        <w:rPr>
          <w:rFonts w:asciiTheme="minorHAnsi" w:eastAsia="Calibri" w:hAnsiTheme="minorHAnsi" w:cstheme="minorHAnsi"/>
          <w:b/>
          <w:sz w:val="22"/>
          <w:szCs w:val="22"/>
          <w:lang w:val="en-GB" w:eastAsia="en-US"/>
        </w:rPr>
        <w:t>December 2024</w:t>
      </w:r>
      <w:r w:rsidR="003E590B">
        <w:rPr>
          <w:rFonts w:asciiTheme="minorHAnsi" w:eastAsia="Calibri" w:hAnsiTheme="minorHAnsi" w:cstheme="minorHAnsi"/>
          <w:sz w:val="22"/>
          <w:szCs w:val="22"/>
          <w:lang w:val="en-GB" w:eastAsia="en-US"/>
        </w:rPr>
        <w:t xml:space="preserve"> </w:t>
      </w:r>
      <w:r w:rsidRPr="005D1313">
        <w:rPr>
          <w:rFonts w:asciiTheme="minorHAnsi" w:eastAsia="Calibri" w:hAnsiTheme="minorHAnsi" w:cstheme="minorHAnsi"/>
          <w:sz w:val="22"/>
          <w:szCs w:val="22"/>
          <w:lang w:val="en-GB" w:eastAsia="en-US"/>
        </w:rPr>
        <w:t>(offers submission deadline), 16:00 hours, by email to the following email address:</w:t>
      </w:r>
      <w:r w:rsidR="00992E22">
        <w:rPr>
          <w:rFonts w:asciiTheme="minorHAnsi" w:eastAsia="Calibri" w:hAnsiTheme="minorHAnsi" w:cstheme="minorHAnsi"/>
          <w:sz w:val="22"/>
          <w:szCs w:val="22"/>
          <w:lang w:val="en-GB" w:eastAsia="en-US"/>
        </w:rPr>
        <w:t xml:space="preserve"> </w:t>
      </w:r>
      <w:r w:rsidR="0088598A">
        <w:fldChar w:fldCharType="begin"/>
      </w:r>
      <w:r w:rsidR="0088598A" w:rsidRPr="00AF0047">
        <w:rPr>
          <w:lang w:val="en-US"/>
        </w:rPr>
        <w:instrText xml:space="preserve"> HYPERLINK "mailto:procurement@olp.gr" </w:instrText>
      </w:r>
      <w:r w:rsidR="0088598A">
        <w:fldChar w:fldCharType="separate"/>
      </w:r>
      <w:r w:rsidR="00936B1A" w:rsidRPr="00530252">
        <w:rPr>
          <w:rStyle w:val="Hyperlink"/>
          <w:rFonts w:asciiTheme="minorHAnsi" w:eastAsia="Calibri" w:hAnsiTheme="minorHAnsi" w:cstheme="minorHAnsi"/>
          <w:sz w:val="22"/>
          <w:szCs w:val="22"/>
          <w:u w:val="none"/>
          <w:lang w:val="en-GB" w:eastAsia="en-US"/>
        </w:rPr>
        <w:t>procurement@olp.gr</w:t>
      </w:r>
      <w:r w:rsidR="0088598A">
        <w:rPr>
          <w:rStyle w:val="Hyperlink"/>
          <w:rFonts w:asciiTheme="minorHAnsi" w:eastAsia="Calibri" w:hAnsiTheme="minorHAnsi" w:cstheme="minorHAnsi"/>
          <w:sz w:val="22"/>
          <w:szCs w:val="22"/>
          <w:u w:val="none"/>
          <w:lang w:val="en-GB" w:eastAsia="en-US"/>
        </w:rPr>
        <w:fldChar w:fldCharType="end"/>
      </w:r>
      <w:r w:rsidR="00F465D4" w:rsidRPr="00530252">
        <w:rPr>
          <w:rStyle w:val="Hyperlink"/>
          <w:rFonts w:asciiTheme="minorHAnsi" w:eastAsia="Calibri" w:hAnsiTheme="minorHAnsi" w:cstheme="minorHAnsi"/>
          <w:sz w:val="22"/>
          <w:szCs w:val="22"/>
          <w:u w:val="none"/>
          <w:lang w:val="en-GB" w:eastAsia="en-US"/>
        </w:rPr>
        <w:t>.</w:t>
      </w:r>
      <w:r w:rsidR="009A2425">
        <w:rPr>
          <w:rStyle w:val="Hyperlink"/>
          <w:rFonts w:asciiTheme="minorHAnsi" w:eastAsia="Calibri" w:hAnsiTheme="minorHAnsi" w:cstheme="minorHAnsi"/>
          <w:sz w:val="22"/>
          <w:szCs w:val="22"/>
          <w:lang w:val="en-GB" w:eastAsia="en-US"/>
        </w:rPr>
        <w:t xml:space="preserve"> </w:t>
      </w:r>
    </w:p>
    <w:p w14:paraId="1DB650FD" w14:textId="77777777" w:rsidR="00936B1A" w:rsidRDefault="00936B1A" w:rsidP="005D1313">
      <w:pPr>
        <w:jc w:val="both"/>
        <w:rPr>
          <w:rFonts w:asciiTheme="minorHAnsi" w:eastAsia="Calibri" w:hAnsiTheme="minorHAnsi" w:cstheme="minorHAnsi"/>
          <w:sz w:val="22"/>
          <w:szCs w:val="22"/>
          <w:lang w:val="en-GB" w:eastAsia="en-US"/>
        </w:rPr>
      </w:pPr>
    </w:p>
    <w:p w14:paraId="5D6016E7" w14:textId="77777777" w:rsidR="005A63B8" w:rsidRDefault="005A63B8" w:rsidP="00B50C1D">
      <w:pPr>
        <w:jc w:val="both"/>
        <w:rPr>
          <w:rFonts w:asciiTheme="minorHAnsi" w:eastAsia="Calibri" w:hAnsiTheme="minorHAnsi" w:cstheme="minorHAnsi"/>
          <w:sz w:val="22"/>
          <w:szCs w:val="22"/>
          <w:lang w:val="en-GB" w:eastAsia="en-US"/>
        </w:rPr>
      </w:pPr>
    </w:p>
    <w:p w14:paraId="1BAAF5CB" w14:textId="3F763A55" w:rsidR="00250FEB" w:rsidRPr="00B50C1D" w:rsidRDefault="00250FEB" w:rsidP="00250FEB">
      <w:pPr>
        <w:pStyle w:val="Heading7"/>
        <w:ind w:left="0"/>
        <w:rPr>
          <w:rFonts w:asciiTheme="minorHAnsi" w:hAnsiTheme="minorHAnsi" w:cstheme="minorHAnsi"/>
          <w:b w:val="0"/>
          <w:u w:val="single"/>
          <w:lang w:val="en-GB" w:eastAsia="en-US"/>
        </w:rPr>
      </w:pPr>
      <w:r>
        <w:rPr>
          <w:rFonts w:asciiTheme="minorHAnsi" w:hAnsiTheme="minorHAnsi" w:cstheme="minorHAnsi"/>
          <w:sz w:val="22"/>
          <w:szCs w:val="22"/>
          <w:u w:val="single"/>
          <w:lang w:bidi="en-US"/>
        </w:rPr>
        <w:t>4</w:t>
      </w:r>
      <w:r w:rsidRPr="00B50C1D">
        <w:rPr>
          <w:rFonts w:asciiTheme="minorHAnsi" w:hAnsiTheme="minorHAnsi" w:cstheme="minorHAnsi"/>
          <w:sz w:val="22"/>
          <w:szCs w:val="22"/>
          <w:u w:val="single"/>
          <w:lang w:bidi="en-US"/>
        </w:rPr>
        <w:t>.</w:t>
      </w:r>
      <w:r w:rsidR="00A73A74">
        <w:rPr>
          <w:rFonts w:asciiTheme="minorHAnsi" w:hAnsiTheme="minorHAnsi" w:cstheme="minorHAnsi"/>
          <w:sz w:val="22"/>
          <w:szCs w:val="22"/>
          <w:u w:val="single"/>
          <w:lang w:bidi="en-US"/>
        </w:rPr>
        <w:t>2</w:t>
      </w:r>
      <w:r w:rsidRPr="00B50C1D">
        <w:rPr>
          <w:rFonts w:asciiTheme="minorHAnsi" w:hAnsiTheme="minorHAnsi" w:cstheme="minorHAnsi"/>
          <w:sz w:val="22"/>
          <w:szCs w:val="22"/>
          <w:u w:val="single"/>
          <w:lang w:bidi="en-US"/>
        </w:rPr>
        <w:t xml:space="preserve"> Suspension – Cancellation of Tender Procedure</w:t>
      </w:r>
    </w:p>
    <w:p w14:paraId="1FDBC9AF" w14:textId="2583F977" w:rsidR="00250FEB" w:rsidRPr="008278F8" w:rsidRDefault="00250FEB" w:rsidP="00343055">
      <w:pPr>
        <w:pStyle w:val="ListParagraph"/>
        <w:spacing w:before="240"/>
        <w:ind w:leftChars="0" w:left="0"/>
        <w:jc w:val="both"/>
        <w:rPr>
          <w:rFonts w:asciiTheme="minorHAnsi" w:eastAsia="Times New Roman" w:hAnsiTheme="minorHAnsi" w:cstheme="minorHAnsi"/>
          <w:sz w:val="22"/>
          <w:lang w:eastAsia="zh-CN"/>
        </w:rPr>
      </w:pPr>
      <w:r w:rsidRPr="008278F8">
        <w:rPr>
          <w:rFonts w:eastAsia="Times New Roman"/>
          <w:sz w:val="22"/>
          <w:lang w:eastAsia="zh-CN"/>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02643434" w14:textId="2130FA8F" w:rsidR="00250FEB" w:rsidRPr="008278F8" w:rsidRDefault="00250FEB" w:rsidP="00250FEB">
      <w:pPr>
        <w:pStyle w:val="ListParagraph"/>
        <w:ind w:leftChars="0" w:left="0"/>
        <w:jc w:val="both"/>
        <w:rPr>
          <w:rFonts w:asciiTheme="minorHAnsi" w:eastAsia="Times New Roman" w:hAnsiTheme="minorHAnsi" w:cstheme="minorHAnsi"/>
          <w:sz w:val="22"/>
          <w:lang w:val="en-GB" w:eastAsia="zh-CN"/>
        </w:rPr>
      </w:pPr>
      <w:r w:rsidRPr="008278F8">
        <w:rPr>
          <w:rFonts w:asciiTheme="minorHAnsi" w:eastAsia="Times New Roman" w:hAnsiTheme="minorHAnsi" w:cstheme="minorHAnsi"/>
          <w:sz w:val="22"/>
          <w:lang w:val="en-GB" w:eastAsia="zh-CN"/>
        </w:rPr>
        <w:t xml:space="preserve">Where the procedure is postponed, repeated or cancelled, offers which have already been submitted will be returned to the Candidates upon written request. </w:t>
      </w:r>
    </w:p>
    <w:p w14:paraId="593354E1" w14:textId="7F6BD15C" w:rsidR="00250FEB" w:rsidRDefault="00250FEB" w:rsidP="00250FEB">
      <w:pPr>
        <w:pStyle w:val="ListParagraph"/>
        <w:ind w:leftChars="0" w:left="0"/>
        <w:jc w:val="both"/>
        <w:rPr>
          <w:rFonts w:asciiTheme="minorHAnsi" w:eastAsia="Times New Roman" w:hAnsiTheme="minorHAnsi" w:cstheme="minorHAnsi"/>
          <w:sz w:val="22"/>
          <w:lang w:val="en-GB" w:eastAsia="zh-CN"/>
        </w:rPr>
      </w:pPr>
      <w:r w:rsidRPr="008278F8">
        <w:rPr>
          <w:rFonts w:asciiTheme="minorHAnsi" w:eastAsia="Times New Roman" w:hAnsiTheme="minorHAnsi" w:cstheme="minorHAnsi"/>
          <w:sz w:val="22"/>
          <w:lang w:val="en-GB" w:eastAsia="zh-CN"/>
        </w:rPr>
        <w:t>Candidates participate in the tender procedure at their own responsibility and are not entitled to any compensation for expenditure relating to participation in the tender procedure, and for preparing and submitting the tender.</w:t>
      </w:r>
    </w:p>
    <w:p w14:paraId="6B2D79C4" w14:textId="1C804226" w:rsidR="00250FEB" w:rsidRDefault="00250FEB" w:rsidP="00783F5A">
      <w:pPr>
        <w:pStyle w:val="ListParagraph"/>
        <w:ind w:leftChars="0" w:left="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 xml:space="preserve">If for any reason the submission of bids is not held on the aforementioned date or, if it is held but no bid is submitted, it will be held on a new date to be determined by an act of PPA S.A. and which will be announced by posting on the Company's website. The same process can be repeated a second time. </w:t>
      </w:r>
    </w:p>
    <w:p w14:paraId="7F7670A9" w14:textId="29F6653E" w:rsidR="00936B1A" w:rsidRPr="008278F8" w:rsidRDefault="00936B1A" w:rsidP="001E77DD">
      <w:pPr>
        <w:jc w:val="both"/>
        <w:rPr>
          <w:rFonts w:asciiTheme="minorHAnsi" w:eastAsia="Calibri" w:hAnsiTheme="minorHAnsi" w:cstheme="minorHAnsi"/>
          <w:sz w:val="22"/>
          <w:lang w:val="en-GB" w:eastAsia="en-US"/>
        </w:rPr>
      </w:pPr>
      <w:r w:rsidRPr="008278F8">
        <w:rPr>
          <w:rFonts w:asciiTheme="minorHAnsi" w:eastAsia="Calibri" w:hAnsiTheme="minorHAnsi" w:cstheme="minorHAnsi"/>
          <w:sz w:val="22"/>
          <w:szCs w:val="22"/>
          <w:lang w:val="en-GB" w:eastAsia="en-US"/>
        </w:rPr>
        <w:lastRenderedPageBreak/>
        <w:t xml:space="preserve">In case less than three Candidates’ offers fulfil tender criteria in order for their financial proposals to be unsealed, then PPA reserves the right to cancel the procedure by declaring it as non-successful, unless otherwise stated in the tender documents and/or the Regulation. </w:t>
      </w:r>
    </w:p>
    <w:p w14:paraId="649B2770" w14:textId="77777777" w:rsidR="00F762C2" w:rsidRPr="008278F8" w:rsidRDefault="00F762C2" w:rsidP="00B50C1D">
      <w:pPr>
        <w:jc w:val="both"/>
        <w:rPr>
          <w:rFonts w:asciiTheme="minorHAnsi" w:hAnsiTheme="minorHAnsi" w:cstheme="minorHAnsi"/>
          <w:b/>
          <w:lang w:val="en-GB" w:eastAsia="en-US"/>
        </w:rPr>
      </w:pPr>
    </w:p>
    <w:p w14:paraId="2F44DAB7" w14:textId="5AE3FC8F" w:rsidR="00F762C2" w:rsidRPr="00B50C1D" w:rsidRDefault="00181BEA" w:rsidP="00B50C1D">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4</w:t>
      </w:r>
      <w:r w:rsidR="00F762C2" w:rsidRPr="00B50C1D">
        <w:rPr>
          <w:rFonts w:asciiTheme="minorHAnsi" w:hAnsiTheme="minorHAnsi" w:cstheme="minorHAnsi"/>
          <w:sz w:val="22"/>
          <w:szCs w:val="22"/>
          <w:u w:val="single"/>
          <w:lang w:bidi="en-US"/>
        </w:rPr>
        <w:t>.</w:t>
      </w:r>
      <w:r w:rsidR="00A73A74">
        <w:rPr>
          <w:rFonts w:asciiTheme="minorHAnsi" w:hAnsiTheme="minorHAnsi" w:cstheme="minorHAnsi"/>
          <w:sz w:val="22"/>
          <w:szCs w:val="22"/>
          <w:u w:val="single"/>
          <w:lang w:bidi="en-US"/>
        </w:rPr>
        <w:t>3</w:t>
      </w:r>
      <w:r w:rsidR="00F762C2" w:rsidRPr="00B50C1D">
        <w:rPr>
          <w:rFonts w:asciiTheme="minorHAnsi" w:hAnsiTheme="minorHAnsi" w:cstheme="minorHAnsi"/>
          <w:sz w:val="22"/>
          <w:szCs w:val="22"/>
          <w:u w:val="single"/>
          <w:lang w:bidi="en-US"/>
        </w:rPr>
        <w:t xml:space="preserve"> Language of the Procedure</w:t>
      </w:r>
    </w:p>
    <w:p w14:paraId="09B863A1" w14:textId="7F020679" w:rsidR="00F762C2" w:rsidRPr="00B152D5" w:rsidRDefault="00B152D5" w:rsidP="00B152D5">
      <w:pPr>
        <w:pStyle w:val="ListParagraph"/>
        <w:ind w:leftChars="0" w:left="0"/>
        <w:jc w:val="both"/>
        <w:rPr>
          <w:rFonts w:asciiTheme="minorHAnsi" w:eastAsia="Calibri" w:hAnsiTheme="minorHAnsi" w:cstheme="minorHAnsi"/>
          <w:color w:val="000000" w:themeColor="text1"/>
          <w:sz w:val="22"/>
          <w:lang w:val="en-GB" w:eastAsia="en-US"/>
        </w:rPr>
      </w:pPr>
      <w:r w:rsidRPr="00B152D5">
        <w:rPr>
          <w:rFonts w:asciiTheme="minorHAnsi" w:eastAsia="Calibri" w:hAnsiTheme="minorHAnsi" w:cstheme="minorHAnsi"/>
          <w:color w:val="000000" w:themeColor="text1"/>
          <w:sz w:val="22"/>
          <w:lang w:val="en-GB" w:eastAsia="en-US"/>
        </w:rPr>
        <w:t>The official languages of the procedure are Greek or English and all information and all documents from the Candidate or the Supplier to PPA shall be drawn up either in Greek or in English, or accompanied by a lawful Greek or English translation, if in any other language.</w:t>
      </w:r>
      <w:r w:rsidR="002723C8" w:rsidRPr="002723C8">
        <w:rPr>
          <w:rFonts w:asciiTheme="minorHAnsi" w:eastAsia="Calibri" w:hAnsiTheme="minorHAnsi" w:cstheme="minorHAnsi"/>
          <w:color w:val="000000" w:themeColor="text1"/>
          <w:sz w:val="22"/>
          <w:lang w:eastAsia="en-US"/>
        </w:rPr>
        <w:t xml:space="preserve"> </w:t>
      </w:r>
      <w:r w:rsidRPr="00B152D5">
        <w:rPr>
          <w:rFonts w:asciiTheme="minorHAnsi" w:eastAsia="Calibri" w:hAnsiTheme="minorHAnsi" w:cstheme="minorHAnsi"/>
          <w:color w:val="000000" w:themeColor="text1"/>
          <w:sz w:val="22"/>
          <w:lang w:val="en-GB" w:eastAsia="en-US"/>
        </w:rPr>
        <w:t>Moreover, all written and oral arrangements between the Candidates, Tender Evaluation Team and PPA, shall also be either in Greek or in English.</w:t>
      </w:r>
    </w:p>
    <w:p w14:paraId="10E823D3" w14:textId="34B32274" w:rsidR="00F565B4" w:rsidRDefault="00F565B4" w:rsidP="00B50C1D">
      <w:pPr>
        <w:jc w:val="both"/>
        <w:rPr>
          <w:rFonts w:asciiTheme="minorHAnsi" w:eastAsia="Times New Roman" w:hAnsiTheme="minorHAnsi" w:cstheme="minorHAnsi"/>
          <w:b/>
          <w:u w:val="single"/>
          <w:lang w:val="en-GB" w:eastAsia="en-US" w:bidi="en-US"/>
        </w:rPr>
      </w:pPr>
    </w:p>
    <w:p w14:paraId="573D9CF2" w14:textId="71BAE3D3" w:rsidR="00F565B4" w:rsidRDefault="00F565B4" w:rsidP="00B50C1D">
      <w:pPr>
        <w:jc w:val="both"/>
        <w:rPr>
          <w:rFonts w:asciiTheme="minorHAnsi" w:eastAsia="Times New Roman" w:hAnsiTheme="minorHAnsi" w:cstheme="minorHAnsi"/>
          <w:b/>
          <w:u w:val="single"/>
          <w:lang w:val="en-GB" w:eastAsia="en-US" w:bidi="en-US"/>
        </w:rPr>
      </w:pPr>
    </w:p>
    <w:p w14:paraId="7110706F" w14:textId="1E25912C" w:rsidR="00F762C2" w:rsidRPr="00DF6228" w:rsidRDefault="00181BEA"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8" w:name="_Toc183529471"/>
      <w:r w:rsidRPr="00DF6228">
        <w:rPr>
          <w:rFonts w:asciiTheme="minorHAnsi" w:eastAsia="Times New Roman" w:hAnsiTheme="minorHAnsi" w:cstheme="minorHAnsi"/>
          <w:b/>
          <w:bCs/>
          <w:caps/>
          <w:color w:val="000000" w:themeColor="text1"/>
          <w:szCs w:val="24"/>
          <w:lang w:val="en-GB" w:eastAsia="en-US" w:bidi="en-US"/>
        </w:rPr>
        <w:t>5</w:t>
      </w:r>
      <w:r w:rsidR="00F762C2" w:rsidRPr="00DF6228">
        <w:rPr>
          <w:rFonts w:asciiTheme="minorHAnsi" w:eastAsia="Times New Roman" w:hAnsiTheme="minorHAnsi" w:cstheme="minorHAnsi"/>
          <w:b/>
          <w:bCs/>
          <w:caps/>
          <w:color w:val="000000" w:themeColor="text1"/>
          <w:szCs w:val="24"/>
          <w:lang w:val="en-GB" w:eastAsia="en-US" w:bidi="en-US"/>
        </w:rPr>
        <w:t>.</w:t>
      </w:r>
      <w:r w:rsidR="00F762C2" w:rsidRPr="00DF6228">
        <w:rPr>
          <w:rFonts w:ascii="Times New Roman" w:eastAsia="Times New Roman" w:hAnsi="Times New Roman"/>
          <w:b/>
          <w:bCs/>
          <w:caps/>
          <w:color w:val="000000" w:themeColor="text1"/>
          <w:kern w:val="0"/>
          <w:szCs w:val="24"/>
          <w:lang w:val="en-GB" w:eastAsia="en-US" w:bidi="en-US"/>
        </w:rPr>
        <w:t xml:space="preserve"> </w:t>
      </w:r>
      <w:r w:rsidR="00F762C2" w:rsidRPr="00DF6228">
        <w:rPr>
          <w:rFonts w:asciiTheme="minorHAnsi" w:eastAsia="Times New Roman" w:hAnsiTheme="minorHAnsi" w:cstheme="minorHAnsi"/>
          <w:b/>
          <w:bCs/>
          <w:caps/>
          <w:color w:val="000000" w:themeColor="text1"/>
          <w:szCs w:val="24"/>
          <w:lang w:val="en-GB" w:eastAsia="en-US" w:bidi="en-US"/>
        </w:rPr>
        <w:t>SUBMISSION OF OFFERS</w:t>
      </w:r>
      <w:r w:rsidR="00F762C2" w:rsidRPr="00DF6228">
        <w:t xml:space="preserve"> </w:t>
      </w:r>
      <w:r w:rsidR="00F762C2" w:rsidRPr="00DF6228">
        <w:rPr>
          <w:rFonts w:asciiTheme="minorHAnsi" w:eastAsia="Times New Roman" w:hAnsiTheme="minorHAnsi" w:cstheme="minorHAnsi"/>
          <w:b/>
          <w:bCs/>
          <w:caps/>
          <w:color w:val="000000" w:themeColor="text1"/>
          <w:szCs w:val="24"/>
          <w:lang w:val="en-GB" w:eastAsia="en-US" w:bidi="en-US"/>
        </w:rPr>
        <w:t>- OFFER DOCUMENTATION</w:t>
      </w:r>
      <w:bookmarkEnd w:id="38"/>
    </w:p>
    <w:p w14:paraId="1EB63349" w14:textId="77777777" w:rsidR="00F762C2" w:rsidRPr="00DF6228" w:rsidRDefault="00F762C2" w:rsidP="00B50C1D">
      <w:pPr>
        <w:ind w:left="567"/>
        <w:jc w:val="both"/>
        <w:rPr>
          <w:rFonts w:asciiTheme="minorHAnsi" w:eastAsia="Calibri" w:hAnsiTheme="minorHAnsi" w:cstheme="minorHAnsi"/>
          <w:color w:val="000000" w:themeColor="text1"/>
          <w:sz w:val="22"/>
          <w:szCs w:val="22"/>
          <w:lang w:val="en-GB" w:eastAsia="en-US"/>
        </w:rPr>
      </w:pPr>
    </w:p>
    <w:p w14:paraId="7E50E110" w14:textId="1F4350CB" w:rsidR="00B243F4" w:rsidRPr="00DF6228" w:rsidRDefault="00181BEA" w:rsidP="00343055">
      <w:pPr>
        <w:pStyle w:val="Heading7"/>
        <w:ind w:left="0"/>
        <w:rPr>
          <w:rFonts w:asciiTheme="minorHAnsi" w:eastAsia="Times New Roman" w:hAnsiTheme="minorHAnsi" w:cstheme="minorHAnsi"/>
          <w:sz w:val="22"/>
          <w:szCs w:val="22"/>
          <w:u w:val="single"/>
          <w:lang w:val="en-GB" w:eastAsia="en-US" w:bidi="en-US"/>
        </w:rPr>
      </w:pPr>
      <w:r w:rsidRPr="00DF6228">
        <w:rPr>
          <w:rFonts w:asciiTheme="minorHAnsi" w:hAnsiTheme="minorHAnsi" w:cstheme="minorHAnsi"/>
          <w:sz w:val="22"/>
          <w:szCs w:val="22"/>
          <w:u w:val="single"/>
          <w:lang w:bidi="en-US"/>
        </w:rPr>
        <w:t>5</w:t>
      </w:r>
      <w:r w:rsidR="00F762C2" w:rsidRPr="00DF6228">
        <w:rPr>
          <w:rFonts w:asciiTheme="minorHAnsi" w:hAnsiTheme="minorHAnsi" w:cstheme="minorHAnsi"/>
          <w:sz w:val="22"/>
          <w:szCs w:val="22"/>
          <w:u w:val="single"/>
          <w:lang w:bidi="en-US"/>
        </w:rPr>
        <w:t>.1 Submission of Offers</w:t>
      </w:r>
    </w:p>
    <w:p w14:paraId="29713702" w14:textId="5B34AE67" w:rsidR="000B2ABA" w:rsidRPr="000B2ABA" w:rsidRDefault="000B2ABA" w:rsidP="000B2ABA">
      <w:pPr>
        <w:jc w:val="both"/>
        <w:rPr>
          <w:rFonts w:asciiTheme="minorHAnsi" w:eastAsia="Calibri" w:hAnsiTheme="minorHAnsi" w:cstheme="minorHAnsi"/>
          <w:color w:val="000000" w:themeColor="text1"/>
          <w:sz w:val="22"/>
          <w:szCs w:val="22"/>
          <w:lang w:val="en-GB" w:eastAsia="en-US"/>
        </w:rPr>
      </w:pPr>
      <w:r w:rsidRPr="000B2ABA">
        <w:rPr>
          <w:rFonts w:asciiTheme="minorHAnsi" w:eastAsia="Calibri" w:hAnsiTheme="minorHAnsi" w:cstheme="minorHAnsi"/>
          <w:color w:val="000000" w:themeColor="text1"/>
          <w:sz w:val="22"/>
          <w:szCs w:val="22"/>
          <w:lang w:val="en-GB" w:eastAsia="en-US"/>
        </w:rPr>
        <w:t xml:space="preserve">All offers must be submitted electronically </w:t>
      </w:r>
      <w:r w:rsidR="003E590B">
        <w:rPr>
          <w:rFonts w:asciiTheme="minorHAnsi" w:eastAsia="Calibri" w:hAnsiTheme="minorHAnsi" w:cstheme="minorHAnsi"/>
          <w:color w:val="000000" w:themeColor="text1"/>
          <w:sz w:val="22"/>
          <w:szCs w:val="22"/>
          <w:lang w:val="en-GB" w:eastAsia="en-US"/>
        </w:rPr>
        <w:t>to</w:t>
      </w:r>
      <w:r w:rsidR="004929B4">
        <w:rPr>
          <w:rFonts w:asciiTheme="minorHAnsi" w:eastAsia="Calibri" w:hAnsiTheme="minorHAnsi" w:cstheme="minorHAnsi"/>
          <w:color w:val="000000" w:themeColor="text1"/>
          <w:sz w:val="22"/>
          <w:szCs w:val="22"/>
          <w:lang w:val="en-GB" w:eastAsia="en-US"/>
        </w:rPr>
        <w:t xml:space="preserve"> </w:t>
      </w:r>
      <w:r w:rsidR="0088598A">
        <w:fldChar w:fldCharType="begin"/>
      </w:r>
      <w:r w:rsidR="0088598A" w:rsidRPr="00AF0047">
        <w:rPr>
          <w:lang w:val="en-US"/>
        </w:rPr>
        <w:instrText xml:space="preserve"> HYPERLINK "mailto:procurement@olp.gr" </w:instrText>
      </w:r>
      <w:r w:rsidR="0088598A">
        <w:fldChar w:fldCharType="separate"/>
      </w:r>
      <w:r w:rsidR="004929B4" w:rsidRPr="008278F8">
        <w:rPr>
          <w:rStyle w:val="Hyperlink"/>
          <w:rFonts w:asciiTheme="minorHAnsi" w:eastAsia="Calibri" w:hAnsiTheme="minorHAnsi" w:cstheme="minorHAnsi"/>
          <w:sz w:val="22"/>
          <w:lang w:val="en-GB" w:eastAsia="en-US"/>
        </w:rPr>
        <w:t>procurement@olp.gr</w:t>
      </w:r>
      <w:r w:rsidR="0088598A">
        <w:rPr>
          <w:rStyle w:val="Hyperlink"/>
          <w:rFonts w:asciiTheme="minorHAnsi" w:eastAsia="Calibri" w:hAnsiTheme="minorHAnsi" w:cstheme="minorHAnsi"/>
          <w:sz w:val="22"/>
          <w:lang w:val="en-GB" w:eastAsia="en-US"/>
        </w:rPr>
        <w:fldChar w:fldCharType="end"/>
      </w:r>
      <w:r w:rsidRPr="000B2ABA">
        <w:rPr>
          <w:rFonts w:asciiTheme="minorHAnsi" w:eastAsia="Calibri" w:hAnsiTheme="minorHAnsi" w:cstheme="minorHAnsi"/>
          <w:color w:val="000000" w:themeColor="text1"/>
          <w:sz w:val="22"/>
          <w:szCs w:val="22"/>
          <w:lang w:val="en-GB" w:eastAsia="en-US"/>
        </w:rPr>
        <w:t xml:space="preserve"> email address</w:t>
      </w:r>
      <w:r w:rsidR="004929B4">
        <w:rPr>
          <w:rFonts w:asciiTheme="minorHAnsi" w:eastAsia="Calibri" w:hAnsiTheme="minorHAnsi" w:cstheme="minorHAnsi"/>
          <w:color w:val="000000" w:themeColor="text1"/>
          <w:sz w:val="22"/>
          <w:szCs w:val="22"/>
          <w:lang w:val="en-GB" w:eastAsia="en-US"/>
        </w:rPr>
        <w:t>.</w:t>
      </w:r>
    </w:p>
    <w:p w14:paraId="77580790" w14:textId="77777777" w:rsidR="000B2ABA" w:rsidRPr="000B2ABA" w:rsidRDefault="000B2ABA" w:rsidP="000B2ABA">
      <w:pPr>
        <w:jc w:val="both"/>
        <w:rPr>
          <w:rFonts w:asciiTheme="minorHAnsi" w:eastAsia="Calibri" w:hAnsiTheme="minorHAnsi" w:cstheme="minorHAnsi"/>
          <w:color w:val="000000" w:themeColor="text1"/>
          <w:sz w:val="22"/>
          <w:szCs w:val="22"/>
          <w:lang w:val="en-GB" w:eastAsia="en-US"/>
        </w:rPr>
      </w:pPr>
    </w:p>
    <w:p w14:paraId="018C6CBE" w14:textId="77777777" w:rsidR="000B2ABA" w:rsidRPr="000B2ABA" w:rsidRDefault="000B2ABA" w:rsidP="000B2ABA">
      <w:pPr>
        <w:jc w:val="both"/>
        <w:rPr>
          <w:rFonts w:asciiTheme="minorHAnsi" w:eastAsia="Calibri" w:hAnsiTheme="minorHAnsi" w:cstheme="minorHAnsi"/>
          <w:color w:val="000000" w:themeColor="text1"/>
          <w:sz w:val="22"/>
          <w:szCs w:val="22"/>
          <w:lang w:val="en-GB" w:eastAsia="en-US"/>
        </w:rPr>
      </w:pPr>
      <w:r w:rsidRPr="000B2ABA">
        <w:rPr>
          <w:rFonts w:asciiTheme="minorHAnsi" w:eastAsia="Calibri" w:hAnsiTheme="minorHAnsi" w:cstheme="minorHAnsi"/>
          <w:color w:val="000000" w:themeColor="text1"/>
          <w:sz w:val="22"/>
          <w:szCs w:val="22"/>
          <w:lang w:val="en-GB" w:eastAsia="en-US"/>
        </w:rPr>
        <w:t>Each submission must consist of a main folder containing three (3) separate sub-folders, as follows:</w:t>
      </w:r>
    </w:p>
    <w:p w14:paraId="09920F39" w14:textId="77777777" w:rsidR="00BE2098" w:rsidRDefault="00BE2098" w:rsidP="007D31CF">
      <w:pPr>
        <w:jc w:val="both"/>
        <w:rPr>
          <w:rFonts w:asciiTheme="minorHAnsi" w:eastAsia="Calibri" w:hAnsiTheme="minorHAnsi" w:cstheme="minorHAnsi"/>
          <w:color w:val="000000" w:themeColor="text1"/>
          <w:sz w:val="22"/>
          <w:szCs w:val="22"/>
          <w:lang w:val="en-GB" w:eastAsia="en-US"/>
        </w:rPr>
      </w:pPr>
    </w:p>
    <w:p w14:paraId="059ED92E" w14:textId="77777777" w:rsidR="007D31CF" w:rsidRPr="00726EB9" w:rsidRDefault="007D31CF" w:rsidP="007D31CF">
      <w:pPr>
        <w:jc w:val="both"/>
        <w:rPr>
          <w:rFonts w:asciiTheme="minorHAnsi" w:eastAsia="Calibri" w:hAnsiTheme="minorHAnsi" w:cstheme="minorHAnsi"/>
          <w:b/>
          <w:color w:val="000000" w:themeColor="text1"/>
          <w:sz w:val="22"/>
          <w:szCs w:val="22"/>
          <w:lang w:val="en-GB" w:eastAsia="en-US"/>
        </w:rPr>
      </w:pPr>
      <w:r w:rsidRPr="00726EB9">
        <w:rPr>
          <w:rFonts w:asciiTheme="minorHAnsi" w:eastAsia="Calibri" w:hAnsiTheme="minorHAnsi" w:cstheme="minorHAnsi"/>
          <w:b/>
          <w:color w:val="000000" w:themeColor="text1"/>
          <w:sz w:val="22"/>
          <w:szCs w:val="22"/>
          <w:lang w:val="en-US" w:eastAsia="en-US"/>
        </w:rPr>
        <w:t>1)</w:t>
      </w:r>
      <w:r w:rsidRPr="00726EB9">
        <w:rPr>
          <w:rFonts w:asciiTheme="minorHAnsi" w:eastAsia="Calibri" w:hAnsiTheme="minorHAnsi" w:cstheme="minorHAnsi"/>
          <w:b/>
          <w:color w:val="000000" w:themeColor="text1"/>
          <w:sz w:val="22"/>
          <w:szCs w:val="22"/>
          <w:lang w:val="en-GB" w:eastAsia="en-US"/>
        </w:rPr>
        <w:t xml:space="preserve"> Participation Supporting Documents</w:t>
      </w:r>
    </w:p>
    <w:p w14:paraId="39FE5F40" w14:textId="523A052F" w:rsidR="007D31CF" w:rsidRPr="00726EB9" w:rsidRDefault="007D31CF" w:rsidP="007D31CF">
      <w:pPr>
        <w:jc w:val="both"/>
        <w:rPr>
          <w:rFonts w:asciiTheme="minorHAnsi" w:eastAsia="Calibri" w:hAnsiTheme="minorHAnsi" w:cstheme="minorHAnsi"/>
          <w:b/>
          <w:color w:val="000000" w:themeColor="text1"/>
          <w:sz w:val="22"/>
          <w:szCs w:val="22"/>
          <w:lang w:val="en-GB" w:eastAsia="en-US"/>
        </w:rPr>
      </w:pPr>
      <w:r w:rsidRPr="00726EB9">
        <w:rPr>
          <w:rFonts w:asciiTheme="minorHAnsi" w:eastAsia="Calibri" w:hAnsiTheme="minorHAnsi" w:cstheme="minorHAnsi"/>
          <w:b/>
          <w:color w:val="000000" w:themeColor="text1"/>
          <w:sz w:val="22"/>
          <w:szCs w:val="22"/>
          <w:lang w:val="en-US" w:eastAsia="en-US"/>
        </w:rPr>
        <w:t>2)</w:t>
      </w:r>
      <w:r w:rsidRPr="00726EB9">
        <w:rPr>
          <w:rFonts w:asciiTheme="minorHAnsi" w:eastAsia="Calibri" w:hAnsiTheme="minorHAnsi" w:cstheme="minorHAnsi"/>
          <w:b/>
          <w:color w:val="000000" w:themeColor="text1"/>
          <w:sz w:val="22"/>
          <w:szCs w:val="22"/>
          <w:lang w:val="en-GB" w:eastAsia="en-US"/>
        </w:rPr>
        <w:t xml:space="preserve"> Technical </w:t>
      </w:r>
      <w:r w:rsidR="00D14D48">
        <w:rPr>
          <w:rFonts w:asciiTheme="minorHAnsi" w:eastAsia="Calibri" w:hAnsiTheme="minorHAnsi" w:cstheme="minorHAnsi"/>
          <w:b/>
          <w:color w:val="000000" w:themeColor="text1"/>
          <w:sz w:val="22"/>
          <w:szCs w:val="22"/>
          <w:lang w:val="en-GB" w:eastAsia="en-US"/>
        </w:rPr>
        <w:t>folder</w:t>
      </w:r>
    </w:p>
    <w:p w14:paraId="260299B2" w14:textId="1ED76D74" w:rsidR="007D31CF" w:rsidRDefault="007D31CF" w:rsidP="007D31CF">
      <w:pPr>
        <w:jc w:val="both"/>
        <w:rPr>
          <w:rFonts w:asciiTheme="minorHAnsi" w:eastAsia="Calibri" w:hAnsiTheme="minorHAnsi" w:cstheme="minorHAnsi"/>
          <w:b/>
          <w:color w:val="000000" w:themeColor="text1"/>
          <w:sz w:val="22"/>
          <w:szCs w:val="22"/>
          <w:lang w:val="en-GB" w:eastAsia="en-US"/>
        </w:rPr>
      </w:pPr>
      <w:r w:rsidRPr="007D31CF">
        <w:rPr>
          <w:rFonts w:asciiTheme="minorHAnsi" w:eastAsia="Calibri" w:hAnsiTheme="minorHAnsi" w:cstheme="minorHAnsi"/>
          <w:b/>
          <w:color w:val="000000" w:themeColor="text1"/>
          <w:sz w:val="22"/>
          <w:szCs w:val="22"/>
          <w:lang w:val="en-US" w:eastAsia="en-US"/>
        </w:rPr>
        <w:t>3)</w:t>
      </w:r>
      <w:r w:rsidRPr="00726EB9">
        <w:rPr>
          <w:rFonts w:asciiTheme="minorHAnsi" w:eastAsia="Calibri" w:hAnsiTheme="minorHAnsi" w:cstheme="minorHAnsi"/>
          <w:b/>
          <w:color w:val="000000" w:themeColor="text1"/>
          <w:sz w:val="22"/>
          <w:szCs w:val="22"/>
          <w:lang w:val="en-GB" w:eastAsia="en-US"/>
        </w:rPr>
        <w:t xml:space="preserve"> Financial offer</w:t>
      </w:r>
    </w:p>
    <w:p w14:paraId="498ECC83" w14:textId="0648A179" w:rsidR="001E77DD" w:rsidRDefault="001E77DD" w:rsidP="007D31CF">
      <w:pPr>
        <w:jc w:val="both"/>
        <w:rPr>
          <w:rFonts w:asciiTheme="minorHAnsi" w:eastAsia="Calibri" w:hAnsiTheme="minorHAnsi" w:cstheme="minorHAnsi"/>
          <w:color w:val="000000" w:themeColor="text1"/>
          <w:sz w:val="22"/>
          <w:szCs w:val="22"/>
          <w:lang w:val="en-GB" w:eastAsia="en-US"/>
        </w:rPr>
      </w:pPr>
    </w:p>
    <w:p w14:paraId="2B67574E" w14:textId="2FD9112B" w:rsidR="001E77DD" w:rsidRDefault="001E77DD" w:rsidP="007D31CF">
      <w:pPr>
        <w:jc w:val="both"/>
        <w:rPr>
          <w:rFonts w:asciiTheme="minorHAnsi" w:eastAsia="Calibri" w:hAnsiTheme="minorHAnsi" w:cstheme="minorHAnsi"/>
          <w:color w:val="000000" w:themeColor="text1"/>
          <w:sz w:val="22"/>
          <w:szCs w:val="22"/>
          <w:lang w:val="en-GB" w:eastAsia="en-US"/>
        </w:rPr>
      </w:pPr>
      <w:r w:rsidRPr="001E77DD">
        <w:rPr>
          <w:rFonts w:asciiTheme="minorHAnsi" w:eastAsia="Calibri" w:hAnsiTheme="minorHAnsi" w:cstheme="minorHAnsi"/>
          <w:color w:val="000000" w:themeColor="text1"/>
          <w:sz w:val="22"/>
          <w:szCs w:val="22"/>
          <w:lang w:val="en-GB" w:eastAsia="en-US"/>
        </w:rPr>
        <w:t>All three (3) individual sub-folders (</w:t>
      </w:r>
      <w:r w:rsidRPr="001E77DD">
        <w:rPr>
          <w:rFonts w:asciiTheme="minorHAnsi" w:eastAsia="Calibri" w:hAnsiTheme="minorHAnsi" w:cstheme="minorHAnsi"/>
          <w:b/>
          <w:bCs/>
          <w:color w:val="000000" w:themeColor="text1"/>
          <w:sz w:val="22"/>
          <w:szCs w:val="22"/>
          <w:lang w:val="en-GB" w:eastAsia="en-US"/>
        </w:rPr>
        <w:t>Participation Supporting Documents</w:t>
      </w:r>
      <w:r w:rsidRPr="001E77DD">
        <w:rPr>
          <w:rFonts w:asciiTheme="minorHAnsi" w:eastAsia="Calibri" w:hAnsiTheme="minorHAnsi" w:cstheme="minorHAnsi"/>
          <w:color w:val="000000" w:themeColor="text1"/>
          <w:sz w:val="22"/>
          <w:szCs w:val="22"/>
          <w:lang w:val="en-GB" w:eastAsia="en-US"/>
        </w:rPr>
        <w:t xml:space="preserve">, </w:t>
      </w:r>
      <w:r w:rsidRPr="001E77DD">
        <w:rPr>
          <w:rFonts w:asciiTheme="minorHAnsi" w:eastAsia="Calibri" w:hAnsiTheme="minorHAnsi" w:cstheme="minorHAnsi"/>
          <w:b/>
          <w:bCs/>
          <w:color w:val="000000" w:themeColor="text1"/>
          <w:sz w:val="22"/>
          <w:szCs w:val="22"/>
          <w:lang w:val="en-GB" w:eastAsia="en-US"/>
        </w:rPr>
        <w:t xml:space="preserve">Technical </w:t>
      </w:r>
      <w:r w:rsidR="00D14D48">
        <w:rPr>
          <w:rFonts w:asciiTheme="minorHAnsi" w:eastAsia="Calibri" w:hAnsiTheme="minorHAnsi" w:cstheme="minorHAnsi"/>
          <w:b/>
          <w:color w:val="000000" w:themeColor="text1"/>
          <w:sz w:val="22"/>
          <w:szCs w:val="22"/>
          <w:lang w:val="en-GB" w:eastAsia="en-US"/>
        </w:rPr>
        <w:t>folder</w:t>
      </w:r>
      <w:r w:rsidRPr="001E77DD">
        <w:rPr>
          <w:rFonts w:asciiTheme="minorHAnsi" w:eastAsia="Calibri" w:hAnsiTheme="minorHAnsi" w:cstheme="minorHAnsi"/>
          <w:color w:val="000000" w:themeColor="text1"/>
          <w:sz w:val="22"/>
          <w:szCs w:val="22"/>
          <w:lang w:val="en-GB" w:eastAsia="en-US"/>
        </w:rPr>
        <w:t xml:space="preserve">, and </w:t>
      </w:r>
      <w:r w:rsidRPr="001E77DD">
        <w:rPr>
          <w:rFonts w:asciiTheme="minorHAnsi" w:eastAsia="Calibri" w:hAnsiTheme="minorHAnsi" w:cstheme="minorHAnsi"/>
          <w:b/>
          <w:bCs/>
          <w:color w:val="000000" w:themeColor="text1"/>
          <w:sz w:val="22"/>
          <w:szCs w:val="22"/>
          <w:lang w:val="en-GB" w:eastAsia="en-US"/>
        </w:rPr>
        <w:t>Financial Offer</w:t>
      </w:r>
      <w:r w:rsidRPr="001E77DD">
        <w:rPr>
          <w:rFonts w:asciiTheme="minorHAnsi" w:eastAsia="Calibri" w:hAnsiTheme="minorHAnsi" w:cstheme="minorHAnsi"/>
          <w:color w:val="000000" w:themeColor="text1"/>
          <w:sz w:val="22"/>
          <w:szCs w:val="22"/>
          <w:lang w:val="en-GB" w:eastAsia="en-US"/>
        </w:rPr>
        <w:t xml:space="preserve">) must be compiled into a single main folder for submission. The main folder should be clearly labeled with the candidate's </w:t>
      </w:r>
      <w:r>
        <w:rPr>
          <w:rFonts w:asciiTheme="minorHAnsi" w:eastAsia="Calibri" w:hAnsiTheme="minorHAnsi" w:cstheme="minorHAnsi"/>
          <w:color w:val="000000" w:themeColor="text1"/>
          <w:sz w:val="22"/>
          <w:szCs w:val="22"/>
          <w:lang w:val="en-GB" w:eastAsia="en-US"/>
        </w:rPr>
        <w:t>and the tenders name</w:t>
      </w:r>
      <w:r w:rsidRPr="001E77DD">
        <w:rPr>
          <w:rFonts w:asciiTheme="minorHAnsi" w:eastAsia="Calibri" w:hAnsiTheme="minorHAnsi" w:cstheme="minorHAnsi"/>
          <w:color w:val="000000" w:themeColor="text1"/>
          <w:sz w:val="22"/>
          <w:szCs w:val="22"/>
          <w:lang w:val="en-GB" w:eastAsia="en-US"/>
        </w:rPr>
        <w:t>.</w:t>
      </w:r>
    </w:p>
    <w:p w14:paraId="7ED2A0C6" w14:textId="281B9114" w:rsidR="00AB37D9" w:rsidRPr="00AB37D9" w:rsidRDefault="00AB37D9" w:rsidP="007D31CF">
      <w:pPr>
        <w:jc w:val="both"/>
        <w:rPr>
          <w:rFonts w:asciiTheme="minorHAnsi" w:eastAsia="Calibri" w:hAnsiTheme="minorHAnsi" w:cstheme="minorHAnsi"/>
          <w:color w:val="000000" w:themeColor="text1"/>
          <w:sz w:val="22"/>
          <w:szCs w:val="22"/>
          <w:lang w:val="en-US" w:eastAsia="en-US"/>
        </w:rPr>
      </w:pPr>
      <w:r>
        <w:rPr>
          <w:rFonts w:asciiTheme="minorHAnsi" w:eastAsia="Calibri" w:hAnsiTheme="minorHAnsi" w:cstheme="minorHAnsi"/>
          <w:color w:val="000000" w:themeColor="text1"/>
          <w:sz w:val="22"/>
          <w:szCs w:val="22"/>
          <w:lang w:val="en-GB" w:eastAsia="en-US"/>
        </w:rPr>
        <w:t>Example</w:t>
      </w:r>
      <w:r>
        <w:rPr>
          <w:rFonts w:asciiTheme="minorHAnsi" w:eastAsia="Calibri" w:hAnsiTheme="minorHAnsi" w:cstheme="minorHAnsi"/>
          <w:color w:val="000000" w:themeColor="text1"/>
          <w:sz w:val="22"/>
          <w:szCs w:val="22"/>
          <w:lang w:val="en-US" w:eastAsia="en-US"/>
        </w:rPr>
        <w:t xml:space="preserve">: [candidate </w:t>
      </w:r>
      <w:proofErr w:type="gramStart"/>
      <w:r>
        <w:rPr>
          <w:rFonts w:asciiTheme="minorHAnsi" w:eastAsia="Calibri" w:hAnsiTheme="minorHAnsi" w:cstheme="minorHAnsi"/>
          <w:color w:val="000000" w:themeColor="text1"/>
          <w:sz w:val="22"/>
          <w:szCs w:val="22"/>
          <w:lang w:val="en-US" w:eastAsia="en-US"/>
        </w:rPr>
        <w:t>name]_</w:t>
      </w:r>
      <w:proofErr w:type="gramEnd"/>
      <w:r>
        <w:rPr>
          <w:rFonts w:asciiTheme="minorHAnsi" w:eastAsia="Calibri" w:hAnsiTheme="minorHAnsi" w:cstheme="minorHAnsi"/>
          <w:color w:val="000000" w:themeColor="text1"/>
          <w:sz w:val="22"/>
          <w:szCs w:val="22"/>
          <w:lang w:val="en-US" w:eastAsia="en-US"/>
        </w:rPr>
        <w:t>offer_storage_devices</w:t>
      </w:r>
    </w:p>
    <w:p w14:paraId="594B8991" w14:textId="7CDBC7E5" w:rsidR="007D31CF" w:rsidRPr="007D31CF" w:rsidRDefault="007D31CF" w:rsidP="007D31CF">
      <w:pPr>
        <w:jc w:val="both"/>
        <w:rPr>
          <w:rFonts w:asciiTheme="minorHAnsi" w:eastAsia="Calibri" w:hAnsiTheme="minorHAnsi" w:cstheme="minorHAnsi"/>
          <w:color w:val="000000" w:themeColor="text1"/>
          <w:sz w:val="22"/>
          <w:szCs w:val="22"/>
          <w:lang w:val="en-GB" w:eastAsia="en-US"/>
        </w:rPr>
      </w:pPr>
    </w:p>
    <w:p w14:paraId="12B4FCF3" w14:textId="22212823" w:rsidR="00BE2098" w:rsidRPr="003271A7" w:rsidRDefault="00BE2098" w:rsidP="00BE2098">
      <w:pPr>
        <w:jc w:val="both"/>
        <w:rPr>
          <w:rFonts w:asciiTheme="minorHAnsi" w:eastAsia="Calibri" w:hAnsiTheme="minorHAnsi" w:cstheme="minorHAnsi"/>
          <w:color w:val="000000" w:themeColor="text1"/>
          <w:sz w:val="22"/>
          <w:szCs w:val="22"/>
          <w:lang w:val="en-GB" w:eastAsia="en-US"/>
        </w:rPr>
      </w:pPr>
      <w:r w:rsidRPr="003271A7">
        <w:rPr>
          <w:rFonts w:asciiTheme="minorHAnsi" w:eastAsia="Calibri" w:hAnsiTheme="minorHAnsi" w:cstheme="minorHAnsi"/>
          <w:color w:val="000000" w:themeColor="text1"/>
          <w:sz w:val="22"/>
          <w:szCs w:val="22"/>
          <w:lang w:val="en-GB" w:eastAsia="en-US"/>
        </w:rPr>
        <w:t xml:space="preserve">Each individual sub-folder will be </w:t>
      </w:r>
      <w:r w:rsidRPr="004929B4">
        <w:rPr>
          <w:rFonts w:asciiTheme="minorHAnsi" w:eastAsia="Calibri" w:hAnsiTheme="minorHAnsi" w:cstheme="minorHAnsi"/>
          <w:b/>
          <w:color w:val="000000" w:themeColor="text1"/>
          <w:sz w:val="22"/>
          <w:szCs w:val="22"/>
          <w:lang w:val="en-GB" w:eastAsia="en-US"/>
        </w:rPr>
        <w:t xml:space="preserve">(upon rejection) </w:t>
      </w:r>
      <w:r w:rsidRPr="003271A7">
        <w:rPr>
          <w:rFonts w:asciiTheme="minorHAnsi" w:eastAsia="Calibri" w:hAnsiTheme="minorHAnsi" w:cstheme="minorHAnsi"/>
          <w:color w:val="000000" w:themeColor="text1"/>
          <w:sz w:val="22"/>
          <w:szCs w:val="22"/>
          <w:lang w:val="en-GB" w:eastAsia="en-US"/>
        </w:rPr>
        <w:t>protected with separate/different passwords which will be sent to PPA separately at each tender evaluation stage upon relevant request of PPA</w:t>
      </w:r>
      <w:r w:rsidR="004929B4">
        <w:rPr>
          <w:rFonts w:asciiTheme="minorHAnsi" w:eastAsia="Calibri" w:hAnsiTheme="minorHAnsi" w:cstheme="minorHAnsi"/>
          <w:color w:val="000000" w:themeColor="text1"/>
          <w:sz w:val="22"/>
          <w:szCs w:val="22"/>
          <w:lang w:val="en-GB" w:eastAsia="en-US"/>
        </w:rPr>
        <w:t>.</w:t>
      </w:r>
    </w:p>
    <w:p w14:paraId="1A524D52" w14:textId="77777777" w:rsidR="00BE2098" w:rsidRDefault="00BE2098" w:rsidP="007D31CF">
      <w:pPr>
        <w:jc w:val="both"/>
        <w:rPr>
          <w:rFonts w:asciiTheme="minorHAnsi" w:eastAsia="Calibri" w:hAnsiTheme="minorHAnsi" w:cstheme="minorHAnsi"/>
          <w:color w:val="000000" w:themeColor="text1"/>
          <w:sz w:val="22"/>
          <w:szCs w:val="22"/>
          <w:lang w:val="en-GB" w:eastAsia="en-US"/>
        </w:rPr>
      </w:pPr>
    </w:p>
    <w:p w14:paraId="5ECED28D" w14:textId="467F9D96" w:rsidR="00BE2098" w:rsidRDefault="007D31CF" w:rsidP="007D31CF">
      <w:pPr>
        <w:jc w:val="both"/>
        <w:rPr>
          <w:rFonts w:asciiTheme="minorHAnsi" w:eastAsia="Calibri" w:hAnsiTheme="minorHAnsi" w:cstheme="minorHAnsi"/>
          <w:color w:val="000000" w:themeColor="text1"/>
          <w:sz w:val="22"/>
          <w:szCs w:val="22"/>
          <w:lang w:val="en-GB" w:eastAsia="en-US"/>
        </w:rPr>
      </w:pPr>
      <w:r w:rsidRPr="007D31CF">
        <w:rPr>
          <w:rFonts w:asciiTheme="minorHAnsi" w:eastAsia="Calibri" w:hAnsiTheme="minorHAnsi" w:cstheme="minorHAnsi"/>
          <w:color w:val="000000" w:themeColor="text1"/>
          <w:sz w:val="22"/>
          <w:szCs w:val="22"/>
          <w:lang w:val="en-GB" w:eastAsia="en-US"/>
        </w:rPr>
        <w:t xml:space="preserve">The offers’ </w:t>
      </w:r>
      <w:r w:rsidR="004929B4">
        <w:rPr>
          <w:rFonts w:asciiTheme="minorHAnsi" w:eastAsia="Calibri" w:hAnsiTheme="minorHAnsi" w:cstheme="minorHAnsi"/>
          <w:color w:val="000000" w:themeColor="text1"/>
          <w:sz w:val="22"/>
          <w:szCs w:val="22"/>
          <w:lang w:val="en-GB" w:eastAsia="en-US"/>
        </w:rPr>
        <w:t>folders</w:t>
      </w:r>
      <w:r w:rsidRPr="007D31CF">
        <w:rPr>
          <w:rFonts w:asciiTheme="minorHAnsi" w:eastAsia="Calibri" w:hAnsiTheme="minorHAnsi" w:cstheme="minorHAnsi"/>
          <w:color w:val="000000" w:themeColor="text1"/>
          <w:sz w:val="22"/>
          <w:szCs w:val="22"/>
          <w:lang w:val="en-GB" w:eastAsia="en-US"/>
        </w:rPr>
        <w:t xml:space="preserve"> only (not the passwords) should be sent directly to Procurement Department by the candidates at the following e-mail: offersubmission@olp.gr before the tender’s expiry deadline with the indication: “</w:t>
      </w:r>
      <w:r w:rsidR="00BE2098" w:rsidRPr="002975D1">
        <w:rPr>
          <w:rFonts w:asciiTheme="minorHAnsi" w:eastAsia="Calibri" w:hAnsiTheme="minorHAnsi" w:cstheme="minorHAnsi"/>
          <w:b/>
          <w:color w:val="000000" w:themeColor="text1"/>
          <w:sz w:val="22"/>
          <w:szCs w:val="22"/>
          <w:lang w:val="en-GB" w:eastAsia="en-US"/>
        </w:rPr>
        <w:t>Offer for the Procurement and Replacement of Two Storage Devices (SAN) And Four SAN Switches</w:t>
      </w:r>
      <w:r w:rsidRPr="007D31CF">
        <w:rPr>
          <w:rFonts w:asciiTheme="minorHAnsi" w:eastAsia="Calibri" w:hAnsiTheme="minorHAnsi" w:cstheme="minorHAnsi"/>
          <w:color w:val="000000" w:themeColor="text1"/>
          <w:sz w:val="22"/>
          <w:szCs w:val="22"/>
          <w:lang w:val="en-GB" w:eastAsia="en-US"/>
        </w:rPr>
        <w:t xml:space="preserve">”. </w:t>
      </w:r>
    </w:p>
    <w:p w14:paraId="32EA8E4B" w14:textId="6E4736B6" w:rsidR="007D31CF" w:rsidRDefault="007D31CF" w:rsidP="007D31CF">
      <w:pPr>
        <w:jc w:val="both"/>
        <w:rPr>
          <w:rFonts w:asciiTheme="minorHAnsi" w:eastAsia="Calibri" w:hAnsiTheme="minorHAnsi" w:cstheme="minorHAnsi"/>
          <w:color w:val="000000" w:themeColor="text1"/>
          <w:sz w:val="22"/>
          <w:szCs w:val="22"/>
          <w:lang w:val="en-GB" w:eastAsia="en-US"/>
        </w:rPr>
      </w:pPr>
      <w:r w:rsidRPr="007D31CF">
        <w:rPr>
          <w:rFonts w:asciiTheme="minorHAnsi" w:eastAsia="Calibri" w:hAnsiTheme="minorHAnsi" w:cstheme="minorHAnsi"/>
          <w:color w:val="000000" w:themeColor="text1"/>
          <w:sz w:val="22"/>
          <w:szCs w:val="22"/>
          <w:lang w:val="en-GB" w:eastAsia="en-US"/>
        </w:rPr>
        <w:t xml:space="preserve">The maximum acceptable size of each electronic offer should be </w:t>
      </w:r>
      <w:r w:rsidR="00B55761">
        <w:rPr>
          <w:rFonts w:asciiTheme="minorHAnsi" w:eastAsia="Calibri" w:hAnsiTheme="minorHAnsi" w:cstheme="minorHAnsi"/>
          <w:color w:val="000000" w:themeColor="text1"/>
          <w:sz w:val="22"/>
          <w:szCs w:val="22"/>
          <w:lang w:val="en-GB" w:eastAsia="en-US"/>
        </w:rPr>
        <w:t>35</w:t>
      </w:r>
      <w:r w:rsidRPr="007D31CF">
        <w:rPr>
          <w:rFonts w:asciiTheme="minorHAnsi" w:eastAsia="Calibri" w:hAnsiTheme="minorHAnsi" w:cstheme="minorHAnsi"/>
          <w:color w:val="000000" w:themeColor="text1"/>
          <w:sz w:val="22"/>
          <w:szCs w:val="22"/>
          <w:lang w:val="en-GB" w:eastAsia="en-US"/>
        </w:rPr>
        <w:t xml:space="preserve"> Mbytes, while the acceptable type of offers’ compression is .zip (not .</w:t>
      </w:r>
      <w:proofErr w:type="spellStart"/>
      <w:r w:rsidRPr="007D31CF">
        <w:rPr>
          <w:rFonts w:asciiTheme="minorHAnsi" w:eastAsia="Calibri" w:hAnsiTheme="minorHAnsi" w:cstheme="minorHAnsi"/>
          <w:color w:val="000000" w:themeColor="text1"/>
          <w:sz w:val="22"/>
          <w:szCs w:val="22"/>
          <w:lang w:val="en-GB" w:eastAsia="en-US"/>
        </w:rPr>
        <w:t>rar</w:t>
      </w:r>
      <w:proofErr w:type="spellEnd"/>
      <w:r w:rsidRPr="007D31CF">
        <w:rPr>
          <w:rFonts w:asciiTheme="minorHAnsi" w:eastAsia="Calibri" w:hAnsiTheme="minorHAnsi" w:cstheme="minorHAnsi"/>
          <w:color w:val="000000" w:themeColor="text1"/>
          <w:sz w:val="22"/>
          <w:szCs w:val="22"/>
          <w:lang w:val="en-GB" w:eastAsia="en-US"/>
        </w:rPr>
        <w:t>).</w:t>
      </w:r>
    </w:p>
    <w:p w14:paraId="0A165608" w14:textId="77777777" w:rsidR="00BE2098" w:rsidRPr="007D31CF" w:rsidRDefault="00BE2098" w:rsidP="007D31CF">
      <w:pPr>
        <w:jc w:val="both"/>
        <w:rPr>
          <w:rFonts w:asciiTheme="minorHAnsi" w:eastAsia="Calibri" w:hAnsiTheme="minorHAnsi" w:cstheme="minorHAnsi"/>
          <w:color w:val="000000" w:themeColor="text1"/>
          <w:sz w:val="22"/>
          <w:szCs w:val="22"/>
          <w:lang w:val="en-GB" w:eastAsia="en-US"/>
        </w:rPr>
      </w:pPr>
    </w:p>
    <w:p w14:paraId="25C671AC" w14:textId="617C55F2" w:rsidR="003271A7" w:rsidRDefault="007D31CF" w:rsidP="003271A7">
      <w:pPr>
        <w:jc w:val="both"/>
        <w:rPr>
          <w:rFonts w:asciiTheme="minorHAnsi" w:eastAsia="Calibri" w:hAnsiTheme="minorHAnsi" w:cstheme="minorHAnsi"/>
          <w:color w:val="000000" w:themeColor="text1"/>
          <w:sz w:val="22"/>
          <w:szCs w:val="22"/>
          <w:lang w:val="en-GB" w:eastAsia="en-US"/>
        </w:rPr>
      </w:pPr>
      <w:r w:rsidRPr="007D31CF">
        <w:rPr>
          <w:rFonts w:asciiTheme="minorHAnsi" w:eastAsia="Calibri" w:hAnsiTheme="minorHAnsi" w:cstheme="minorHAnsi"/>
          <w:color w:val="000000" w:themeColor="text1"/>
          <w:sz w:val="22"/>
          <w:szCs w:val="22"/>
          <w:lang w:val="en-GB" w:eastAsia="en-US"/>
        </w:rPr>
        <w:t>On the date and time of each evaluation stage (i.e. participating documentation</w:t>
      </w:r>
      <w:r w:rsidR="00D14D48" w:rsidRPr="00D14D48">
        <w:rPr>
          <w:rFonts w:asciiTheme="minorHAnsi" w:eastAsia="Calibri" w:hAnsiTheme="minorHAnsi" w:cstheme="minorHAnsi"/>
          <w:color w:val="000000" w:themeColor="text1"/>
          <w:sz w:val="22"/>
          <w:szCs w:val="22"/>
          <w:lang w:val="en-GB" w:eastAsia="en-US"/>
        </w:rPr>
        <w:t>,</w:t>
      </w:r>
      <w:r w:rsidRPr="007D31CF">
        <w:rPr>
          <w:rFonts w:asciiTheme="minorHAnsi" w:eastAsia="Calibri" w:hAnsiTheme="minorHAnsi" w:cstheme="minorHAnsi"/>
          <w:color w:val="000000" w:themeColor="text1"/>
          <w:sz w:val="22"/>
          <w:szCs w:val="22"/>
          <w:lang w:val="en-GB" w:eastAsia="en-US"/>
        </w:rPr>
        <w:t xml:space="preserve"> technical evaluation, financial evaluation), the requested passwords only (different password for each stage) should be sent to the group email which will be notified by the PPA to all participants in due time</w:t>
      </w:r>
      <w:r w:rsidR="00D14D48">
        <w:rPr>
          <w:rFonts w:asciiTheme="minorHAnsi" w:eastAsia="Calibri" w:hAnsiTheme="minorHAnsi" w:cstheme="minorHAnsi"/>
          <w:color w:val="000000" w:themeColor="text1"/>
          <w:sz w:val="22"/>
          <w:szCs w:val="22"/>
          <w:lang w:val="en-GB" w:eastAsia="en-US"/>
        </w:rPr>
        <w:t>.</w:t>
      </w:r>
    </w:p>
    <w:p w14:paraId="685E613E" w14:textId="07C566D6" w:rsidR="00BE2098" w:rsidRDefault="00BE2098" w:rsidP="003271A7">
      <w:pPr>
        <w:jc w:val="both"/>
        <w:rPr>
          <w:rFonts w:asciiTheme="minorHAnsi" w:eastAsia="Calibri" w:hAnsiTheme="minorHAnsi" w:cstheme="minorHAnsi"/>
          <w:color w:val="000000" w:themeColor="text1"/>
          <w:sz w:val="22"/>
          <w:szCs w:val="22"/>
          <w:lang w:val="en-GB" w:eastAsia="en-US"/>
        </w:rPr>
      </w:pPr>
    </w:p>
    <w:p w14:paraId="1026D9EA" w14:textId="6C96B78A" w:rsidR="00BE2098" w:rsidRDefault="00BE2098" w:rsidP="00BE2098">
      <w:pPr>
        <w:jc w:val="both"/>
        <w:rPr>
          <w:rFonts w:asciiTheme="minorHAnsi" w:eastAsia="Calibri" w:hAnsiTheme="minorHAnsi" w:cstheme="minorHAnsi"/>
          <w:color w:val="000000" w:themeColor="text1"/>
          <w:sz w:val="22"/>
          <w:u w:val="single"/>
          <w:lang w:val="en-GB" w:eastAsia="en-US"/>
        </w:rPr>
      </w:pPr>
      <w:r w:rsidRPr="008278F8">
        <w:rPr>
          <w:rFonts w:asciiTheme="minorHAnsi" w:eastAsia="Calibri" w:hAnsiTheme="minorHAnsi" w:cstheme="minorHAnsi"/>
          <w:color w:val="000000" w:themeColor="text1"/>
          <w:sz w:val="22"/>
          <w:lang w:val="en-GB" w:eastAsia="en-US"/>
        </w:rPr>
        <w:t xml:space="preserve">Interested candidates may receive additional information or clarifications in relation to the present Tender, by submitting questions up to </w:t>
      </w:r>
      <w:r w:rsidRPr="008278F8">
        <w:rPr>
          <w:rFonts w:asciiTheme="minorHAnsi" w:eastAsia="Calibri" w:hAnsiTheme="minorHAnsi" w:cstheme="minorHAnsi"/>
          <w:b/>
          <w:color w:val="000000" w:themeColor="text1"/>
          <w:sz w:val="22"/>
          <w:lang w:val="en-GB" w:eastAsia="en-US"/>
        </w:rPr>
        <w:t>three (3) days (included)</w:t>
      </w:r>
      <w:r w:rsidRPr="008278F8">
        <w:rPr>
          <w:rFonts w:asciiTheme="minorHAnsi" w:eastAsia="Calibri" w:hAnsiTheme="minorHAnsi" w:cstheme="minorHAnsi"/>
          <w:color w:val="000000" w:themeColor="text1"/>
          <w:sz w:val="22"/>
          <w:lang w:val="en-GB" w:eastAsia="en-US"/>
        </w:rPr>
        <w:t xml:space="preserve"> prior to the expiry of the time limit for the submission of offers in writing to PPA Procurement Department by e-mail to </w:t>
      </w:r>
      <w:r w:rsidR="0088598A">
        <w:fldChar w:fldCharType="begin"/>
      </w:r>
      <w:r w:rsidR="0088598A" w:rsidRPr="00AF0047">
        <w:rPr>
          <w:lang w:val="en-US"/>
        </w:rPr>
        <w:instrText xml:space="preserve"> HYPERLINK "mailto:procurement@olp.gr" </w:instrText>
      </w:r>
      <w:r w:rsidR="0088598A">
        <w:fldChar w:fldCharType="separate"/>
      </w:r>
      <w:r w:rsidRPr="008278F8">
        <w:rPr>
          <w:rStyle w:val="Hyperlink"/>
          <w:rFonts w:asciiTheme="minorHAnsi" w:eastAsia="Calibri" w:hAnsiTheme="minorHAnsi" w:cstheme="minorHAnsi"/>
          <w:sz w:val="22"/>
          <w:lang w:val="en-GB" w:eastAsia="en-US"/>
        </w:rPr>
        <w:t>procurement@olp.gr</w:t>
      </w:r>
      <w:r w:rsidR="0088598A">
        <w:rPr>
          <w:rStyle w:val="Hyperlink"/>
          <w:rFonts w:asciiTheme="minorHAnsi" w:eastAsia="Calibri" w:hAnsiTheme="minorHAnsi" w:cstheme="minorHAnsi"/>
          <w:sz w:val="22"/>
          <w:lang w:val="en-GB" w:eastAsia="en-US"/>
        </w:rPr>
        <w:fldChar w:fldCharType="end"/>
      </w:r>
      <w:r w:rsidRPr="008278F8">
        <w:rPr>
          <w:rFonts w:asciiTheme="minorHAnsi" w:eastAsia="Calibri" w:hAnsiTheme="minorHAnsi" w:cstheme="minorHAnsi"/>
          <w:color w:val="000000" w:themeColor="text1"/>
          <w:sz w:val="22"/>
          <w:u w:val="single"/>
          <w:lang w:val="en-GB" w:eastAsia="en-US"/>
        </w:rPr>
        <w:t xml:space="preserve"> </w:t>
      </w:r>
    </w:p>
    <w:p w14:paraId="6D0C15ED" w14:textId="77777777" w:rsidR="001E77DD" w:rsidRPr="008278F8" w:rsidRDefault="001E77DD" w:rsidP="00BE2098">
      <w:pPr>
        <w:jc w:val="both"/>
        <w:rPr>
          <w:rFonts w:asciiTheme="minorHAnsi" w:eastAsia="Calibri" w:hAnsiTheme="minorHAnsi" w:cstheme="minorHAnsi"/>
          <w:color w:val="000000" w:themeColor="text1"/>
          <w:sz w:val="22"/>
          <w:lang w:val="en-GB" w:eastAsia="en-US"/>
        </w:rPr>
      </w:pPr>
    </w:p>
    <w:p w14:paraId="5F568C8A" w14:textId="29F07897" w:rsidR="003271A7" w:rsidRPr="003271A7" w:rsidRDefault="00BE2098" w:rsidP="003271A7">
      <w:pPr>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lang w:val="en-GB" w:eastAsia="en-US"/>
        </w:rPr>
        <w:t xml:space="preserve">After the lapse of the above time limit no other communication or request for clarification as to any terms may be acceptable. </w:t>
      </w:r>
      <w:r w:rsidRPr="00581D14">
        <w:rPr>
          <w:rFonts w:asciiTheme="minorHAnsi" w:eastAsia="Calibri" w:hAnsiTheme="minorHAnsi" w:cstheme="minorHAnsi"/>
          <w:color w:val="000000" w:themeColor="text1"/>
          <w:sz w:val="22"/>
          <w:lang w:val="en-GB" w:eastAsia="en-US"/>
        </w:rPr>
        <w:t>Written responses by PPA S.A. are notified to all interested parties until two (2) working days prior to the expiry of the time limit for the submission of offers.</w:t>
      </w:r>
    </w:p>
    <w:p w14:paraId="270A3E7D" w14:textId="0AA4D480" w:rsidR="003271A7" w:rsidRPr="003271A7" w:rsidRDefault="003271A7" w:rsidP="003271A7">
      <w:pPr>
        <w:jc w:val="both"/>
        <w:rPr>
          <w:rFonts w:asciiTheme="minorHAnsi" w:eastAsia="Calibri" w:hAnsiTheme="minorHAnsi" w:cstheme="minorHAnsi"/>
          <w:color w:val="000000" w:themeColor="text1"/>
          <w:sz w:val="22"/>
          <w:szCs w:val="22"/>
          <w:lang w:val="en-GB" w:eastAsia="en-US"/>
        </w:rPr>
      </w:pPr>
      <w:r w:rsidRPr="003271A7">
        <w:rPr>
          <w:rFonts w:asciiTheme="minorHAnsi" w:eastAsia="Calibri" w:hAnsiTheme="minorHAnsi" w:cstheme="minorHAnsi"/>
          <w:color w:val="000000" w:themeColor="text1"/>
          <w:sz w:val="22"/>
          <w:szCs w:val="22"/>
          <w:lang w:val="en-GB" w:eastAsia="en-US"/>
        </w:rPr>
        <w:lastRenderedPageBreak/>
        <w:t>Any costs or charges related to the submission of the offers shall be borne by the Candidate.</w:t>
      </w:r>
      <w:r w:rsidR="00F05850">
        <w:rPr>
          <w:rFonts w:asciiTheme="minorHAnsi" w:eastAsia="Calibri" w:hAnsiTheme="minorHAnsi" w:cstheme="minorHAnsi"/>
          <w:color w:val="000000" w:themeColor="text1"/>
          <w:sz w:val="22"/>
          <w:szCs w:val="22"/>
          <w:lang w:val="en-GB" w:eastAsia="en-US"/>
        </w:rPr>
        <w:t xml:space="preserve"> </w:t>
      </w:r>
      <w:r w:rsidRPr="003271A7">
        <w:rPr>
          <w:rFonts w:asciiTheme="minorHAnsi" w:eastAsia="Calibri" w:hAnsiTheme="minorHAnsi" w:cstheme="minorHAnsi"/>
          <w:color w:val="000000" w:themeColor="text1"/>
          <w:sz w:val="22"/>
          <w:szCs w:val="22"/>
          <w:lang w:val="en-GB" w:eastAsia="en-US"/>
        </w:rPr>
        <w:t>The Candidates are responsible for and accept the risk for any event, to include even force majeure, that may have as a result the non-timely or non-duly submission of the folder of offer thereof.</w:t>
      </w:r>
    </w:p>
    <w:p w14:paraId="4F0C15DB" w14:textId="77777777" w:rsidR="003271A7" w:rsidRPr="003271A7" w:rsidRDefault="003271A7" w:rsidP="003271A7">
      <w:pPr>
        <w:jc w:val="both"/>
        <w:rPr>
          <w:rFonts w:asciiTheme="minorHAnsi" w:eastAsia="Calibri" w:hAnsiTheme="minorHAnsi" w:cstheme="minorHAnsi"/>
          <w:color w:val="000000" w:themeColor="text1"/>
          <w:sz w:val="22"/>
          <w:szCs w:val="22"/>
          <w:lang w:val="en-GB" w:eastAsia="en-US"/>
        </w:rPr>
      </w:pPr>
    </w:p>
    <w:p w14:paraId="68804D41" w14:textId="7078DDCE" w:rsidR="003271A7" w:rsidRDefault="003271A7" w:rsidP="003271A7">
      <w:pPr>
        <w:jc w:val="both"/>
        <w:rPr>
          <w:rFonts w:asciiTheme="minorHAnsi" w:eastAsia="Calibri" w:hAnsiTheme="minorHAnsi" w:cstheme="minorHAnsi"/>
          <w:color w:val="000000" w:themeColor="text1"/>
          <w:sz w:val="22"/>
          <w:szCs w:val="22"/>
          <w:lang w:val="en-GB" w:eastAsia="en-US"/>
        </w:rPr>
      </w:pPr>
      <w:r w:rsidRPr="003271A7">
        <w:rPr>
          <w:rFonts w:asciiTheme="minorHAnsi" w:eastAsia="Calibri" w:hAnsiTheme="minorHAnsi" w:cstheme="minorHAnsi"/>
          <w:color w:val="000000" w:themeColor="text1"/>
          <w:sz w:val="22"/>
          <w:szCs w:val="22"/>
          <w:lang w:val="en-GB" w:eastAsia="en-US"/>
        </w:rPr>
        <w:t>Submission of an offer in the tender procedure will constitute a presumption that each Candidate accepts the terms of this Call for Tender, has been apprised of the tender documents and information and is fully aware of the project implementation conditions. In particular, Candidates are obliged to fully apprise themselves of all project implementation conditions including all those specified in this Call for Tender</w:t>
      </w:r>
      <w:r w:rsidR="00F05850">
        <w:rPr>
          <w:rFonts w:asciiTheme="minorHAnsi" w:eastAsia="Calibri" w:hAnsiTheme="minorHAnsi" w:cstheme="minorHAnsi"/>
          <w:color w:val="000000" w:themeColor="text1"/>
          <w:sz w:val="22"/>
          <w:szCs w:val="22"/>
          <w:lang w:val="en-GB" w:eastAsia="en-US"/>
        </w:rPr>
        <w:t>.</w:t>
      </w:r>
    </w:p>
    <w:p w14:paraId="66BBD820" w14:textId="77777777" w:rsidR="00F762C2" w:rsidRPr="008278F8" w:rsidRDefault="00F762C2" w:rsidP="00B50C1D">
      <w:pPr>
        <w:jc w:val="both"/>
        <w:rPr>
          <w:rFonts w:asciiTheme="minorHAnsi" w:eastAsia="Calibri" w:hAnsiTheme="minorHAnsi" w:cstheme="minorHAnsi"/>
          <w:color w:val="000000" w:themeColor="text1"/>
          <w:sz w:val="22"/>
          <w:szCs w:val="22"/>
          <w:lang w:val="en-GB" w:eastAsia="en-US"/>
        </w:rPr>
      </w:pPr>
    </w:p>
    <w:p w14:paraId="3D07019F" w14:textId="6E3AEFD7" w:rsidR="00783F5A" w:rsidRPr="00B50C1D" w:rsidRDefault="00783F5A" w:rsidP="00343055">
      <w:pPr>
        <w:pStyle w:val="Heading7"/>
        <w:ind w:left="0"/>
        <w:rPr>
          <w:rFonts w:asciiTheme="minorHAnsi" w:eastAsia="Times New Roman" w:hAnsiTheme="minorHAnsi" w:cstheme="minorHAnsi"/>
          <w:sz w:val="22"/>
          <w:szCs w:val="22"/>
          <w:u w:val="single"/>
          <w:lang w:val="en-GB" w:eastAsia="en-US" w:bidi="en-US"/>
        </w:rPr>
      </w:pPr>
      <w:r>
        <w:rPr>
          <w:rFonts w:asciiTheme="minorHAnsi" w:hAnsiTheme="minorHAnsi" w:cstheme="minorHAnsi"/>
          <w:sz w:val="22"/>
          <w:szCs w:val="22"/>
          <w:u w:val="single"/>
          <w:lang w:bidi="en-US"/>
        </w:rPr>
        <w:t>5</w:t>
      </w:r>
      <w:r w:rsidRPr="00B50C1D">
        <w:rPr>
          <w:rFonts w:asciiTheme="minorHAnsi" w:hAnsiTheme="minorHAnsi" w:cstheme="minorHAnsi"/>
          <w:sz w:val="22"/>
          <w:szCs w:val="22"/>
          <w:u w:val="single"/>
          <w:lang w:bidi="en-US"/>
        </w:rPr>
        <w:t>.</w:t>
      </w:r>
      <w:r w:rsidR="002975D1">
        <w:rPr>
          <w:rFonts w:asciiTheme="minorHAnsi" w:hAnsiTheme="minorHAnsi" w:cstheme="minorHAnsi"/>
          <w:sz w:val="22"/>
          <w:szCs w:val="22"/>
          <w:u w:val="single"/>
          <w:lang w:bidi="en-US"/>
        </w:rPr>
        <w:t>2</w:t>
      </w:r>
      <w:r w:rsidRPr="00B50C1D">
        <w:rPr>
          <w:rFonts w:asciiTheme="minorHAnsi" w:hAnsiTheme="minorHAnsi" w:cstheme="minorHAnsi"/>
          <w:sz w:val="22"/>
          <w:szCs w:val="22"/>
          <w:u w:val="single"/>
          <w:lang w:bidi="en-US"/>
        </w:rPr>
        <w:t xml:space="preserve"> </w:t>
      </w:r>
      <w:r w:rsidRPr="00783F5A">
        <w:rPr>
          <w:rFonts w:asciiTheme="minorHAnsi" w:hAnsiTheme="minorHAnsi" w:cstheme="minorHAnsi"/>
          <w:sz w:val="22"/>
          <w:szCs w:val="22"/>
          <w:u w:val="single"/>
          <w:lang w:bidi="en-US"/>
        </w:rPr>
        <w:t>Validity of offers</w:t>
      </w:r>
    </w:p>
    <w:p w14:paraId="5781B50A" w14:textId="281A11DA" w:rsidR="00FD1038" w:rsidRDefault="00783F5A" w:rsidP="00783F5A">
      <w:pPr>
        <w:pStyle w:val="BodyText"/>
        <w:ind w:right="140"/>
        <w:jc w:val="both"/>
        <w:rPr>
          <w:rFonts w:asciiTheme="minorHAnsi" w:hAnsiTheme="minorHAnsi" w:cstheme="minorHAnsi"/>
          <w:sz w:val="22"/>
          <w:szCs w:val="22"/>
        </w:rPr>
      </w:pPr>
      <w:r w:rsidRPr="00783F5A">
        <w:rPr>
          <w:rFonts w:asciiTheme="minorHAnsi" w:hAnsiTheme="minorHAnsi" w:cstheme="minorHAnsi"/>
          <w:sz w:val="22"/>
          <w:szCs w:val="22"/>
        </w:rPr>
        <w:t>Offers are valid and binding upon the candidates fo</w:t>
      </w:r>
      <w:r w:rsidRPr="007508F2">
        <w:rPr>
          <w:rFonts w:asciiTheme="minorHAnsi" w:hAnsiTheme="minorHAnsi" w:cstheme="minorHAnsi"/>
          <w:sz w:val="22"/>
          <w:szCs w:val="22"/>
        </w:rPr>
        <w:t xml:space="preserve">r </w:t>
      </w:r>
      <w:r w:rsidR="00AD3359" w:rsidRPr="007508F2">
        <w:rPr>
          <w:rFonts w:asciiTheme="minorHAnsi" w:hAnsiTheme="minorHAnsi" w:cstheme="minorHAnsi"/>
          <w:sz w:val="22"/>
          <w:szCs w:val="22"/>
        </w:rPr>
        <w:t>six</w:t>
      </w:r>
      <w:r w:rsidRPr="007508F2">
        <w:rPr>
          <w:rFonts w:asciiTheme="minorHAnsi" w:hAnsiTheme="minorHAnsi" w:cstheme="minorHAnsi"/>
          <w:sz w:val="22"/>
          <w:szCs w:val="22"/>
        </w:rPr>
        <w:t xml:space="preserve"> calendar (</w:t>
      </w:r>
      <w:r w:rsidR="003C75A6" w:rsidRPr="007508F2">
        <w:rPr>
          <w:rFonts w:asciiTheme="minorHAnsi" w:hAnsiTheme="minorHAnsi" w:cstheme="minorHAnsi"/>
          <w:sz w:val="22"/>
          <w:szCs w:val="22"/>
        </w:rPr>
        <w:t>6</w:t>
      </w:r>
      <w:r w:rsidRPr="007508F2">
        <w:rPr>
          <w:rFonts w:asciiTheme="minorHAnsi" w:hAnsiTheme="minorHAnsi" w:cstheme="minorHAnsi"/>
          <w:sz w:val="22"/>
          <w:szCs w:val="22"/>
        </w:rPr>
        <w:t>) months from</w:t>
      </w:r>
      <w:r w:rsidRPr="00783F5A">
        <w:rPr>
          <w:rFonts w:asciiTheme="minorHAnsi" w:hAnsiTheme="minorHAnsi" w:cstheme="minorHAnsi"/>
          <w:sz w:val="22"/>
          <w:szCs w:val="22"/>
        </w:rPr>
        <w:t xml:space="preserve"> the offer’s submission deadline. Any offer which sets forth a term of validity less than the above mentioned shall be rejected. Candidates may be requested to extend the validity of their proposals by </w:t>
      </w:r>
      <w:r w:rsidRPr="007508F2">
        <w:rPr>
          <w:rFonts w:asciiTheme="minorHAnsi" w:hAnsiTheme="minorHAnsi" w:cstheme="minorHAnsi"/>
          <w:sz w:val="22"/>
          <w:szCs w:val="22"/>
        </w:rPr>
        <w:t xml:space="preserve">a further </w:t>
      </w:r>
      <w:r w:rsidR="0004733A" w:rsidRPr="007508F2">
        <w:rPr>
          <w:rFonts w:asciiTheme="minorHAnsi" w:hAnsiTheme="minorHAnsi" w:cstheme="minorHAnsi"/>
          <w:sz w:val="22"/>
          <w:szCs w:val="22"/>
        </w:rPr>
        <w:t xml:space="preserve">three </w:t>
      </w:r>
      <w:r w:rsidRPr="007508F2">
        <w:rPr>
          <w:rFonts w:asciiTheme="minorHAnsi" w:hAnsiTheme="minorHAnsi" w:cstheme="minorHAnsi"/>
          <w:sz w:val="22"/>
          <w:szCs w:val="22"/>
        </w:rPr>
        <w:t>(</w:t>
      </w:r>
      <w:r w:rsidR="0004733A" w:rsidRPr="007508F2">
        <w:rPr>
          <w:rFonts w:asciiTheme="minorHAnsi" w:hAnsiTheme="minorHAnsi" w:cstheme="minorHAnsi"/>
          <w:sz w:val="22"/>
          <w:szCs w:val="22"/>
        </w:rPr>
        <w:t>3</w:t>
      </w:r>
      <w:r w:rsidRPr="007508F2">
        <w:rPr>
          <w:rFonts w:asciiTheme="minorHAnsi" w:hAnsiTheme="minorHAnsi" w:cstheme="minorHAnsi"/>
          <w:sz w:val="22"/>
          <w:szCs w:val="22"/>
        </w:rPr>
        <w:t>) months</w:t>
      </w:r>
      <w:r w:rsidR="00C416EC" w:rsidRPr="007508F2">
        <w:rPr>
          <w:rFonts w:asciiTheme="minorHAnsi" w:hAnsiTheme="minorHAnsi" w:cstheme="minorHAnsi"/>
          <w:sz w:val="22"/>
          <w:szCs w:val="22"/>
        </w:rPr>
        <w:t xml:space="preserve"> period</w:t>
      </w:r>
      <w:r w:rsidR="00C416EC">
        <w:rPr>
          <w:rFonts w:asciiTheme="minorHAnsi" w:hAnsiTheme="minorHAnsi" w:cstheme="minorHAnsi"/>
          <w:sz w:val="22"/>
          <w:szCs w:val="22"/>
        </w:rPr>
        <w:t xml:space="preserve"> of time</w:t>
      </w:r>
      <w:r w:rsidRPr="00783F5A">
        <w:rPr>
          <w:rFonts w:asciiTheme="minorHAnsi" w:hAnsiTheme="minorHAnsi" w:cstheme="minorHAnsi"/>
          <w:sz w:val="22"/>
          <w:szCs w:val="22"/>
        </w:rPr>
        <w:t>. It is at PPA S.A.’s sole discretion to consider all proposals as void and invalid and cancel the whole bidding process. No compensation will be paid to the bidders under this circumstance.</w:t>
      </w:r>
    </w:p>
    <w:p w14:paraId="5363603D" w14:textId="266FE0C6" w:rsidR="00F762C2" w:rsidRPr="008278F8" w:rsidRDefault="00F762C2" w:rsidP="00DC7FF8">
      <w:pPr>
        <w:ind w:left="567"/>
        <w:jc w:val="both"/>
        <w:rPr>
          <w:rFonts w:asciiTheme="minorHAnsi" w:eastAsia="Calibri" w:hAnsiTheme="minorHAnsi" w:cstheme="minorHAnsi"/>
          <w:color w:val="000000" w:themeColor="text1"/>
          <w:sz w:val="22"/>
          <w:lang w:val="en-GB" w:eastAsia="en-US"/>
        </w:rPr>
      </w:pPr>
    </w:p>
    <w:p w14:paraId="66538E72" w14:textId="58A2A08F" w:rsidR="00A9315A"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9" w:name="_Άρθρο_17:_Κριτήρια"/>
      <w:bookmarkStart w:id="40" w:name="_Άρθρο_15:_Κριτήρια"/>
      <w:bookmarkStart w:id="41" w:name="_Toc183529472"/>
      <w:bookmarkStart w:id="42" w:name="_Toc39054944"/>
      <w:bookmarkStart w:id="43" w:name="_Toc39058514"/>
      <w:bookmarkEnd w:id="19"/>
      <w:bookmarkEnd w:id="39"/>
      <w:bookmarkEnd w:id="40"/>
      <w:r>
        <w:rPr>
          <w:rFonts w:asciiTheme="minorHAnsi" w:eastAsia="Times New Roman" w:hAnsiTheme="minorHAnsi" w:cstheme="minorHAnsi"/>
          <w:b/>
          <w:bCs/>
          <w:caps/>
          <w:color w:val="000000" w:themeColor="text1"/>
          <w:szCs w:val="24"/>
          <w:lang w:val="en-GB" w:eastAsia="en-US" w:bidi="en-US"/>
        </w:rPr>
        <w:t>6</w:t>
      </w:r>
      <w:r w:rsidR="00A9315A" w:rsidRPr="008278F8">
        <w:rPr>
          <w:rFonts w:asciiTheme="minorHAnsi" w:eastAsia="Times New Roman" w:hAnsiTheme="minorHAnsi" w:cstheme="minorHAnsi"/>
          <w:b/>
          <w:bCs/>
          <w:caps/>
          <w:color w:val="000000" w:themeColor="text1"/>
          <w:szCs w:val="24"/>
          <w:lang w:val="en-GB" w:eastAsia="en-US" w:bidi="en-US"/>
        </w:rPr>
        <w:t xml:space="preserve">. </w:t>
      </w:r>
      <w:r w:rsidR="00AC6284" w:rsidRPr="008278F8">
        <w:rPr>
          <w:rFonts w:asciiTheme="minorHAnsi" w:eastAsia="Times New Roman" w:hAnsiTheme="minorHAnsi" w:cstheme="minorHAnsi"/>
          <w:b/>
          <w:bCs/>
          <w:caps/>
          <w:color w:val="000000" w:themeColor="text1"/>
          <w:szCs w:val="24"/>
          <w:lang w:val="en-GB" w:eastAsia="en-US" w:bidi="en-US"/>
        </w:rPr>
        <w:t xml:space="preserve">ELIGIBILITY </w:t>
      </w:r>
      <w:r w:rsidR="008A0AA7" w:rsidRPr="008278F8">
        <w:rPr>
          <w:rFonts w:asciiTheme="minorHAnsi" w:eastAsia="Times New Roman" w:hAnsiTheme="minorHAnsi" w:cstheme="minorHAnsi"/>
          <w:b/>
          <w:bCs/>
          <w:caps/>
          <w:color w:val="000000" w:themeColor="text1"/>
          <w:szCs w:val="24"/>
          <w:lang w:val="en-GB" w:eastAsia="en-US" w:bidi="en-US"/>
        </w:rPr>
        <w:t>CRITERIA</w:t>
      </w:r>
      <w:bookmarkEnd w:id="41"/>
    </w:p>
    <w:p w14:paraId="287B0176" w14:textId="77777777" w:rsidR="00AC6284" w:rsidRPr="00B50C1D" w:rsidRDefault="00AC6284">
      <w:pPr>
        <w:spacing w:line="276" w:lineRule="auto"/>
        <w:ind w:firstLine="567"/>
        <w:rPr>
          <w:rFonts w:asciiTheme="minorHAnsi" w:hAnsiTheme="minorHAnsi" w:cstheme="minorHAnsi"/>
          <w:b/>
          <w:sz w:val="22"/>
          <w:szCs w:val="22"/>
          <w:lang w:val="en-GB" w:eastAsia="en-US"/>
        </w:rPr>
      </w:pPr>
      <w:bookmarkStart w:id="44" w:name="_Hlk170993940"/>
    </w:p>
    <w:p w14:paraId="2D2572EC" w14:textId="4AED4D54" w:rsidR="009513E5" w:rsidRPr="00B50C1D" w:rsidRDefault="005971D0" w:rsidP="00343055">
      <w:pPr>
        <w:pStyle w:val="Heading7"/>
        <w:ind w:left="0"/>
      </w:pPr>
      <w:r>
        <w:rPr>
          <w:rFonts w:asciiTheme="minorHAnsi" w:hAnsiTheme="minorHAnsi" w:cstheme="minorHAnsi"/>
          <w:sz w:val="22"/>
          <w:szCs w:val="22"/>
          <w:u w:val="single"/>
          <w:lang w:bidi="en-US"/>
        </w:rPr>
        <w:t>6</w:t>
      </w:r>
      <w:r w:rsidRPr="00B50C1D">
        <w:rPr>
          <w:rFonts w:asciiTheme="minorHAnsi" w:hAnsiTheme="minorHAnsi" w:cstheme="minorHAnsi"/>
          <w:sz w:val="22"/>
          <w:szCs w:val="22"/>
          <w:u w:val="single"/>
          <w:lang w:bidi="en-US"/>
        </w:rPr>
        <w:t>.1 Eligible</w:t>
      </w:r>
      <w:r w:rsidR="009513E5" w:rsidRPr="00B50C1D">
        <w:rPr>
          <w:rFonts w:asciiTheme="minorHAnsi" w:hAnsiTheme="minorHAnsi" w:cstheme="minorHAnsi"/>
          <w:sz w:val="22"/>
          <w:szCs w:val="22"/>
          <w:u w:val="single"/>
          <w:lang w:bidi="en-US"/>
        </w:rPr>
        <w:t xml:space="preserve"> parties for the tender procedure</w:t>
      </w:r>
    </w:p>
    <w:bookmarkEnd w:id="44"/>
    <w:p w14:paraId="79D195CF" w14:textId="7FF2FEE4" w:rsidR="005A3F7A" w:rsidRPr="004E115C" w:rsidRDefault="005A3F7A" w:rsidP="00664FDA">
      <w:pPr>
        <w:pStyle w:val="ListParagraph"/>
        <w:numPr>
          <w:ilvl w:val="0"/>
          <w:numId w:val="14"/>
        </w:numPr>
        <w:ind w:leftChars="0"/>
        <w:jc w:val="both"/>
        <w:rPr>
          <w:rFonts w:asciiTheme="minorHAnsi" w:eastAsia="DengXian" w:hAnsiTheme="minorHAnsi" w:cstheme="minorHAnsi"/>
          <w:sz w:val="22"/>
          <w:lang w:val="en-GB" w:eastAsia="zh-CN"/>
        </w:rPr>
      </w:pPr>
      <w:r w:rsidRPr="004E115C">
        <w:rPr>
          <w:rFonts w:asciiTheme="minorHAnsi" w:eastAsia="DengXian" w:hAnsiTheme="minorHAnsi" w:cstheme="minorHAnsi"/>
          <w:sz w:val="22"/>
          <w:lang w:val="en-GB" w:eastAsia="zh-CN"/>
        </w:rPr>
        <w:t xml:space="preserve">Eligible </w:t>
      </w:r>
      <w:r w:rsidR="004E115C" w:rsidRPr="004E115C">
        <w:rPr>
          <w:rFonts w:asciiTheme="minorHAnsi" w:eastAsia="DengXian" w:hAnsiTheme="minorHAnsi" w:cstheme="minorHAnsi"/>
          <w:sz w:val="22"/>
          <w:lang w:val="en-GB" w:eastAsia="zh-CN"/>
        </w:rPr>
        <w:t xml:space="preserve">Candidates </w:t>
      </w:r>
      <w:r w:rsidRPr="004E115C">
        <w:rPr>
          <w:rFonts w:asciiTheme="minorHAnsi" w:eastAsia="DengXian" w:hAnsiTheme="minorHAnsi" w:cstheme="minorHAnsi"/>
          <w:sz w:val="22"/>
          <w:lang w:val="en-GB" w:eastAsia="zh-CN"/>
        </w:rPr>
        <w:t>to participate in the Tender are legal</w:t>
      </w:r>
      <w:r w:rsidR="007508F2">
        <w:rPr>
          <w:rFonts w:asciiTheme="minorHAnsi" w:eastAsia="DengXian" w:hAnsiTheme="minorHAnsi" w:cstheme="minorHAnsi"/>
          <w:sz w:val="22"/>
          <w:lang w:val="en-GB" w:eastAsia="zh-CN"/>
        </w:rPr>
        <w:t xml:space="preserve"> </w:t>
      </w:r>
      <w:r w:rsidRPr="004E115C">
        <w:rPr>
          <w:rFonts w:asciiTheme="minorHAnsi" w:eastAsia="DengXian" w:hAnsiTheme="minorHAnsi" w:cstheme="minorHAnsi"/>
          <w:sz w:val="22"/>
          <w:lang w:val="en-GB" w:eastAsia="zh-CN"/>
        </w:rPr>
        <w:t>entities/</w:t>
      </w:r>
      <w:r w:rsidR="004E115C" w:rsidRPr="004E115C">
        <w:rPr>
          <w:rFonts w:asciiTheme="minorHAnsi" w:eastAsia="DengXian" w:hAnsiTheme="minorHAnsi" w:cstheme="minorHAnsi"/>
          <w:sz w:val="22"/>
          <w:lang w:val="en-GB" w:eastAsia="zh-CN"/>
        </w:rPr>
        <w:t>company’s</w:t>
      </w:r>
      <w:r w:rsidR="004E115C" w:rsidRPr="004E115C">
        <w:rPr>
          <w:sz w:val="22"/>
        </w:rPr>
        <w:t xml:space="preserve"> with business activities related to the </w:t>
      </w:r>
      <w:r w:rsidR="004E115C">
        <w:rPr>
          <w:sz w:val="22"/>
        </w:rPr>
        <w:t>present Call</w:t>
      </w:r>
      <w:r w:rsidR="004E115C" w:rsidRPr="004E115C">
        <w:rPr>
          <w:sz w:val="22"/>
        </w:rPr>
        <w:t>.</w:t>
      </w:r>
    </w:p>
    <w:p w14:paraId="368F023F" w14:textId="47A5F884" w:rsidR="005A3F7A" w:rsidRDefault="00044EFE" w:rsidP="00664FDA">
      <w:pPr>
        <w:pStyle w:val="ListParagraph"/>
        <w:numPr>
          <w:ilvl w:val="0"/>
          <w:numId w:val="14"/>
        </w:numPr>
        <w:ind w:leftChars="0"/>
        <w:jc w:val="both"/>
        <w:rPr>
          <w:rFonts w:asciiTheme="minorHAnsi" w:eastAsia="DengXian" w:hAnsiTheme="minorHAnsi" w:cstheme="minorHAnsi"/>
          <w:sz w:val="22"/>
          <w:lang w:val="en-GB" w:eastAsia="zh-CN"/>
        </w:rPr>
      </w:pPr>
      <w:r>
        <w:rPr>
          <w:rFonts w:asciiTheme="minorHAnsi" w:eastAsia="DengXian" w:hAnsiTheme="minorHAnsi" w:cstheme="minorHAnsi"/>
          <w:sz w:val="22"/>
          <w:lang w:val="en-GB" w:eastAsia="zh-CN"/>
        </w:rPr>
        <w:t>The candidate must have an</w:t>
      </w:r>
      <w:r w:rsidR="005A3F7A" w:rsidRPr="005A3F7A">
        <w:rPr>
          <w:rFonts w:asciiTheme="minorHAnsi" w:eastAsia="DengXian" w:hAnsiTheme="minorHAnsi" w:cstheme="minorHAnsi"/>
          <w:sz w:val="22"/>
          <w:lang w:val="en-GB" w:eastAsia="zh-CN"/>
        </w:rPr>
        <w:t xml:space="preserve"> annual turnover (updated average of last three audited financial years), equal to or more than 10.000.000 Euros.</w:t>
      </w:r>
    </w:p>
    <w:p w14:paraId="4F9488BE" w14:textId="77777777" w:rsidR="005A3F7A" w:rsidRDefault="005A3F7A" w:rsidP="00664FDA">
      <w:pPr>
        <w:pStyle w:val="ListParagraph"/>
        <w:numPr>
          <w:ilvl w:val="0"/>
          <w:numId w:val="14"/>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 xml:space="preserve">Subcontracting is permitted until 40%. </w:t>
      </w:r>
      <w:r w:rsidRPr="00AD3359">
        <w:rPr>
          <w:rFonts w:asciiTheme="minorHAnsi" w:eastAsia="DengXian" w:hAnsiTheme="minorHAnsi" w:cstheme="minorHAnsi"/>
          <w:sz w:val="22"/>
          <w:lang w:val="en-GB" w:eastAsia="zh-CN"/>
        </w:rPr>
        <w:t xml:space="preserve">The Contractor will undertake full responsibility of the whole Project. </w:t>
      </w:r>
      <w:r w:rsidRPr="00E56657">
        <w:rPr>
          <w:rFonts w:asciiTheme="minorHAnsi" w:eastAsia="DengXian" w:hAnsiTheme="minorHAnsi" w:cstheme="minorHAnsi"/>
          <w:sz w:val="22"/>
          <w:lang w:val="en-GB" w:eastAsia="zh-CN"/>
        </w:rPr>
        <w:t>Candidate’s intention to award a subcontracting contract for the Project must be declared, disclosed and described in the Candidate’s Offer.</w:t>
      </w:r>
    </w:p>
    <w:p w14:paraId="73F15350" w14:textId="31F87483" w:rsidR="005A3F7A" w:rsidRDefault="005A3F7A" w:rsidP="00664FDA">
      <w:pPr>
        <w:pStyle w:val="ListParagraph"/>
        <w:numPr>
          <w:ilvl w:val="0"/>
          <w:numId w:val="14"/>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 xml:space="preserve">Candidates must have a proven experience </w:t>
      </w:r>
      <w:r w:rsidR="00E56657" w:rsidRPr="00E56657">
        <w:rPr>
          <w:rFonts w:asciiTheme="minorHAnsi" w:eastAsia="DengXian" w:hAnsiTheme="minorHAnsi" w:cstheme="minorHAnsi"/>
          <w:sz w:val="22"/>
          <w:lang w:eastAsia="zh-CN"/>
        </w:rPr>
        <w:t>i</w:t>
      </w:r>
      <w:r w:rsidR="00E56657">
        <w:rPr>
          <w:rFonts w:asciiTheme="minorHAnsi" w:eastAsia="DengXian" w:hAnsiTheme="minorHAnsi" w:cstheme="minorHAnsi"/>
          <w:sz w:val="22"/>
          <w:lang w:eastAsia="zh-CN"/>
        </w:rPr>
        <w:t xml:space="preserve">n </w:t>
      </w:r>
      <w:r w:rsidRPr="005A3F7A">
        <w:rPr>
          <w:rFonts w:asciiTheme="minorHAnsi" w:eastAsia="DengXian" w:hAnsiTheme="minorHAnsi" w:cstheme="minorHAnsi"/>
          <w:sz w:val="22"/>
          <w:lang w:val="en-GB" w:eastAsia="zh-CN"/>
        </w:rPr>
        <w:t>implement</w:t>
      </w:r>
      <w:r w:rsidR="00E56657">
        <w:rPr>
          <w:rFonts w:asciiTheme="minorHAnsi" w:eastAsia="DengXian" w:hAnsiTheme="minorHAnsi" w:cstheme="minorHAnsi"/>
          <w:sz w:val="22"/>
          <w:lang w:val="en-GB" w:eastAsia="zh-CN"/>
        </w:rPr>
        <w:t>ing</w:t>
      </w:r>
      <w:r w:rsidRPr="005A3F7A">
        <w:rPr>
          <w:rFonts w:asciiTheme="minorHAnsi" w:eastAsia="DengXian" w:hAnsiTheme="minorHAnsi" w:cstheme="minorHAnsi"/>
          <w:sz w:val="22"/>
          <w:lang w:val="en-GB" w:eastAsia="zh-CN"/>
        </w:rPr>
        <w:t xml:space="preserve"> in the last </w:t>
      </w:r>
      <w:r w:rsidR="008E6B93">
        <w:rPr>
          <w:rFonts w:asciiTheme="minorHAnsi" w:eastAsia="DengXian" w:hAnsiTheme="minorHAnsi" w:cstheme="minorHAnsi"/>
          <w:sz w:val="22"/>
          <w:lang w:val="en-GB" w:eastAsia="zh-CN"/>
        </w:rPr>
        <w:t>six</w:t>
      </w:r>
      <w:r w:rsidR="008E6B93" w:rsidRPr="005A3F7A">
        <w:rPr>
          <w:rFonts w:asciiTheme="minorHAnsi" w:eastAsia="DengXian" w:hAnsiTheme="minorHAnsi" w:cstheme="minorHAnsi"/>
          <w:sz w:val="22"/>
          <w:lang w:val="en-GB" w:eastAsia="zh-CN"/>
        </w:rPr>
        <w:t xml:space="preserve"> </w:t>
      </w:r>
      <w:r w:rsidRPr="005A3F7A">
        <w:rPr>
          <w:rFonts w:asciiTheme="minorHAnsi" w:eastAsia="DengXian" w:hAnsiTheme="minorHAnsi" w:cstheme="minorHAnsi"/>
          <w:sz w:val="22"/>
          <w:lang w:val="en-GB" w:eastAsia="zh-CN"/>
        </w:rPr>
        <w:t>(</w:t>
      </w:r>
      <w:r w:rsidR="008E6B93">
        <w:rPr>
          <w:rFonts w:asciiTheme="minorHAnsi" w:eastAsia="DengXian" w:hAnsiTheme="minorHAnsi" w:cstheme="minorHAnsi"/>
          <w:sz w:val="22"/>
          <w:lang w:val="en-GB" w:eastAsia="zh-CN"/>
        </w:rPr>
        <w:t>6</w:t>
      </w:r>
      <w:r w:rsidRPr="005A3F7A">
        <w:rPr>
          <w:rFonts w:asciiTheme="minorHAnsi" w:eastAsia="DengXian" w:hAnsiTheme="minorHAnsi" w:cstheme="minorHAnsi"/>
          <w:sz w:val="22"/>
          <w:lang w:val="en-GB" w:eastAsia="zh-CN"/>
        </w:rPr>
        <w:t>) years at least one (1) new storage implementation project of similar size &amp; volume.</w:t>
      </w:r>
    </w:p>
    <w:p w14:paraId="22EF2765" w14:textId="0E584DB3" w:rsidR="00E56657" w:rsidRDefault="00E56657" w:rsidP="00664FDA">
      <w:pPr>
        <w:pStyle w:val="ListParagraph"/>
        <w:numPr>
          <w:ilvl w:val="0"/>
          <w:numId w:val="14"/>
        </w:numPr>
        <w:ind w:leftChars="0"/>
        <w:jc w:val="both"/>
        <w:rPr>
          <w:rFonts w:asciiTheme="minorHAnsi" w:eastAsia="DengXian" w:hAnsiTheme="minorHAnsi" w:cstheme="minorHAnsi"/>
          <w:sz w:val="22"/>
          <w:lang w:val="en-GB" w:eastAsia="zh-CN"/>
        </w:rPr>
      </w:pPr>
      <w:r>
        <w:rPr>
          <w:rFonts w:asciiTheme="minorHAnsi" w:eastAsia="DengXian" w:hAnsiTheme="minorHAnsi" w:cstheme="minorHAnsi"/>
          <w:sz w:val="22"/>
          <w:lang w:val="en-GB" w:eastAsia="zh-CN"/>
        </w:rPr>
        <w:t xml:space="preserve">Candidate </w:t>
      </w:r>
      <w:r w:rsidRPr="00E56657">
        <w:rPr>
          <w:rFonts w:asciiTheme="minorHAnsi" w:eastAsia="DengXian" w:hAnsiTheme="minorHAnsi" w:cstheme="minorHAnsi"/>
          <w:sz w:val="22"/>
          <w:lang w:val="en-GB" w:eastAsia="zh-CN"/>
        </w:rPr>
        <w:t>is required to demonstrate compliance with internationally recognized standards for quality and information security management</w:t>
      </w:r>
      <w:r>
        <w:rPr>
          <w:rFonts w:asciiTheme="minorHAnsi" w:eastAsia="DengXian" w:hAnsiTheme="minorHAnsi" w:cstheme="minorHAnsi"/>
          <w:sz w:val="22"/>
          <w:lang w:val="en-GB" w:eastAsia="zh-CN"/>
        </w:rPr>
        <w:t xml:space="preserve">, </w:t>
      </w:r>
      <w:r w:rsidRPr="00E56657">
        <w:rPr>
          <w:rFonts w:asciiTheme="minorHAnsi" w:eastAsia="DengXian" w:hAnsiTheme="minorHAnsi" w:cstheme="minorHAnsi"/>
          <w:sz w:val="22"/>
          <w:lang w:val="en-GB" w:eastAsia="zh-CN"/>
        </w:rPr>
        <w:t>ISO 9001 and ISO 27001 Certification</w:t>
      </w:r>
    </w:p>
    <w:p w14:paraId="654C9F31" w14:textId="27BBC598" w:rsidR="005A3F7A" w:rsidRPr="005A3F7A" w:rsidRDefault="005A3F7A" w:rsidP="00664FDA">
      <w:pPr>
        <w:pStyle w:val="ListParagraph"/>
        <w:numPr>
          <w:ilvl w:val="0"/>
          <w:numId w:val="14"/>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Candidates must have sufficient and specialised Project Team to take up the Project.</w:t>
      </w:r>
      <w:r>
        <w:rPr>
          <w:rFonts w:asciiTheme="minorHAnsi" w:eastAsia="DengXian" w:hAnsiTheme="minorHAnsi" w:cstheme="minorHAnsi"/>
          <w:sz w:val="22"/>
          <w:lang w:val="en-GB" w:eastAsia="zh-CN"/>
        </w:rPr>
        <w:t xml:space="preserve"> </w:t>
      </w:r>
      <w:r w:rsidRPr="005A3F7A">
        <w:rPr>
          <w:rFonts w:asciiTheme="minorHAnsi" w:eastAsia="DengXian" w:hAnsiTheme="minorHAnsi" w:cstheme="minorHAnsi"/>
          <w:sz w:val="22"/>
          <w:lang w:val="en-GB" w:eastAsia="zh-CN"/>
        </w:rPr>
        <w:t>In particular, the Project Team must consist of:</w:t>
      </w:r>
    </w:p>
    <w:p w14:paraId="35015289" w14:textId="693C6895" w:rsidR="005A3F7A" w:rsidRDefault="005A3F7A" w:rsidP="00664FDA">
      <w:pPr>
        <w:pStyle w:val="ListParagraph"/>
        <w:numPr>
          <w:ilvl w:val="0"/>
          <w:numId w:val="15"/>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Project Manager with at least eight (8) years of professional experience in Information Technology and five (5) years in project management possessing a university degree in the field of IT</w:t>
      </w:r>
    </w:p>
    <w:p w14:paraId="0B5DEB15" w14:textId="239A8CEC" w:rsidR="005A3F7A" w:rsidRDefault="005A3F7A" w:rsidP="00664FDA">
      <w:pPr>
        <w:pStyle w:val="ListParagraph"/>
        <w:numPr>
          <w:ilvl w:val="0"/>
          <w:numId w:val="15"/>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at least one (1) qualified executive, IT oriented, with at least four (4) years of experience (</w:t>
      </w:r>
      <w:r w:rsidRPr="004E115C">
        <w:rPr>
          <w:rFonts w:asciiTheme="minorHAnsi" w:eastAsia="DengXian" w:hAnsiTheme="minorHAnsi" w:cstheme="minorHAnsi"/>
          <w:strike/>
          <w:sz w:val="22"/>
          <w:lang w:val="en-GB" w:eastAsia="zh-CN"/>
        </w:rPr>
        <w:t>each</w:t>
      </w:r>
      <w:r w:rsidRPr="005A3F7A">
        <w:rPr>
          <w:rFonts w:asciiTheme="minorHAnsi" w:eastAsia="DengXian" w:hAnsiTheme="minorHAnsi" w:cstheme="minorHAnsi"/>
          <w:sz w:val="22"/>
          <w:lang w:val="en-GB" w:eastAsia="zh-CN"/>
        </w:rPr>
        <w:t xml:space="preserve">) in the implementation of data </w:t>
      </w:r>
      <w:r w:rsidR="00C30802" w:rsidRPr="005A3F7A">
        <w:rPr>
          <w:rFonts w:asciiTheme="minorHAnsi" w:eastAsia="DengXian" w:hAnsiTheme="minorHAnsi" w:cstheme="minorHAnsi"/>
          <w:sz w:val="22"/>
          <w:lang w:val="en-GB" w:eastAsia="zh-CN"/>
        </w:rPr>
        <w:t>centre</w:t>
      </w:r>
      <w:r w:rsidRPr="005A3F7A">
        <w:rPr>
          <w:rFonts w:asciiTheme="minorHAnsi" w:eastAsia="DengXian" w:hAnsiTheme="minorHAnsi" w:cstheme="minorHAnsi"/>
          <w:sz w:val="22"/>
          <w:lang w:val="en-GB" w:eastAsia="zh-CN"/>
        </w:rPr>
        <w:t xml:space="preserve"> infrastructure (SAN, FC Switches installation, configuration and data migration)</w:t>
      </w:r>
    </w:p>
    <w:p w14:paraId="1FE31435" w14:textId="39A4CD67" w:rsidR="00664FDA" w:rsidRDefault="005A3F7A" w:rsidP="00664FDA">
      <w:pPr>
        <w:pStyle w:val="ListParagraph"/>
        <w:numPr>
          <w:ilvl w:val="0"/>
          <w:numId w:val="15"/>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at least 2 IT Engineers, tertiary or post-graduate degree, specialization / computer direction, with at least 4 years of experience in the following subjects:</w:t>
      </w:r>
      <w:r>
        <w:rPr>
          <w:rFonts w:asciiTheme="minorHAnsi" w:eastAsia="DengXian" w:hAnsiTheme="minorHAnsi" w:cstheme="minorHAnsi"/>
          <w:sz w:val="22"/>
          <w:lang w:val="en-GB" w:eastAsia="zh-CN"/>
        </w:rPr>
        <w:t xml:space="preserve"> </w:t>
      </w:r>
      <w:r w:rsidRPr="005A3F7A">
        <w:rPr>
          <w:rFonts w:asciiTheme="minorHAnsi" w:eastAsia="DengXian" w:hAnsiTheme="minorHAnsi" w:cstheme="minorHAnsi"/>
          <w:sz w:val="22"/>
          <w:lang w:val="en-GB" w:eastAsia="zh-CN"/>
        </w:rPr>
        <w:t>design, installation and configuration and implementation and data migration of data centre storage and SAN Switches</w:t>
      </w:r>
      <w:r>
        <w:rPr>
          <w:rFonts w:asciiTheme="minorHAnsi" w:eastAsia="DengXian" w:hAnsiTheme="minorHAnsi" w:cstheme="minorHAnsi"/>
          <w:sz w:val="22"/>
          <w:lang w:val="en-GB" w:eastAsia="zh-CN"/>
        </w:rPr>
        <w:t xml:space="preserve">, </w:t>
      </w:r>
      <w:r w:rsidRPr="005A3F7A">
        <w:rPr>
          <w:rFonts w:asciiTheme="minorHAnsi" w:eastAsia="DengXian" w:hAnsiTheme="minorHAnsi" w:cstheme="minorHAnsi"/>
          <w:sz w:val="22"/>
          <w:lang w:val="en-GB" w:eastAsia="zh-CN"/>
        </w:rPr>
        <w:t>design and implementation of data centre equipment installation and configuration solutions</w:t>
      </w:r>
      <w:r w:rsidR="00664FDA">
        <w:rPr>
          <w:rFonts w:asciiTheme="minorHAnsi" w:eastAsia="DengXian" w:hAnsiTheme="minorHAnsi" w:cstheme="minorHAnsi"/>
          <w:sz w:val="22"/>
          <w:lang w:val="en-GB" w:eastAsia="zh-CN"/>
        </w:rPr>
        <w:t>.</w:t>
      </w:r>
    </w:p>
    <w:p w14:paraId="36B7F6CE" w14:textId="31FFC155" w:rsidR="00F902C3" w:rsidRDefault="00F902C3" w:rsidP="00F902C3">
      <w:pPr>
        <w:ind w:left="360"/>
        <w:jc w:val="both"/>
        <w:rPr>
          <w:rFonts w:asciiTheme="minorHAnsi" w:eastAsia="DengXian" w:hAnsiTheme="minorHAnsi" w:cstheme="minorHAnsi"/>
          <w:sz w:val="22"/>
          <w:lang w:val="en-GB" w:eastAsia="zh-CN"/>
        </w:rPr>
      </w:pPr>
      <w:r w:rsidRPr="007508F2">
        <w:rPr>
          <w:rFonts w:asciiTheme="minorHAnsi" w:eastAsia="DengXian" w:hAnsiTheme="minorHAnsi" w:cstheme="minorHAnsi"/>
          <w:sz w:val="22"/>
          <w:lang w:val="en-GB" w:eastAsia="zh-CN"/>
        </w:rPr>
        <w:t xml:space="preserve">PPA reserve the right to contact the </w:t>
      </w:r>
      <w:r w:rsidR="007508F2">
        <w:rPr>
          <w:rFonts w:asciiTheme="minorHAnsi" w:eastAsia="DengXian" w:hAnsiTheme="minorHAnsi" w:cstheme="minorHAnsi"/>
          <w:sz w:val="22"/>
          <w:lang w:val="en-GB" w:eastAsia="zh-CN"/>
        </w:rPr>
        <w:t>candidate’s clients</w:t>
      </w:r>
      <w:r w:rsidRPr="007508F2">
        <w:rPr>
          <w:rFonts w:asciiTheme="minorHAnsi" w:eastAsia="DengXian" w:hAnsiTheme="minorHAnsi" w:cstheme="minorHAnsi"/>
          <w:sz w:val="22"/>
          <w:lang w:val="en-GB" w:eastAsia="zh-CN"/>
        </w:rPr>
        <w:t xml:space="preserve"> to cross check the experience stated by the candidate.</w:t>
      </w:r>
      <w:r>
        <w:rPr>
          <w:rFonts w:asciiTheme="minorHAnsi" w:eastAsia="DengXian" w:hAnsiTheme="minorHAnsi" w:cstheme="minorHAnsi"/>
          <w:sz w:val="22"/>
          <w:lang w:val="en-GB" w:eastAsia="zh-CN"/>
        </w:rPr>
        <w:t xml:space="preserve"> </w:t>
      </w:r>
    </w:p>
    <w:p w14:paraId="3623980B" w14:textId="77777777" w:rsidR="007508F2" w:rsidRPr="00F902C3" w:rsidRDefault="007508F2" w:rsidP="00F902C3">
      <w:pPr>
        <w:ind w:left="360"/>
        <w:jc w:val="both"/>
        <w:rPr>
          <w:rFonts w:asciiTheme="minorHAnsi" w:eastAsia="DengXian" w:hAnsiTheme="minorHAnsi" w:cstheme="minorHAnsi"/>
          <w:sz w:val="22"/>
          <w:lang w:val="en-GB" w:eastAsia="zh-CN"/>
        </w:rPr>
      </w:pPr>
    </w:p>
    <w:p w14:paraId="3B2F473D" w14:textId="77777777" w:rsidR="00664FDA" w:rsidRPr="004E115C" w:rsidRDefault="00664FDA" w:rsidP="00664FDA">
      <w:pPr>
        <w:pStyle w:val="ListParagraph"/>
        <w:ind w:leftChars="0" w:left="720"/>
        <w:jc w:val="both"/>
        <w:rPr>
          <w:rFonts w:asciiTheme="minorHAnsi" w:eastAsia="DengXian" w:hAnsiTheme="minorHAnsi" w:cstheme="minorHAnsi"/>
          <w:strike/>
          <w:sz w:val="22"/>
          <w:lang w:val="en-GB" w:eastAsia="zh-CN"/>
        </w:rPr>
      </w:pPr>
    </w:p>
    <w:p w14:paraId="73883985" w14:textId="042F9B8D" w:rsidR="005A3F7A" w:rsidRDefault="005A3F7A" w:rsidP="005A3F7A">
      <w:pPr>
        <w:jc w:val="both"/>
        <w:rPr>
          <w:rFonts w:asciiTheme="minorHAnsi" w:eastAsia="Times New Roman" w:hAnsiTheme="minorHAnsi" w:cstheme="minorHAnsi"/>
          <w:b/>
          <w:i/>
          <w:color w:val="000000" w:themeColor="text1"/>
          <w:sz w:val="22"/>
          <w:szCs w:val="22"/>
          <w:lang w:val="en-GB" w:eastAsia="en-US"/>
        </w:rPr>
      </w:pPr>
    </w:p>
    <w:p w14:paraId="2807BBFB" w14:textId="77777777" w:rsidR="005A3F7A" w:rsidRPr="00B50C1D" w:rsidRDefault="005A3F7A" w:rsidP="005A3F7A">
      <w:pPr>
        <w:jc w:val="both"/>
        <w:rPr>
          <w:rFonts w:asciiTheme="minorHAnsi" w:eastAsia="Times New Roman" w:hAnsiTheme="minorHAnsi" w:cstheme="minorHAnsi"/>
          <w:b/>
          <w:i/>
          <w:color w:val="000000" w:themeColor="text1"/>
          <w:sz w:val="22"/>
          <w:szCs w:val="22"/>
          <w:lang w:val="en-GB" w:eastAsia="en-US"/>
        </w:rPr>
      </w:pPr>
    </w:p>
    <w:p w14:paraId="4BA03B1B" w14:textId="71F67845" w:rsidR="008A0AA7" w:rsidRPr="00B50C1D" w:rsidRDefault="00703349" w:rsidP="00B50C1D">
      <w:pPr>
        <w:pStyle w:val="Heading7"/>
        <w:ind w:left="0"/>
        <w:rPr>
          <w:rFonts w:asciiTheme="minorHAnsi" w:hAnsiTheme="minorHAnsi" w:cstheme="minorHAnsi"/>
          <w:b w:val="0"/>
          <w:sz w:val="22"/>
          <w:szCs w:val="22"/>
          <w:u w:val="single"/>
          <w:lang w:bidi="en-US"/>
        </w:rPr>
      </w:pPr>
      <w:r>
        <w:rPr>
          <w:rFonts w:asciiTheme="minorHAnsi" w:hAnsiTheme="minorHAnsi" w:cstheme="minorHAnsi"/>
          <w:sz w:val="22"/>
          <w:szCs w:val="22"/>
          <w:u w:val="single"/>
          <w:lang w:bidi="en-US"/>
        </w:rPr>
        <w:lastRenderedPageBreak/>
        <w:t>6</w:t>
      </w:r>
      <w:r w:rsidRPr="00B50C1D">
        <w:rPr>
          <w:rFonts w:asciiTheme="minorHAnsi" w:hAnsiTheme="minorHAnsi" w:cstheme="minorHAnsi"/>
          <w:sz w:val="22"/>
          <w:szCs w:val="22"/>
          <w:u w:val="single"/>
          <w:lang w:bidi="en-US"/>
        </w:rPr>
        <w:t>.2 Legal</w:t>
      </w:r>
      <w:r w:rsidR="00464C84" w:rsidRPr="00B50C1D">
        <w:rPr>
          <w:rFonts w:asciiTheme="minorHAnsi" w:hAnsiTheme="minorHAnsi" w:cstheme="minorHAnsi"/>
          <w:sz w:val="22"/>
          <w:szCs w:val="22"/>
          <w:u w:val="single"/>
          <w:lang w:bidi="en-US"/>
        </w:rPr>
        <w:t xml:space="preserve"> prequalification criteria </w:t>
      </w:r>
    </w:p>
    <w:p w14:paraId="0987D8D0" w14:textId="77777777" w:rsidR="001C47A1" w:rsidRPr="00B50C1D" w:rsidRDefault="001C47A1" w:rsidP="00B50C1D">
      <w:pPr>
        <w:jc w:val="both"/>
        <w:rPr>
          <w:rFonts w:asciiTheme="minorHAnsi" w:eastAsia="Times New Roman" w:hAnsiTheme="minorHAnsi" w:cstheme="minorHAnsi"/>
          <w:b/>
          <w:sz w:val="22"/>
          <w:szCs w:val="22"/>
          <w:u w:val="single"/>
          <w:lang w:val="en-GB" w:eastAsia="en-US" w:bidi="en-US"/>
        </w:rPr>
      </w:pPr>
    </w:p>
    <w:p w14:paraId="5D085133" w14:textId="273BB567" w:rsidR="008A0AA7" w:rsidRPr="008278F8" w:rsidRDefault="008A0AA7" w:rsidP="00B50C1D">
      <w:pPr>
        <w:ind w:right="20"/>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Each Candidate that participates in the tender procedure on its own is obliged, upon penalty of disqualification, to have the following professional qualifications:</w:t>
      </w:r>
    </w:p>
    <w:p w14:paraId="231FFBED"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sz w:val="22"/>
          <w:szCs w:val="22"/>
          <w:lang w:val="en-GB" w:eastAsia="zh-CN"/>
        </w:rPr>
        <w:t xml:space="preserve">1. </w:t>
      </w:r>
      <w:r w:rsidRPr="008278F8">
        <w:rPr>
          <w:rFonts w:asciiTheme="minorHAnsi" w:hAnsiTheme="minorHAnsi" w:cstheme="minorHAnsi"/>
          <w:sz w:val="22"/>
          <w:szCs w:val="22"/>
          <w:lang w:val="en-GB" w:eastAsia="zh-CN"/>
        </w:rPr>
        <w:tab/>
      </w:r>
      <w:r w:rsidRPr="008278F8">
        <w:rPr>
          <w:rFonts w:asciiTheme="minorHAnsi" w:hAnsiTheme="minorHAnsi" w:cstheme="minorHAnsi"/>
          <w:kern w:val="2"/>
          <w:sz w:val="22"/>
          <w:szCs w:val="22"/>
          <w:lang w:val="en-GB" w:eastAsia="zh-TW"/>
        </w:rPr>
        <w:t>The Candidate is not bankrupt, in liquidation, is not in compulsory receivership, or bankruptcy compromise, the Contractor’s operations have not been suspended or it is not any similar situation under any similar proceedings, is not in proceedings to be declared bankrupt or in proceedings to be placed in compulsory liquidation or compromise with creditors and is not in any similar situation (restructuring, etc.)</w:t>
      </w:r>
    </w:p>
    <w:p w14:paraId="1D108A3E"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2. </w:t>
      </w:r>
      <w:r w:rsidRPr="008278F8">
        <w:rPr>
          <w:rFonts w:asciiTheme="minorHAnsi" w:hAnsiTheme="minorHAnsi" w:cstheme="minorHAnsi"/>
          <w:kern w:val="2"/>
          <w:sz w:val="22"/>
          <w:szCs w:val="22"/>
          <w:lang w:val="en-GB" w:eastAsia="zh-TW"/>
        </w:rPr>
        <w:tab/>
        <w:t>The managing partners in the case of a limited or general partnership or limited liability Company, and the Chairman and Managing Director in the case of a Société Anonyme or the natural persons exercising management functions in all other cases must not have been convicted on the basis of a final judgement for:</w:t>
      </w:r>
    </w:p>
    <w:p w14:paraId="1E942984" w14:textId="77777777"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participation in criminal organizations within the meaning of Article 2(1) of Council Framework Decision 2008/841/JHA</w:t>
      </w:r>
    </w:p>
    <w:p w14:paraId="35098140" w14:textId="77777777"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bribery within the meaning of Article 3 of Council Act of 26 May 1997 and Council Framework Decision 2003/568/JHA.</w:t>
      </w:r>
    </w:p>
    <w:p w14:paraId="48B034FD" w14:textId="77777777"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 xml:space="preserve">fraud within the meaning of </w:t>
      </w:r>
      <w:r w:rsidRPr="008278F8">
        <w:rPr>
          <w:rFonts w:asciiTheme="minorHAnsi" w:hAnsiTheme="minorHAnsi" w:cstheme="minorHAnsi"/>
          <w:sz w:val="22"/>
        </w:rPr>
        <w:t>the Directive (EU) 2017/1371</w:t>
      </w:r>
    </w:p>
    <w:p w14:paraId="2AEDA55A" w14:textId="77777777"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rPr>
      </w:pPr>
      <w:r w:rsidRPr="008278F8">
        <w:rPr>
          <w:rFonts w:asciiTheme="minorHAnsi" w:hAnsiTheme="minorHAnsi" w:cstheme="minorHAnsi"/>
          <w:sz w:val="22"/>
          <w:lang w:val="en-GB"/>
        </w:rPr>
        <w:t xml:space="preserve">money laundering within the meaning of </w:t>
      </w:r>
      <w:r w:rsidRPr="008278F8">
        <w:rPr>
          <w:rFonts w:asciiTheme="minorHAnsi" w:hAnsiTheme="minorHAnsi" w:cstheme="minorHAnsi"/>
          <w:sz w:val="22"/>
        </w:rPr>
        <w:t xml:space="preserve">repealed by the Directive (EU) 2015/849 </w:t>
      </w:r>
    </w:p>
    <w:p w14:paraId="1EB8C620" w14:textId="2DCDBBBC"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rPr>
      </w:pPr>
      <w:r w:rsidRPr="008278F8">
        <w:rPr>
          <w:rFonts w:asciiTheme="minorHAnsi" w:hAnsiTheme="minorHAnsi" w:cstheme="minorHAnsi"/>
          <w:sz w:val="22"/>
        </w:rPr>
        <w:t xml:space="preserve">Embezzlement, Fraud, Extorsion, </w:t>
      </w:r>
      <w:r w:rsidRPr="008278F8">
        <w:rPr>
          <w:rFonts w:asciiTheme="minorHAnsi" w:hAnsiTheme="minorHAnsi" w:cstheme="minorHAnsi"/>
          <w:sz w:val="22"/>
          <w:lang w:val="en-GB"/>
        </w:rPr>
        <w:t xml:space="preserve">Forgery, Perjury, Bribery </w:t>
      </w:r>
    </w:p>
    <w:p w14:paraId="31957BF0" w14:textId="77777777" w:rsidR="008A0AA7" w:rsidRPr="008278F8" w:rsidRDefault="008A0AA7" w:rsidP="00B50C1D">
      <w:pPr>
        <w:ind w:left="567" w:right="20"/>
        <w:jc w:val="both"/>
        <w:rPr>
          <w:rFonts w:asciiTheme="minorHAnsi" w:hAnsiTheme="minorHAnsi" w:cstheme="minorHAnsi"/>
          <w:kern w:val="2"/>
          <w:sz w:val="22"/>
          <w:szCs w:val="22"/>
          <w:lang w:val="en-US" w:eastAsia="zh-TW"/>
        </w:rPr>
      </w:pPr>
      <w:r w:rsidRPr="008278F8">
        <w:rPr>
          <w:rFonts w:asciiTheme="minorHAnsi" w:hAnsiTheme="minorHAnsi" w:cstheme="minorHAnsi"/>
          <w:sz w:val="22"/>
          <w:szCs w:val="22"/>
          <w:lang w:val="en-US"/>
        </w:rPr>
        <w:t>according to the Penal Code or crimes similar in their specific aspects to the above, provided for in foreign legal orders.</w:t>
      </w:r>
    </w:p>
    <w:p w14:paraId="4EC07683"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3.  </w:t>
      </w:r>
      <w:r w:rsidRPr="008278F8">
        <w:rPr>
          <w:rFonts w:asciiTheme="minorHAnsi" w:hAnsiTheme="minorHAnsi" w:cstheme="minorHAnsi"/>
          <w:kern w:val="2"/>
          <w:sz w:val="22"/>
          <w:szCs w:val="22"/>
          <w:lang w:val="en-GB" w:eastAsia="zh-TW"/>
        </w:rPr>
        <w:tab/>
        <w:t>They must have fulfilled obligations relating to the payment of social security contributions in accordance with applicable Greek law (in the case of a Greek or foreigner Candidate engaged in activity in Greece) or in accordance with the law of the country of establishment.</w:t>
      </w:r>
    </w:p>
    <w:p w14:paraId="488F4EA4"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4.   </w:t>
      </w:r>
      <w:r w:rsidRPr="008278F8">
        <w:rPr>
          <w:rFonts w:asciiTheme="minorHAnsi" w:hAnsiTheme="minorHAnsi" w:cstheme="minorHAnsi"/>
          <w:kern w:val="2"/>
          <w:sz w:val="22"/>
          <w:szCs w:val="22"/>
          <w:lang w:val="en-GB" w:eastAsia="zh-TW"/>
        </w:rPr>
        <w:tab/>
        <w:t>They must have fulfilled tax obligations in accordance with applicable Greek law (in the case of a Greek or foreigner Candidate engaged in activity in Greece) or in accordance with the law of the country of establishment.</w:t>
      </w:r>
    </w:p>
    <w:p w14:paraId="3CC8B542"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5. </w:t>
      </w:r>
      <w:r w:rsidRPr="008278F8">
        <w:rPr>
          <w:rFonts w:asciiTheme="minorHAnsi" w:hAnsiTheme="minorHAnsi" w:cstheme="minorHAnsi"/>
          <w:kern w:val="2"/>
          <w:sz w:val="22"/>
          <w:szCs w:val="22"/>
          <w:lang w:val="en-GB" w:eastAsia="zh-TW"/>
        </w:rPr>
        <w:tab/>
        <w:t xml:space="preserve">They must not have committed a disciplinary offence the penalty for which was deprivation of the right to participate in tender procedures (tender procedures for public works). </w:t>
      </w:r>
    </w:p>
    <w:p w14:paraId="4E66D386" w14:textId="03B48C42" w:rsidR="005F7192" w:rsidRDefault="008A0AA7" w:rsidP="005F7192">
      <w:pPr>
        <w:ind w:left="567" w:right="20" w:hanging="594"/>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6. </w:t>
      </w:r>
      <w:r w:rsidRPr="008278F8">
        <w:rPr>
          <w:rFonts w:asciiTheme="minorHAnsi" w:hAnsiTheme="minorHAnsi" w:cstheme="minorHAnsi"/>
          <w:kern w:val="2"/>
          <w:sz w:val="22"/>
          <w:szCs w:val="22"/>
          <w:lang w:val="en-GB" w:eastAsia="zh-TW"/>
        </w:rPr>
        <w:tab/>
        <w:t>The company (or any other legal person or natural person associated directly or indirectly with it in a manner which, at PPA’s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317C118D" w14:textId="77777777" w:rsidR="00F30CBB" w:rsidRPr="00AD3359" w:rsidRDefault="00F30CBB" w:rsidP="00F30CBB">
      <w:pPr>
        <w:kinsoku w:val="0"/>
        <w:overflowPunct w:val="0"/>
        <w:jc w:val="both"/>
        <w:rPr>
          <w:rFonts w:asciiTheme="minorHAnsi" w:hAnsiTheme="minorHAnsi" w:cstheme="minorHAnsi"/>
          <w:sz w:val="22"/>
          <w:szCs w:val="22"/>
          <w:u w:val="single"/>
          <w:lang w:val="en-GB"/>
        </w:rPr>
      </w:pPr>
      <w:r w:rsidRPr="00AD3359">
        <w:rPr>
          <w:rFonts w:asciiTheme="minorHAnsi" w:hAnsiTheme="minorHAnsi" w:cstheme="minorHAnsi"/>
          <w:sz w:val="22"/>
          <w:szCs w:val="22"/>
          <w:u w:val="single"/>
          <w:lang w:val="en-GB"/>
        </w:rPr>
        <w:t>Joint Ventures are not acceptable to participate in this tender.</w:t>
      </w:r>
    </w:p>
    <w:p w14:paraId="4075636B" w14:textId="77777777" w:rsidR="00F30CBB" w:rsidRDefault="00F30CBB" w:rsidP="005F7192">
      <w:pPr>
        <w:ind w:left="567" w:right="20" w:hanging="594"/>
        <w:jc w:val="both"/>
        <w:rPr>
          <w:rFonts w:asciiTheme="minorHAnsi" w:hAnsiTheme="minorHAnsi" w:cstheme="minorHAnsi"/>
          <w:kern w:val="2"/>
          <w:sz w:val="22"/>
          <w:szCs w:val="22"/>
          <w:lang w:val="en-GB" w:eastAsia="zh-TW"/>
        </w:rPr>
      </w:pPr>
    </w:p>
    <w:p w14:paraId="199BD1B9" w14:textId="180D296E" w:rsidR="00C85774" w:rsidRDefault="00C85774" w:rsidP="005F7192">
      <w:pPr>
        <w:ind w:left="567" w:right="20" w:hanging="594"/>
        <w:jc w:val="both"/>
        <w:rPr>
          <w:rFonts w:asciiTheme="minorHAnsi" w:hAnsiTheme="minorHAnsi" w:cstheme="minorHAnsi"/>
          <w:kern w:val="2"/>
          <w:sz w:val="22"/>
          <w:szCs w:val="22"/>
          <w:lang w:val="en-GB" w:eastAsia="zh-TW"/>
        </w:rPr>
      </w:pPr>
    </w:p>
    <w:p w14:paraId="4BFB309C" w14:textId="7E84ADBB" w:rsidR="007F7621" w:rsidRDefault="007F7621" w:rsidP="005F7192">
      <w:pPr>
        <w:ind w:left="567" w:right="20" w:hanging="594"/>
        <w:jc w:val="both"/>
        <w:rPr>
          <w:rFonts w:asciiTheme="minorHAnsi" w:hAnsiTheme="minorHAnsi" w:cstheme="minorHAnsi"/>
          <w:kern w:val="2"/>
          <w:sz w:val="22"/>
          <w:szCs w:val="22"/>
          <w:lang w:val="en-GB" w:eastAsia="zh-TW"/>
        </w:rPr>
      </w:pPr>
    </w:p>
    <w:p w14:paraId="4309CFB3" w14:textId="6A71EE1A" w:rsidR="007F7621" w:rsidRDefault="007F7621" w:rsidP="005F7192">
      <w:pPr>
        <w:ind w:left="567" w:right="20" w:hanging="594"/>
        <w:jc w:val="both"/>
        <w:rPr>
          <w:rFonts w:asciiTheme="minorHAnsi" w:hAnsiTheme="minorHAnsi" w:cstheme="minorHAnsi"/>
          <w:kern w:val="2"/>
          <w:sz w:val="22"/>
          <w:szCs w:val="22"/>
          <w:lang w:val="en-GB" w:eastAsia="zh-TW"/>
        </w:rPr>
      </w:pPr>
    </w:p>
    <w:p w14:paraId="2FC840C0" w14:textId="6FDC5EFC" w:rsidR="007F7621" w:rsidRDefault="007F7621" w:rsidP="005F7192">
      <w:pPr>
        <w:ind w:left="567" w:right="20" w:hanging="594"/>
        <w:jc w:val="both"/>
        <w:rPr>
          <w:rFonts w:asciiTheme="minorHAnsi" w:hAnsiTheme="minorHAnsi" w:cstheme="minorHAnsi"/>
          <w:kern w:val="2"/>
          <w:sz w:val="22"/>
          <w:szCs w:val="22"/>
          <w:lang w:val="en-GB" w:eastAsia="zh-TW"/>
        </w:rPr>
      </w:pPr>
    </w:p>
    <w:p w14:paraId="7434E001" w14:textId="2B828D50" w:rsidR="000F4680" w:rsidRDefault="000F4680" w:rsidP="005F7192">
      <w:pPr>
        <w:ind w:left="567" w:right="20" w:hanging="594"/>
        <w:jc w:val="both"/>
        <w:rPr>
          <w:rFonts w:asciiTheme="minorHAnsi" w:hAnsiTheme="minorHAnsi" w:cstheme="minorHAnsi"/>
          <w:kern w:val="2"/>
          <w:sz w:val="22"/>
          <w:szCs w:val="22"/>
          <w:lang w:val="en-GB" w:eastAsia="zh-TW"/>
        </w:rPr>
      </w:pPr>
    </w:p>
    <w:p w14:paraId="4A73EEC8" w14:textId="5C9C5BC0" w:rsidR="000F4680" w:rsidRDefault="000F4680" w:rsidP="005F7192">
      <w:pPr>
        <w:ind w:left="567" w:right="20" w:hanging="594"/>
        <w:jc w:val="both"/>
        <w:rPr>
          <w:rFonts w:asciiTheme="minorHAnsi" w:hAnsiTheme="minorHAnsi" w:cstheme="minorHAnsi"/>
          <w:kern w:val="2"/>
          <w:sz w:val="22"/>
          <w:szCs w:val="22"/>
          <w:lang w:val="en-GB" w:eastAsia="zh-TW"/>
        </w:rPr>
      </w:pPr>
    </w:p>
    <w:p w14:paraId="7578C092" w14:textId="3480897D" w:rsidR="000F4680" w:rsidRDefault="000F4680" w:rsidP="005F7192">
      <w:pPr>
        <w:ind w:left="567" w:right="20" w:hanging="594"/>
        <w:jc w:val="both"/>
        <w:rPr>
          <w:rFonts w:asciiTheme="minorHAnsi" w:hAnsiTheme="minorHAnsi" w:cstheme="minorHAnsi"/>
          <w:kern w:val="2"/>
          <w:sz w:val="22"/>
          <w:szCs w:val="22"/>
          <w:lang w:val="en-GB" w:eastAsia="zh-TW"/>
        </w:rPr>
      </w:pPr>
    </w:p>
    <w:p w14:paraId="42276257" w14:textId="77777777" w:rsidR="000F4680" w:rsidRDefault="000F4680" w:rsidP="005F7192">
      <w:pPr>
        <w:ind w:left="567" w:right="20" w:hanging="594"/>
        <w:jc w:val="both"/>
        <w:rPr>
          <w:rFonts w:asciiTheme="minorHAnsi" w:hAnsiTheme="minorHAnsi" w:cstheme="minorHAnsi"/>
          <w:kern w:val="2"/>
          <w:sz w:val="22"/>
          <w:szCs w:val="22"/>
          <w:lang w:val="en-GB" w:eastAsia="zh-TW"/>
        </w:rPr>
      </w:pPr>
    </w:p>
    <w:p w14:paraId="3FE99176" w14:textId="77777777" w:rsidR="007F7621" w:rsidRPr="008278F8" w:rsidRDefault="007F7621" w:rsidP="005F7192">
      <w:pPr>
        <w:ind w:left="567" w:right="20" w:hanging="594"/>
        <w:jc w:val="both"/>
        <w:rPr>
          <w:rFonts w:asciiTheme="minorHAnsi" w:hAnsiTheme="minorHAnsi" w:cstheme="minorHAnsi"/>
          <w:kern w:val="2"/>
          <w:sz w:val="22"/>
          <w:szCs w:val="22"/>
          <w:lang w:val="en-GB" w:eastAsia="zh-TW"/>
        </w:rPr>
      </w:pPr>
    </w:p>
    <w:p w14:paraId="05F043EF" w14:textId="77777777" w:rsidR="001A12B0" w:rsidRPr="008278F8" w:rsidRDefault="001A12B0" w:rsidP="00B50C1D">
      <w:pPr>
        <w:ind w:left="567" w:right="20" w:hanging="594"/>
        <w:jc w:val="both"/>
        <w:rPr>
          <w:rFonts w:asciiTheme="minorHAnsi" w:hAnsiTheme="minorHAnsi" w:cstheme="minorHAnsi"/>
          <w:kern w:val="2"/>
          <w:sz w:val="22"/>
          <w:szCs w:val="22"/>
          <w:lang w:val="en-GB" w:eastAsia="zh-TW"/>
        </w:rPr>
      </w:pPr>
    </w:p>
    <w:p w14:paraId="5B92D244" w14:textId="486EA02B" w:rsidR="00464C84" w:rsidRPr="008278F8" w:rsidRDefault="005E0048" w:rsidP="00B50C1D">
      <w:pPr>
        <w:pBdr>
          <w:bottom w:val="single" w:sz="12" w:space="1" w:color="2F5496"/>
        </w:pBdr>
        <w:spacing w:line="276" w:lineRule="auto"/>
        <w:outlineLvl w:val="0"/>
        <w:rPr>
          <w:rFonts w:asciiTheme="minorHAnsi" w:eastAsia="Times New Roman" w:hAnsiTheme="minorHAnsi" w:cstheme="minorHAnsi"/>
          <w:b/>
          <w:bCs/>
          <w:caps/>
          <w:color w:val="000000" w:themeColor="text1"/>
          <w:lang w:val="en-GB" w:eastAsia="en-US" w:bidi="en-US"/>
        </w:rPr>
      </w:pPr>
      <w:bookmarkStart w:id="45" w:name="_Toc183529473"/>
      <w:r>
        <w:rPr>
          <w:rFonts w:asciiTheme="minorHAnsi" w:eastAsia="Times New Roman" w:hAnsiTheme="minorHAnsi" w:cstheme="minorHAnsi"/>
          <w:b/>
          <w:bCs/>
          <w:caps/>
          <w:color w:val="000000" w:themeColor="text1"/>
          <w:lang w:val="en-GB" w:eastAsia="en-US" w:bidi="en-US"/>
        </w:rPr>
        <w:lastRenderedPageBreak/>
        <w:t>7</w:t>
      </w:r>
      <w:r w:rsidR="00464C84" w:rsidRPr="008278F8">
        <w:rPr>
          <w:rFonts w:asciiTheme="minorHAnsi" w:eastAsia="Times New Roman" w:hAnsiTheme="minorHAnsi" w:cstheme="minorHAnsi"/>
          <w:b/>
          <w:bCs/>
          <w:caps/>
          <w:color w:val="000000" w:themeColor="text1"/>
          <w:lang w:val="en-GB" w:eastAsia="en-US" w:bidi="en-US"/>
        </w:rPr>
        <w:t>. Guarantees</w:t>
      </w:r>
      <w:bookmarkEnd w:id="45"/>
      <w:r w:rsidR="00464C84" w:rsidRPr="008278F8">
        <w:rPr>
          <w:rFonts w:asciiTheme="minorHAnsi" w:eastAsia="Times New Roman" w:hAnsiTheme="minorHAnsi" w:cstheme="minorHAnsi"/>
          <w:b/>
          <w:bCs/>
          <w:caps/>
          <w:color w:val="000000" w:themeColor="text1"/>
          <w:lang w:val="en-GB" w:eastAsia="en-US" w:bidi="en-US"/>
        </w:rPr>
        <w:t xml:space="preserve"> </w:t>
      </w:r>
    </w:p>
    <w:p w14:paraId="2A9973F0"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en-GB" w:eastAsia="en-US"/>
        </w:rPr>
      </w:pPr>
    </w:p>
    <w:p w14:paraId="0DB0BF47" w14:textId="2665D4D3"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sz w:val="22"/>
          <w:szCs w:val="22"/>
          <w:lang w:val="en-GB" w:eastAsia="en-US" w:bidi="en-US"/>
        </w:rPr>
        <w:t xml:space="preserve">Guarantees shall be required for either participation to the tender procedure and or to the winning candidate of the procurement. </w:t>
      </w:r>
      <w:r w:rsidR="0002204D">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 xml:space="preserve">The guarantees required (participation, </w:t>
      </w:r>
      <w:r w:rsidR="00F267C7">
        <w:rPr>
          <w:rFonts w:asciiTheme="minorHAnsi" w:eastAsia="Calibri" w:hAnsiTheme="minorHAnsi" w:cstheme="minorHAnsi"/>
          <w:color w:val="000000" w:themeColor="text1"/>
          <w:sz w:val="22"/>
          <w:szCs w:val="22"/>
          <w:lang w:val="en-GB" w:eastAsia="en-US"/>
        </w:rPr>
        <w:t xml:space="preserve">good </w:t>
      </w:r>
      <w:r w:rsidRPr="008278F8">
        <w:rPr>
          <w:rFonts w:asciiTheme="minorHAnsi" w:eastAsia="Calibri" w:hAnsiTheme="minorHAnsi" w:cstheme="minorHAnsi"/>
          <w:color w:val="000000" w:themeColor="text1"/>
          <w:sz w:val="22"/>
          <w:szCs w:val="22"/>
          <w:lang w:val="en-GB" w:eastAsia="en-US"/>
        </w:rPr>
        <w:t>performance</w:t>
      </w:r>
      <w:r w:rsidR="00F267C7">
        <w:rPr>
          <w:rFonts w:asciiTheme="minorHAnsi" w:eastAsia="Calibri" w:hAnsiTheme="minorHAnsi" w:cstheme="minorHAnsi"/>
          <w:color w:val="000000" w:themeColor="text1"/>
          <w:sz w:val="22"/>
          <w:szCs w:val="22"/>
          <w:lang w:val="en-GB" w:eastAsia="en-US"/>
        </w:rPr>
        <w:t xml:space="preserve">, good operation, proper </w:t>
      </w:r>
      <w:r w:rsidR="000F4680">
        <w:rPr>
          <w:rFonts w:asciiTheme="minorHAnsi" w:eastAsia="Calibri" w:hAnsiTheme="minorHAnsi" w:cstheme="minorHAnsi"/>
          <w:color w:val="000000" w:themeColor="text1"/>
          <w:sz w:val="22"/>
          <w:szCs w:val="22"/>
          <w:lang w:val="en-GB" w:eastAsia="en-US"/>
        </w:rPr>
        <w:t>maintenance</w:t>
      </w:r>
      <w:r w:rsidRPr="008278F8">
        <w:rPr>
          <w:rFonts w:asciiTheme="minorHAnsi" w:eastAsia="Calibri" w:hAnsiTheme="minorHAnsi" w:cstheme="minorHAnsi"/>
          <w:color w:val="000000" w:themeColor="text1"/>
          <w:sz w:val="22"/>
          <w:szCs w:val="22"/>
          <w:lang w:val="en-GB" w:eastAsia="en-US"/>
        </w:rPr>
        <w:t>) for this tender procedure may be in one of the following forms:</w:t>
      </w:r>
    </w:p>
    <w:p w14:paraId="50A6C0C9" w14:textId="77777777"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p>
    <w:p w14:paraId="283ECF7D" w14:textId="70D2D624" w:rsidR="00464C84" w:rsidRPr="008278F8" w:rsidRDefault="00464C84" w:rsidP="00664FDA">
      <w:pPr>
        <w:numPr>
          <w:ilvl w:val="0"/>
          <w:numId w:val="8"/>
        </w:numPr>
        <w:ind w:left="51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Letters of Guarantee in accordance </w:t>
      </w:r>
      <w:r w:rsidRPr="008278F8">
        <w:rPr>
          <w:rFonts w:asciiTheme="minorHAnsi" w:eastAsia="Calibri" w:hAnsiTheme="minorHAnsi" w:cstheme="minorHAnsi"/>
          <w:color w:val="000000" w:themeColor="text1"/>
          <w:sz w:val="22"/>
          <w:szCs w:val="22"/>
          <w:lang w:val="en-US" w:eastAsia="en-US"/>
        </w:rPr>
        <w:t xml:space="preserve">to </w:t>
      </w:r>
      <w:r w:rsidRPr="00B50C1D">
        <w:rPr>
          <w:rFonts w:asciiTheme="minorHAnsi" w:eastAsia="Calibri" w:hAnsiTheme="minorHAnsi" w:cstheme="minorHAnsi"/>
          <w:b/>
          <w:color w:val="000000" w:themeColor="text1"/>
          <w:sz w:val="22"/>
          <w:szCs w:val="22"/>
          <w:lang w:val="en-GB" w:eastAsia="en-US"/>
        </w:rPr>
        <w:t xml:space="preserve">Annexes </w:t>
      </w:r>
      <w:r w:rsidR="00F267C7">
        <w:rPr>
          <w:rFonts w:asciiTheme="minorHAnsi" w:eastAsia="Calibri" w:hAnsiTheme="minorHAnsi" w:cstheme="minorHAnsi"/>
          <w:b/>
          <w:color w:val="000000" w:themeColor="text1"/>
          <w:sz w:val="22"/>
          <w:szCs w:val="22"/>
          <w:lang w:val="en-GB" w:eastAsia="en-US"/>
        </w:rPr>
        <w:t>B</w:t>
      </w:r>
      <w:r w:rsidRPr="00B50C1D">
        <w:rPr>
          <w:rFonts w:asciiTheme="minorHAnsi" w:eastAsia="Calibri" w:hAnsiTheme="minorHAnsi" w:cstheme="minorHAnsi"/>
          <w:b/>
          <w:color w:val="000000" w:themeColor="text1"/>
          <w:sz w:val="22"/>
          <w:szCs w:val="22"/>
          <w:lang w:val="en-GB" w:eastAsia="en-US"/>
        </w:rPr>
        <w:t>,</w:t>
      </w:r>
      <w:r w:rsidR="00F267C7">
        <w:rPr>
          <w:rFonts w:asciiTheme="minorHAnsi" w:eastAsia="Calibri" w:hAnsiTheme="minorHAnsi" w:cstheme="minorHAnsi"/>
          <w:b/>
          <w:color w:val="000000" w:themeColor="text1"/>
          <w:sz w:val="22"/>
          <w:szCs w:val="22"/>
          <w:lang w:val="en-GB" w:eastAsia="en-US"/>
        </w:rPr>
        <w:t xml:space="preserve"> C, D, E</w:t>
      </w:r>
    </w:p>
    <w:p w14:paraId="0CAABA8A" w14:textId="788609CC" w:rsidR="00464C84" w:rsidRPr="008278F8" w:rsidRDefault="00464C84" w:rsidP="00664FDA">
      <w:pPr>
        <w:numPr>
          <w:ilvl w:val="0"/>
          <w:numId w:val="8"/>
        </w:numPr>
        <w:ind w:left="51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Deposit to PPA (</w:t>
      </w:r>
      <w:r w:rsidR="00C416EC">
        <w:rPr>
          <w:rFonts w:asciiTheme="minorHAnsi" w:eastAsia="Calibri" w:hAnsiTheme="minorHAnsi" w:cstheme="minorHAnsi"/>
          <w:color w:val="000000" w:themeColor="text1"/>
          <w:sz w:val="22"/>
          <w:szCs w:val="22"/>
          <w:lang w:val="en-GB" w:eastAsia="en-US"/>
        </w:rPr>
        <w:t xml:space="preserve">to </w:t>
      </w:r>
      <w:r w:rsidRPr="008278F8">
        <w:rPr>
          <w:rFonts w:asciiTheme="minorHAnsi" w:eastAsia="Calibri" w:hAnsiTheme="minorHAnsi" w:cstheme="minorHAnsi"/>
          <w:color w:val="000000" w:themeColor="text1"/>
          <w:sz w:val="22"/>
          <w:szCs w:val="22"/>
          <w:lang w:val="en-GB" w:eastAsia="en-US"/>
        </w:rPr>
        <w:t>one of the following PPA bank accounts) as a guarantee of the respective amount of money.</w:t>
      </w:r>
    </w:p>
    <w:p w14:paraId="0CC30898" w14:textId="77777777"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p>
    <w:tbl>
      <w:tblPr>
        <w:tblStyle w:val="TableGrid"/>
        <w:tblW w:w="0" w:type="auto"/>
        <w:jc w:val="center"/>
        <w:tblLook w:val="04A0" w:firstRow="1" w:lastRow="0" w:firstColumn="1" w:lastColumn="0" w:noHBand="0" w:noVBand="1"/>
      </w:tblPr>
      <w:tblGrid>
        <w:gridCol w:w="3256"/>
        <w:gridCol w:w="3829"/>
      </w:tblGrid>
      <w:tr w:rsidR="00464C84" w:rsidRPr="008278F8" w14:paraId="1959966D"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D5522"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eastAsia="en-US"/>
              </w:rPr>
            </w:pPr>
            <w:r w:rsidRPr="008278F8">
              <w:rPr>
                <w:rFonts w:asciiTheme="minorHAnsi" w:eastAsia="Calibri" w:hAnsiTheme="minorHAnsi" w:cstheme="minorHAnsi"/>
                <w:b/>
                <w:color w:val="000000" w:themeColor="text1"/>
                <w:sz w:val="22"/>
                <w:szCs w:val="22"/>
                <w:lang w:val="en-US" w:eastAsia="en-US"/>
              </w:rPr>
              <w:t>FINANCIAL INSTITUTION</w:t>
            </w:r>
            <w:r w:rsidRPr="008278F8">
              <w:rPr>
                <w:rFonts w:asciiTheme="minorHAnsi" w:eastAsia="Calibri" w:hAnsiTheme="minorHAnsi" w:cstheme="minorHAnsi"/>
                <w:b/>
                <w:color w:val="000000" w:themeColor="text1"/>
                <w:sz w:val="22"/>
                <w:szCs w:val="22"/>
                <w:lang w:eastAsia="en-US"/>
              </w:rPr>
              <w:t xml:space="preserve"> </w:t>
            </w:r>
          </w:p>
        </w:tc>
        <w:tc>
          <w:tcPr>
            <w:tcW w:w="38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27CFBF"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en-US" w:eastAsia="en-US"/>
              </w:rPr>
              <w:t>BANK ACCOUNT</w:t>
            </w:r>
            <w:r w:rsidRPr="008278F8">
              <w:rPr>
                <w:rFonts w:asciiTheme="minorHAnsi" w:eastAsia="Calibri" w:hAnsiTheme="minorHAnsi" w:cstheme="minorHAnsi"/>
                <w:b/>
                <w:color w:val="000000" w:themeColor="text1"/>
                <w:sz w:val="22"/>
                <w:szCs w:val="22"/>
                <w:lang w:eastAsia="en-US"/>
              </w:rPr>
              <w:t xml:space="preserve"> (</w:t>
            </w:r>
            <w:r w:rsidRPr="008278F8">
              <w:rPr>
                <w:rFonts w:asciiTheme="minorHAnsi" w:eastAsia="Calibri" w:hAnsiTheme="minorHAnsi" w:cstheme="minorHAnsi"/>
                <w:b/>
                <w:color w:val="000000" w:themeColor="text1"/>
                <w:sz w:val="22"/>
                <w:szCs w:val="22"/>
                <w:lang w:val="sv-SE" w:eastAsia="en-US"/>
              </w:rPr>
              <w:t>IBAN)</w:t>
            </w:r>
          </w:p>
        </w:tc>
      </w:tr>
      <w:tr w:rsidR="00464C84" w:rsidRPr="008278F8" w14:paraId="4F89BDBA"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1CEC8461"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en-US" w:eastAsia="en-US"/>
              </w:rPr>
            </w:pPr>
            <w:r w:rsidRPr="008278F8">
              <w:rPr>
                <w:rFonts w:asciiTheme="minorHAnsi" w:hAnsiTheme="minorHAnsi" w:cstheme="minorHAnsi"/>
                <w:b/>
                <w:sz w:val="22"/>
                <w:szCs w:val="22"/>
              </w:rPr>
              <w:t>ΕΘΝΙΚΗ</w:t>
            </w:r>
            <w:r w:rsidRPr="008278F8">
              <w:rPr>
                <w:rFonts w:asciiTheme="minorHAnsi" w:hAnsiTheme="minorHAnsi" w:cstheme="minorHAnsi"/>
                <w:b/>
                <w:sz w:val="22"/>
                <w:szCs w:val="22"/>
                <w:lang w:val="en-US"/>
              </w:rPr>
              <w:t xml:space="preserve"> (</w:t>
            </w:r>
            <w:r w:rsidRPr="008278F8">
              <w:rPr>
                <w:rFonts w:asciiTheme="minorHAnsi" w:eastAsia="Calibri" w:hAnsiTheme="minorHAnsi" w:cstheme="minorHAnsi"/>
                <w:b/>
                <w:color w:val="000000" w:themeColor="text1"/>
                <w:sz w:val="22"/>
                <w:szCs w:val="22"/>
                <w:lang w:val="en-US" w:eastAsia="en-US"/>
              </w:rPr>
              <w:t>NBG) BANK</w:t>
            </w:r>
          </w:p>
        </w:tc>
        <w:tc>
          <w:tcPr>
            <w:tcW w:w="3829" w:type="dxa"/>
            <w:tcBorders>
              <w:top w:val="single" w:sz="4" w:space="0" w:color="auto"/>
              <w:left w:val="single" w:sz="4" w:space="0" w:color="auto"/>
              <w:bottom w:val="single" w:sz="4" w:space="0" w:color="auto"/>
              <w:right w:val="single" w:sz="4" w:space="0" w:color="auto"/>
            </w:tcBorders>
            <w:hideMark/>
          </w:tcPr>
          <w:p w14:paraId="389F3A3B"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GR1501101900000019050500651</w:t>
            </w:r>
          </w:p>
        </w:tc>
      </w:tr>
      <w:tr w:rsidR="00464C84" w:rsidRPr="008278F8" w14:paraId="4B0F8D0A"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72406FAB"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sv-SE" w:eastAsia="en-US"/>
              </w:rPr>
              <w:t>ALPHA BANK</w:t>
            </w:r>
          </w:p>
        </w:tc>
        <w:tc>
          <w:tcPr>
            <w:tcW w:w="3829" w:type="dxa"/>
            <w:tcBorders>
              <w:top w:val="single" w:sz="4" w:space="0" w:color="auto"/>
              <w:left w:val="single" w:sz="4" w:space="0" w:color="auto"/>
              <w:bottom w:val="single" w:sz="4" w:space="0" w:color="auto"/>
              <w:right w:val="single" w:sz="4" w:space="0" w:color="auto"/>
            </w:tcBorders>
            <w:hideMark/>
          </w:tcPr>
          <w:p w14:paraId="2D08F0ED"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GR7101401250125002320006462</w:t>
            </w:r>
          </w:p>
        </w:tc>
      </w:tr>
      <w:tr w:rsidR="00464C84" w:rsidRPr="008278F8" w14:paraId="099ABEDC"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2EA2836A"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sv-SE" w:eastAsia="en-US"/>
              </w:rPr>
              <w:t>EUROBANK</w:t>
            </w:r>
          </w:p>
        </w:tc>
        <w:tc>
          <w:tcPr>
            <w:tcW w:w="3829" w:type="dxa"/>
            <w:tcBorders>
              <w:top w:val="single" w:sz="4" w:space="0" w:color="auto"/>
              <w:left w:val="single" w:sz="4" w:space="0" w:color="auto"/>
              <w:bottom w:val="single" w:sz="4" w:space="0" w:color="auto"/>
              <w:right w:val="single" w:sz="4" w:space="0" w:color="auto"/>
            </w:tcBorders>
            <w:hideMark/>
          </w:tcPr>
          <w:p w14:paraId="2B9837A0"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GR4902600250000440201113841</w:t>
            </w:r>
          </w:p>
        </w:tc>
      </w:tr>
    </w:tbl>
    <w:p w14:paraId="40789E36" w14:textId="77777777" w:rsidR="00250FEB" w:rsidRPr="008278F8" w:rsidRDefault="00250FEB" w:rsidP="00B50C1D">
      <w:pPr>
        <w:spacing w:after="160"/>
        <w:jc w:val="both"/>
        <w:rPr>
          <w:rFonts w:asciiTheme="minorHAnsi" w:eastAsia="Calibri" w:hAnsiTheme="minorHAnsi" w:cstheme="minorHAnsi"/>
          <w:color w:val="000000" w:themeColor="text1"/>
          <w:sz w:val="22"/>
          <w:szCs w:val="22"/>
          <w:lang w:val="en-GB" w:eastAsia="en-US"/>
        </w:rPr>
      </w:pPr>
    </w:p>
    <w:p w14:paraId="5C61E2D4" w14:textId="6B6FA3AC" w:rsidR="00464C84" w:rsidRPr="00B50C1D" w:rsidRDefault="005E0048" w:rsidP="00B50C1D">
      <w:pPr>
        <w:pStyle w:val="Heading7"/>
        <w:ind w:left="0"/>
        <w:rPr>
          <w:rFonts w:asciiTheme="minorHAnsi" w:hAnsiTheme="minorHAnsi" w:cstheme="minorHAnsi"/>
          <w:b w:val="0"/>
          <w:sz w:val="22"/>
          <w:szCs w:val="22"/>
          <w:u w:val="single"/>
          <w:lang w:bidi="en-US"/>
        </w:rPr>
      </w:pPr>
      <w:r>
        <w:rPr>
          <w:rFonts w:asciiTheme="minorHAnsi" w:hAnsiTheme="minorHAnsi" w:cstheme="minorHAnsi"/>
          <w:sz w:val="22"/>
          <w:szCs w:val="22"/>
          <w:u w:val="single"/>
          <w:lang w:bidi="en-US"/>
        </w:rPr>
        <w:t>7</w:t>
      </w:r>
      <w:r w:rsidR="00464C84" w:rsidRPr="00B50C1D">
        <w:rPr>
          <w:rFonts w:asciiTheme="minorHAnsi" w:hAnsiTheme="minorHAnsi" w:cstheme="minorHAnsi"/>
          <w:sz w:val="22"/>
          <w:szCs w:val="22"/>
          <w:u w:val="single"/>
          <w:lang w:bidi="en-US"/>
        </w:rPr>
        <w:t xml:space="preserve">.1 Participation </w:t>
      </w:r>
      <w:r w:rsidR="00BE2098">
        <w:rPr>
          <w:rFonts w:asciiTheme="minorHAnsi" w:hAnsiTheme="minorHAnsi" w:cstheme="minorHAnsi"/>
          <w:sz w:val="22"/>
          <w:szCs w:val="22"/>
          <w:u w:val="single"/>
          <w:lang w:bidi="en-US"/>
        </w:rPr>
        <w:t xml:space="preserve">Bank </w:t>
      </w:r>
      <w:r w:rsidR="00464C84" w:rsidRPr="00B50C1D">
        <w:rPr>
          <w:rFonts w:asciiTheme="minorHAnsi" w:hAnsiTheme="minorHAnsi" w:cstheme="minorHAnsi"/>
          <w:sz w:val="22"/>
          <w:szCs w:val="22"/>
          <w:u w:val="single"/>
          <w:lang w:bidi="en-US"/>
        </w:rPr>
        <w:t>Guarantee</w:t>
      </w:r>
      <w:r w:rsidR="00BE2098">
        <w:rPr>
          <w:rFonts w:asciiTheme="minorHAnsi" w:hAnsiTheme="minorHAnsi" w:cstheme="minorHAnsi"/>
          <w:sz w:val="22"/>
          <w:szCs w:val="22"/>
          <w:u w:val="single"/>
          <w:lang w:bidi="en-US"/>
        </w:rPr>
        <w:t xml:space="preserve"> Letter</w:t>
      </w:r>
    </w:p>
    <w:p w14:paraId="114167FC" w14:textId="77777777" w:rsidR="00464C84" w:rsidRPr="00B50C1D" w:rsidRDefault="00464C84" w:rsidP="00B50C1D">
      <w:pPr>
        <w:ind w:left="153"/>
        <w:jc w:val="both"/>
        <w:rPr>
          <w:rFonts w:asciiTheme="minorHAnsi" w:eastAsia="Times New Roman" w:hAnsiTheme="minorHAnsi" w:cstheme="minorHAnsi"/>
          <w:b/>
          <w:sz w:val="22"/>
          <w:szCs w:val="22"/>
          <w:u w:val="single"/>
          <w:lang w:val="en-GB" w:eastAsia="en-US" w:bidi="en-US"/>
        </w:rPr>
      </w:pPr>
    </w:p>
    <w:p w14:paraId="06AAC2CB" w14:textId="337497F8"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For valid participation in the tender, the candidates must submit </w:t>
      </w:r>
      <w:r w:rsidR="00C416EC">
        <w:rPr>
          <w:rFonts w:asciiTheme="minorHAnsi" w:hAnsiTheme="minorHAnsi" w:cstheme="minorHAnsi"/>
          <w:color w:val="000000" w:themeColor="text1"/>
          <w:sz w:val="22"/>
          <w:szCs w:val="22"/>
          <w:lang w:val="en-GB" w:eastAsia="en-US"/>
        </w:rPr>
        <w:t xml:space="preserve">a </w:t>
      </w:r>
      <w:r w:rsidR="00BF6D91">
        <w:rPr>
          <w:rFonts w:asciiTheme="minorHAnsi" w:hAnsiTheme="minorHAnsi" w:cstheme="minorHAnsi"/>
          <w:color w:val="000000" w:themeColor="text1"/>
          <w:sz w:val="22"/>
          <w:szCs w:val="22"/>
          <w:lang w:val="en-GB" w:eastAsia="en-US"/>
        </w:rPr>
        <w:t xml:space="preserve">tender </w:t>
      </w:r>
      <w:r w:rsidRPr="008278F8">
        <w:rPr>
          <w:rFonts w:asciiTheme="minorHAnsi" w:hAnsiTheme="minorHAnsi" w:cstheme="minorHAnsi"/>
          <w:color w:val="000000" w:themeColor="text1"/>
          <w:sz w:val="22"/>
          <w:szCs w:val="22"/>
          <w:lang w:val="en-GB" w:eastAsia="en-US"/>
        </w:rPr>
        <w:t>Participation</w:t>
      </w:r>
      <w:r w:rsidR="00BF6D91">
        <w:rPr>
          <w:rFonts w:asciiTheme="minorHAnsi" w:hAnsiTheme="minorHAnsi" w:cstheme="minorHAnsi"/>
          <w:color w:val="000000" w:themeColor="text1"/>
          <w:sz w:val="22"/>
          <w:szCs w:val="22"/>
          <w:lang w:val="en-GB" w:eastAsia="en-US"/>
        </w:rPr>
        <w:t xml:space="preserve"> </w:t>
      </w:r>
      <w:r w:rsidR="00C416EC">
        <w:rPr>
          <w:rFonts w:asciiTheme="minorHAnsi" w:hAnsiTheme="minorHAnsi" w:cstheme="minorHAnsi"/>
          <w:color w:val="000000" w:themeColor="text1"/>
          <w:sz w:val="22"/>
          <w:szCs w:val="22"/>
          <w:lang w:val="en-GB" w:eastAsia="en-US"/>
        </w:rPr>
        <w:t>Letter of</w:t>
      </w:r>
      <w:r w:rsidR="00C416EC" w:rsidRPr="008278F8">
        <w:rPr>
          <w:rFonts w:asciiTheme="minorHAnsi" w:hAnsiTheme="minorHAnsi" w:cstheme="minorHAnsi"/>
          <w:color w:val="000000" w:themeColor="text1"/>
          <w:sz w:val="22"/>
          <w:szCs w:val="22"/>
          <w:lang w:val="en-GB" w:eastAsia="en-US"/>
        </w:rPr>
        <w:t xml:space="preserve"> </w:t>
      </w:r>
      <w:r w:rsidRPr="008278F8">
        <w:rPr>
          <w:rFonts w:asciiTheme="minorHAnsi" w:hAnsiTheme="minorHAnsi" w:cstheme="minorHAnsi"/>
          <w:color w:val="000000" w:themeColor="text1"/>
          <w:sz w:val="22"/>
          <w:szCs w:val="22"/>
          <w:lang w:val="en-GB" w:eastAsia="en-US"/>
        </w:rPr>
        <w:t xml:space="preserve">Guarantee </w:t>
      </w:r>
      <w:r w:rsidR="00703349" w:rsidRPr="008278F8">
        <w:rPr>
          <w:rFonts w:asciiTheme="minorHAnsi" w:hAnsiTheme="minorHAnsi" w:cstheme="minorHAnsi"/>
          <w:color w:val="000000" w:themeColor="text1"/>
          <w:sz w:val="22"/>
          <w:szCs w:val="22"/>
          <w:lang w:val="en-GB" w:eastAsia="en-US"/>
        </w:rPr>
        <w:t>amounting</w:t>
      </w:r>
      <w:r w:rsidR="00C416EC">
        <w:rPr>
          <w:rFonts w:asciiTheme="minorHAnsi" w:hAnsiTheme="minorHAnsi" w:cstheme="minorHAnsi"/>
          <w:color w:val="000000" w:themeColor="text1"/>
          <w:sz w:val="22"/>
          <w:szCs w:val="22"/>
          <w:lang w:val="en-GB" w:eastAsia="en-US"/>
        </w:rPr>
        <w:t xml:space="preserve"> to</w:t>
      </w:r>
      <w:r w:rsidR="00703349" w:rsidRPr="008278F8">
        <w:rPr>
          <w:rFonts w:asciiTheme="minorHAnsi" w:hAnsiTheme="minorHAnsi" w:cstheme="minorHAnsi"/>
          <w:color w:val="000000" w:themeColor="text1"/>
          <w:sz w:val="22"/>
          <w:szCs w:val="22"/>
          <w:lang w:val="en-GB" w:eastAsia="en-US"/>
        </w:rPr>
        <w:t xml:space="preserve"> </w:t>
      </w:r>
      <w:r w:rsidR="00B66159" w:rsidRPr="00B66159">
        <w:rPr>
          <w:rFonts w:asciiTheme="minorHAnsi" w:hAnsiTheme="minorHAnsi" w:cstheme="minorHAnsi"/>
          <w:color w:val="000000" w:themeColor="text1"/>
          <w:sz w:val="22"/>
          <w:szCs w:val="22"/>
          <w:lang w:val="en-US" w:eastAsia="en-US"/>
        </w:rPr>
        <w:t>th</w:t>
      </w:r>
      <w:r w:rsidR="00B66159">
        <w:rPr>
          <w:rFonts w:asciiTheme="minorHAnsi" w:hAnsiTheme="minorHAnsi" w:cstheme="minorHAnsi"/>
          <w:color w:val="000000" w:themeColor="text1"/>
          <w:sz w:val="22"/>
          <w:szCs w:val="22"/>
          <w:lang w:val="en-US" w:eastAsia="en-US"/>
        </w:rPr>
        <w:t>irteen</w:t>
      </w:r>
      <w:r w:rsidR="00E72CD0" w:rsidRPr="008278F8">
        <w:rPr>
          <w:rFonts w:asciiTheme="minorHAnsi" w:hAnsiTheme="minorHAnsi" w:cstheme="minorHAnsi"/>
          <w:color w:val="000000" w:themeColor="text1"/>
          <w:sz w:val="22"/>
          <w:szCs w:val="22"/>
          <w:lang w:val="en-GB" w:eastAsia="en-US"/>
        </w:rPr>
        <w:t xml:space="preserve"> </w:t>
      </w:r>
      <w:r w:rsidR="00703349" w:rsidRPr="008278F8">
        <w:rPr>
          <w:rFonts w:asciiTheme="minorHAnsi" w:hAnsiTheme="minorHAnsi" w:cstheme="minorHAnsi"/>
          <w:color w:val="000000" w:themeColor="text1"/>
          <w:sz w:val="22"/>
          <w:szCs w:val="22"/>
          <w:lang w:val="en-GB" w:eastAsia="en-US"/>
        </w:rPr>
        <w:t>thousand euro</w:t>
      </w:r>
      <w:r w:rsidRPr="008278F8">
        <w:rPr>
          <w:rFonts w:asciiTheme="minorHAnsi" w:hAnsiTheme="minorHAnsi" w:cstheme="minorHAnsi"/>
          <w:color w:val="000000" w:themeColor="text1"/>
          <w:sz w:val="22"/>
          <w:szCs w:val="22"/>
          <w:lang w:val="en-GB" w:eastAsia="en-US"/>
        </w:rPr>
        <w:t xml:space="preserve"> </w:t>
      </w:r>
      <w:r w:rsidRPr="008278F8">
        <w:rPr>
          <w:rFonts w:asciiTheme="minorHAnsi" w:hAnsiTheme="minorHAnsi" w:cstheme="minorHAnsi"/>
          <w:b/>
          <w:color w:val="000000" w:themeColor="text1"/>
          <w:sz w:val="22"/>
          <w:szCs w:val="22"/>
          <w:lang w:val="en-GB" w:eastAsia="en-US"/>
        </w:rPr>
        <w:t>(</w:t>
      </w:r>
      <w:r w:rsidR="00B66159" w:rsidRPr="00B66159">
        <w:rPr>
          <w:rFonts w:asciiTheme="minorHAnsi" w:hAnsiTheme="minorHAnsi" w:cstheme="minorHAnsi"/>
          <w:b/>
          <w:color w:val="000000" w:themeColor="text1"/>
          <w:sz w:val="22"/>
          <w:szCs w:val="22"/>
          <w:lang w:val="en-US" w:eastAsia="en-US"/>
        </w:rPr>
        <w:t>13</w:t>
      </w:r>
      <w:r w:rsidRPr="008278F8">
        <w:rPr>
          <w:rFonts w:asciiTheme="minorHAnsi" w:hAnsiTheme="minorHAnsi" w:cstheme="minorHAnsi"/>
          <w:b/>
          <w:color w:val="000000" w:themeColor="text1"/>
          <w:sz w:val="22"/>
          <w:szCs w:val="22"/>
          <w:lang w:val="en-GB" w:eastAsia="en-US"/>
        </w:rPr>
        <w:t>,000 €)</w:t>
      </w:r>
      <w:r w:rsidRPr="008278F8">
        <w:rPr>
          <w:rFonts w:asciiTheme="minorHAnsi" w:hAnsiTheme="minorHAnsi" w:cstheme="minorHAnsi"/>
          <w:color w:val="000000" w:themeColor="text1"/>
          <w:sz w:val="22"/>
          <w:szCs w:val="22"/>
          <w:lang w:val="en-GB" w:eastAsia="en-US"/>
        </w:rPr>
        <w:t xml:space="preserve"> according </w:t>
      </w:r>
      <w:r w:rsidRPr="00DF6228">
        <w:rPr>
          <w:rFonts w:asciiTheme="minorHAnsi" w:hAnsiTheme="minorHAnsi" w:cstheme="minorHAnsi"/>
          <w:color w:val="000000" w:themeColor="text1"/>
          <w:sz w:val="22"/>
          <w:szCs w:val="22"/>
          <w:lang w:val="en-GB" w:eastAsia="en-US"/>
        </w:rPr>
        <w:t>t</w:t>
      </w:r>
      <w:r w:rsidRPr="007508F2">
        <w:rPr>
          <w:rFonts w:asciiTheme="minorHAnsi" w:hAnsiTheme="minorHAnsi" w:cstheme="minorHAnsi"/>
          <w:color w:val="000000" w:themeColor="text1"/>
          <w:sz w:val="22"/>
          <w:szCs w:val="22"/>
          <w:lang w:val="en-GB" w:eastAsia="en-US"/>
        </w:rPr>
        <w:t xml:space="preserve">o </w:t>
      </w:r>
      <w:r w:rsidRPr="007508F2">
        <w:rPr>
          <w:rFonts w:asciiTheme="minorHAnsi" w:hAnsiTheme="minorHAnsi" w:cstheme="minorHAnsi"/>
          <w:b/>
          <w:color w:val="000000" w:themeColor="text1"/>
          <w:sz w:val="22"/>
          <w:szCs w:val="22"/>
          <w:lang w:val="en-GB" w:eastAsia="en-US"/>
        </w:rPr>
        <w:t xml:space="preserve">Annex </w:t>
      </w:r>
      <w:r w:rsidR="00BE2098" w:rsidRPr="007508F2">
        <w:rPr>
          <w:rFonts w:asciiTheme="minorHAnsi" w:hAnsiTheme="minorHAnsi" w:cstheme="minorHAnsi"/>
          <w:b/>
          <w:color w:val="000000" w:themeColor="text1"/>
          <w:sz w:val="22"/>
          <w:szCs w:val="22"/>
          <w:lang w:val="en-GB" w:eastAsia="en-US"/>
        </w:rPr>
        <w:t>B</w:t>
      </w:r>
      <w:r w:rsidRPr="007508F2">
        <w:rPr>
          <w:rFonts w:asciiTheme="minorHAnsi" w:hAnsiTheme="minorHAnsi" w:cstheme="minorHAnsi"/>
          <w:b/>
          <w:color w:val="000000" w:themeColor="text1"/>
          <w:sz w:val="22"/>
          <w:szCs w:val="22"/>
          <w:lang w:val="en-GB" w:eastAsia="en-US"/>
        </w:rPr>
        <w:t>.</w:t>
      </w:r>
      <w:r w:rsidRPr="007508F2">
        <w:rPr>
          <w:rFonts w:asciiTheme="minorHAnsi" w:hAnsiTheme="minorHAnsi" w:cstheme="minorHAnsi"/>
          <w:color w:val="000000" w:themeColor="text1"/>
          <w:sz w:val="22"/>
          <w:szCs w:val="22"/>
          <w:lang w:val="en-GB" w:eastAsia="en-US"/>
        </w:rPr>
        <w:t xml:space="preserve"> The participation</w:t>
      </w:r>
      <w:r w:rsidRPr="00DF6228">
        <w:rPr>
          <w:rFonts w:asciiTheme="minorHAnsi" w:hAnsiTheme="minorHAnsi" w:cstheme="minorHAnsi"/>
          <w:color w:val="000000" w:themeColor="text1"/>
          <w:sz w:val="22"/>
          <w:szCs w:val="22"/>
          <w:lang w:val="en-GB" w:eastAsia="en-US"/>
        </w:rPr>
        <w:t xml:space="preserve"> guarantee letter will have a validity period equal to </w:t>
      </w:r>
      <w:r w:rsidR="00E72CD0" w:rsidRPr="00DF6228">
        <w:rPr>
          <w:rFonts w:asciiTheme="minorHAnsi" w:hAnsiTheme="minorHAnsi" w:cstheme="minorHAnsi"/>
          <w:color w:val="000000" w:themeColor="text1"/>
          <w:sz w:val="22"/>
          <w:szCs w:val="22"/>
          <w:lang w:val="en-GB" w:eastAsia="en-US"/>
        </w:rPr>
        <w:t xml:space="preserve">seven </w:t>
      </w:r>
      <w:r w:rsidRPr="00DF6228">
        <w:rPr>
          <w:rFonts w:asciiTheme="minorHAnsi" w:hAnsiTheme="minorHAnsi" w:cstheme="minorHAnsi"/>
          <w:color w:val="000000" w:themeColor="text1"/>
          <w:sz w:val="22"/>
          <w:szCs w:val="22"/>
          <w:lang w:val="en-GB" w:eastAsia="en-US"/>
        </w:rPr>
        <w:t>(</w:t>
      </w:r>
      <w:r w:rsidR="00B66159">
        <w:rPr>
          <w:rFonts w:asciiTheme="minorHAnsi" w:hAnsiTheme="minorHAnsi" w:cstheme="minorHAnsi"/>
          <w:color w:val="000000" w:themeColor="text1"/>
          <w:sz w:val="22"/>
          <w:szCs w:val="22"/>
          <w:lang w:val="en-GB" w:eastAsia="en-US"/>
        </w:rPr>
        <w:t>8</w:t>
      </w:r>
      <w:r w:rsidRPr="00DF6228">
        <w:rPr>
          <w:rFonts w:asciiTheme="minorHAnsi" w:hAnsiTheme="minorHAnsi" w:cstheme="minorHAnsi"/>
          <w:color w:val="000000" w:themeColor="text1"/>
          <w:sz w:val="22"/>
          <w:szCs w:val="22"/>
          <w:lang w:val="en-GB" w:eastAsia="en-US"/>
        </w:rPr>
        <w:t>) months</w:t>
      </w:r>
      <w:r w:rsidR="00BF6D91" w:rsidRPr="00DF6228">
        <w:rPr>
          <w:rFonts w:asciiTheme="minorHAnsi" w:hAnsiTheme="minorHAnsi" w:cstheme="minorHAnsi"/>
          <w:color w:val="000000" w:themeColor="text1"/>
          <w:sz w:val="22"/>
          <w:szCs w:val="22"/>
          <w:lang w:val="en-GB" w:eastAsia="en-US"/>
        </w:rPr>
        <w:t xml:space="preserve"> from the closing date of the tender.</w:t>
      </w:r>
      <w:r w:rsidR="00BF6D91">
        <w:rPr>
          <w:rFonts w:asciiTheme="minorHAnsi" w:hAnsiTheme="minorHAnsi" w:cstheme="minorHAnsi"/>
          <w:color w:val="000000" w:themeColor="text1"/>
          <w:sz w:val="22"/>
          <w:szCs w:val="22"/>
          <w:lang w:val="en-GB" w:eastAsia="en-US"/>
        </w:rPr>
        <w:t xml:space="preserve"> </w:t>
      </w:r>
    </w:p>
    <w:p w14:paraId="69D72633" w14:textId="6638EC27"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The tender participation Guarantee shall be </w:t>
      </w:r>
      <w:r w:rsidR="00703349" w:rsidRPr="008278F8">
        <w:rPr>
          <w:rFonts w:asciiTheme="minorHAnsi" w:hAnsiTheme="minorHAnsi" w:cstheme="minorHAnsi"/>
          <w:sz w:val="22"/>
          <w:szCs w:val="22"/>
          <w:lang w:val="en-GB"/>
        </w:rPr>
        <w:t>forfeited</w:t>
      </w:r>
      <w:r w:rsidR="00703349" w:rsidRPr="008278F8" w:rsidDel="00AF7F70">
        <w:rPr>
          <w:rFonts w:asciiTheme="minorHAnsi" w:hAnsiTheme="minorHAnsi" w:cstheme="minorHAnsi"/>
          <w:color w:val="000000" w:themeColor="text1"/>
          <w:sz w:val="22"/>
          <w:szCs w:val="22"/>
          <w:lang w:val="en-GB" w:eastAsia="en-US"/>
        </w:rPr>
        <w:t xml:space="preserve"> </w:t>
      </w:r>
      <w:r w:rsidR="00703349" w:rsidRPr="008278F8">
        <w:rPr>
          <w:rFonts w:asciiTheme="minorHAnsi" w:hAnsiTheme="minorHAnsi" w:cstheme="minorHAnsi"/>
          <w:color w:val="000000" w:themeColor="text1"/>
          <w:sz w:val="22"/>
          <w:szCs w:val="22"/>
          <w:lang w:val="en-GB" w:eastAsia="en-US"/>
        </w:rPr>
        <w:t>by</w:t>
      </w:r>
      <w:r w:rsidRPr="008278F8">
        <w:rPr>
          <w:rFonts w:asciiTheme="minorHAnsi" w:hAnsiTheme="minorHAnsi" w:cstheme="minorHAnsi"/>
          <w:color w:val="000000" w:themeColor="text1"/>
          <w:sz w:val="22"/>
          <w:szCs w:val="22"/>
          <w:lang w:val="en-GB" w:eastAsia="en-US"/>
        </w:rPr>
        <w:t xml:space="preserve"> PPA SA if, while it is in effect, (a) the candidate withdraws its offer or (b) the Contractor does not submit the award documentation in good time or does not come forward in good time to sign the contract or (c) the above persons provide false evidence or information relating to the grounds of disqualification. </w:t>
      </w:r>
    </w:p>
    <w:p w14:paraId="48DC5111" w14:textId="30C8823D"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The participation guarantee will be returned:</w:t>
      </w:r>
    </w:p>
    <w:p w14:paraId="471EE2E6"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(a) to the Contractor upon submission of the good performance letter of guarantee and </w:t>
      </w:r>
    </w:p>
    <w:p w14:paraId="06F376B6" w14:textId="713A576D" w:rsidR="00464C84" w:rsidRPr="00B50C1D" w:rsidRDefault="00464C84" w:rsidP="00B50C1D">
      <w:pPr>
        <w:jc w:val="both"/>
        <w:rPr>
          <w:rFonts w:asciiTheme="minorHAnsi" w:eastAsia="Times New Roman" w:hAnsiTheme="minorHAnsi" w:cstheme="minorHAnsi"/>
          <w:b/>
          <w:sz w:val="22"/>
          <w:szCs w:val="22"/>
          <w:lang w:val="en-GB" w:eastAsia="en-US" w:bidi="en-US"/>
        </w:rPr>
      </w:pPr>
      <w:r w:rsidRPr="008278F8">
        <w:rPr>
          <w:rFonts w:asciiTheme="minorHAnsi" w:hAnsiTheme="minorHAnsi" w:cstheme="minorHAnsi"/>
          <w:color w:val="000000" w:themeColor="text1"/>
          <w:sz w:val="22"/>
          <w:szCs w:val="22"/>
          <w:lang w:val="en-GB" w:eastAsia="en-US"/>
        </w:rPr>
        <w:t xml:space="preserve">(b) to </w:t>
      </w:r>
      <w:r w:rsidR="00B96ED4" w:rsidRPr="008278F8">
        <w:rPr>
          <w:rFonts w:asciiTheme="minorHAnsi" w:hAnsiTheme="minorHAnsi" w:cstheme="minorHAnsi"/>
          <w:color w:val="000000" w:themeColor="text1"/>
          <w:sz w:val="22"/>
          <w:szCs w:val="22"/>
          <w:lang w:val="en-GB" w:eastAsia="en-US"/>
        </w:rPr>
        <w:t>unsuccessful</w:t>
      </w:r>
      <w:r w:rsidRPr="008278F8">
        <w:rPr>
          <w:rFonts w:asciiTheme="minorHAnsi" w:hAnsiTheme="minorHAnsi" w:cstheme="minorHAnsi"/>
          <w:color w:val="000000" w:themeColor="text1"/>
          <w:sz w:val="22"/>
          <w:szCs w:val="22"/>
          <w:lang w:val="en-GB" w:eastAsia="en-US"/>
        </w:rPr>
        <w:t xml:space="preserve"> candidates within two (2) months of the tender procedure being completed that is after contract signature.</w:t>
      </w:r>
    </w:p>
    <w:p w14:paraId="1FA7126B" w14:textId="77777777" w:rsidR="00464C84" w:rsidRPr="00B50C1D" w:rsidRDefault="00464C84" w:rsidP="00B50C1D">
      <w:pPr>
        <w:autoSpaceDE w:val="0"/>
        <w:autoSpaceDN w:val="0"/>
        <w:adjustRightInd w:val="0"/>
        <w:jc w:val="both"/>
        <w:rPr>
          <w:rFonts w:asciiTheme="minorHAnsi" w:eastAsia="Times New Roman" w:hAnsiTheme="minorHAnsi" w:cstheme="minorHAnsi"/>
          <w:color w:val="000000" w:themeColor="text1"/>
          <w:sz w:val="22"/>
          <w:szCs w:val="22"/>
          <w:lang w:val="en-GB" w:eastAsia="en-US"/>
        </w:rPr>
      </w:pPr>
    </w:p>
    <w:p w14:paraId="717A79D4" w14:textId="239AC801" w:rsidR="00464C84" w:rsidRPr="00B50C1D" w:rsidRDefault="005E0048" w:rsidP="00343055">
      <w:pPr>
        <w:pStyle w:val="Heading7"/>
        <w:ind w:left="0"/>
        <w:rPr>
          <w:rFonts w:asciiTheme="minorHAnsi" w:eastAsia="Times New Roman" w:hAnsiTheme="minorHAnsi" w:cstheme="minorHAnsi"/>
          <w:sz w:val="22"/>
          <w:szCs w:val="22"/>
          <w:u w:val="single"/>
          <w:lang w:val="en-GB" w:eastAsia="en-US" w:bidi="en-US"/>
        </w:rPr>
      </w:pPr>
      <w:r>
        <w:rPr>
          <w:rFonts w:asciiTheme="minorHAnsi" w:hAnsiTheme="minorHAnsi" w:cstheme="minorHAnsi"/>
          <w:sz w:val="22"/>
          <w:szCs w:val="22"/>
          <w:u w:val="single"/>
          <w:lang w:bidi="en-US"/>
        </w:rPr>
        <w:t>7</w:t>
      </w:r>
      <w:r w:rsidR="00464C84" w:rsidRPr="00B50C1D">
        <w:rPr>
          <w:rFonts w:asciiTheme="minorHAnsi" w:hAnsiTheme="minorHAnsi" w:cstheme="minorHAnsi"/>
          <w:sz w:val="22"/>
          <w:szCs w:val="22"/>
          <w:u w:val="single"/>
          <w:lang w:bidi="en-US"/>
        </w:rPr>
        <w:t>.</w:t>
      </w:r>
      <w:r>
        <w:rPr>
          <w:rFonts w:asciiTheme="minorHAnsi" w:hAnsiTheme="minorHAnsi" w:cstheme="minorHAnsi"/>
          <w:sz w:val="22"/>
          <w:szCs w:val="22"/>
          <w:u w:val="single"/>
          <w:lang w:bidi="en-US"/>
        </w:rPr>
        <w:t>2</w:t>
      </w:r>
      <w:r w:rsidR="00464C84" w:rsidRPr="00B50C1D">
        <w:rPr>
          <w:rFonts w:asciiTheme="minorHAnsi" w:hAnsiTheme="minorHAnsi" w:cstheme="minorHAnsi"/>
          <w:sz w:val="22"/>
          <w:szCs w:val="22"/>
          <w:u w:val="single"/>
          <w:lang w:bidi="en-US"/>
        </w:rPr>
        <w:t xml:space="preserve"> Good Performance </w:t>
      </w:r>
      <w:r w:rsidR="00BE2098">
        <w:rPr>
          <w:rFonts w:asciiTheme="minorHAnsi" w:hAnsiTheme="minorHAnsi" w:cstheme="minorHAnsi"/>
          <w:sz w:val="22"/>
          <w:szCs w:val="22"/>
          <w:u w:val="single"/>
          <w:lang w:bidi="en-US"/>
        </w:rPr>
        <w:t>Bank</w:t>
      </w:r>
      <w:r w:rsidR="00464C84" w:rsidRPr="00B50C1D">
        <w:rPr>
          <w:rFonts w:asciiTheme="minorHAnsi" w:hAnsiTheme="minorHAnsi" w:cstheme="minorHAnsi"/>
          <w:sz w:val="22"/>
          <w:szCs w:val="22"/>
          <w:u w:val="single"/>
          <w:lang w:bidi="en-US"/>
        </w:rPr>
        <w:t xml:space="preserve"> Guarantee</w:t>
      </w:r>
    </w:p>
    <w:p w14:paraId="2B0EBD09" w14:textId="115B095B" w:rsidR="00464C84" w:rsidRPr="008278F8" w:rsidRDefault="00464C84" w:rsidP="00B50C1D">
      <w:pPr>
        <w:autoSpaceDE w:val="0"/>
        <w:autoSpaceDN w:val="0"/>
        <w:adjustRightInd w:val="0"/>
        <w:jc w:val="both"/>
        <w:rPr>
          <w:rFonts w:asciiTheme="minorHAnsi" w:hAnsiTheme="minorHAnsi" w:cstheme="minorHAnsi"/>
          <w:color w:val="000000" w:themeColor="text1"/>
          <w:sz w:val="22"/>
          <w:szCs w:val="22"/>
          <w:lang w:val="en-GB"/>
        </w:rPr>
      </w:pPr>
      <w:r w:rsidRPr="00DF6228">
        <w:rPr>
          <w:rFonts w:asciiTheme="minorHAnsi" w:hAnsiTheme="minorHAnsi" w:cstheme="minorHAnsi"/>
          <w:color w:val="000000" w:themeColor="text1"/>
          <w:sz w:val="22"/>
          <w:szCs w:val="22"/>
          <w:lang w:val="en-GB"/>
        </w:rPr>
        <w:t xml:space="preserve">A Good Performance Letter </w:t>
      </w:r>
      <w:r w:rsidR="00B718AC" w:rsidRPr="00DF6228">
        <w:rPr>
          <w:rFonts w:asciiTheme="minorHAnsi" w:hAnsiTheme="minorHAnsi" w:cstheme="minorHAnsi"/>
          <w:color w:val="000000" w:themeColor="text1"/>
          <w:sz w:val="22"/>
          <w:szCs w:val="22"/>
          <w:lang w:val="en-GB"/>
        </w:rPr>
        <w:t>of Guarantee</w:t>
      </w:r>
      <w:r w:rsidRPr="00DF6228">
        <w:rPr>
          <w:rFonts w:asciiTheme="minorHAnsi" w:hAnsiTheme="minorHAnsi" w:cstheme="minorHAnsi"/>
          <w:color w:val="000000" w:themeColor="text1"/>
          <w:sz w:val="22"/>
          <w:szCs w:val="22"/>
          <w:lang w:val="en-GB"/>
        </w:rPr>
        <w:t xml:space="preserve"> for the proper </w:t>
      </w:r>
      <w:r w:rsidR="004B3CFF" w:rsidRPr="00DF6228">
        <w:rPr>
          <w:rFonts w:asciiTheme="minorHAnsi" w:hAnsiTheme="minorHAnsi" w:cstheme="minorHAnsi"/>
          <w:color w:val="000000" w:themeColor="text1"/>
          <w:sz w:val="22"/>
          <w:szCs w:val="22"/>
          <w:lang w:val="en-GB"/>
        </w:rPr>
        <w:t xml:space="preserve">service </w:t>
      </w:r>
      <w:r w:rsidRPr="00DF6228">
        <w:rPr>
          <w:rFonts w:asciiTheme="minorHAnsi" w:hAnsiTheme="minorHAnsi" w:cstheme="minorHAnsi"/>
          <w:color w:val="000000" w:themeColor="text1"/>
          <w:sz w:val="22"/>
          <w:szCs w:val="22"/>
          <w:lang w:val="en-GB"/>
        </w:rPr>
        <w:t xml:space="preserve">implementation of agreed terms upon signing the Contract is required.  The Good Performance Guarantee Letter must be issued in accordance with the template of </w:t>
      </w:r>
      <w:r w:rsidRPr="00DF6228">
        <w:rPr>
          <w:rFonts w:asciiTheme="minorHAnsi" w:hAnsiTheme="minorHAnsi" w:cstheme="minorHAnsi"/>
          <w:b/>
          <w:color w:val="000000" w:themeColor="text1"/>
          <w:sz w:val="22"/>
          <w:szCs w:val="22"/>
          <w:lang w:val="en-GB"/>
        </w:rPr>
        <w:t xml:space="preserve">Annex </w:t>
      </w:r>
      <w:r w:rsidR="00F267C7">
        <w:rPr>
          <w:rFonts w:asciiTheme="minorHAnsi" w:hAnsiTheme="minorHAnsi" w:cstheme="minorHAnsi"/>
          <w:b/>
          <w:color w:val="000000" w:themeColor="text1"/>
          <w:sz w:val="22"/>
          <w:szCs w:val="22"/>
          <w:lang w:val="en-GB"/>
        </w:rPr>
        <w:t>C</w:t>
      </w:r>
      <w:r w:rsidRPr="00DF6228">
        <w:rPr>
          <w:rFonts w:asciiTheme="minorHAnsi" w:hAnsiTheme="minorHAnsi" w:cstheme="minorHAnsi"/>
          <w:color w:val="000000" w:themeColor="text1"/>
          <w:sz w:val="22"/>
          <w:szCs w:val="22"/>
          <w:lang w:val="en-GB"/>
        </w:rPr>
        <w:t xml:space="preserve"> of this Call for Tender by an Eligible Bank in favour </w:t>
      </w:r>
      <w:r w:rsidR="001D44EF" w:rsidRPr="00DF6228">
        <w:rPr>
          <w:rFonts w:asciiTheme="minorHAnsi" w:hAnsiTheme="minorHAnsi" w:cstheme="minorHAnsi"/>
          <w:color w:val="000000" w:themeColor="text1"/>
          <w:sz w:val="22"/>
          <w:szCs w:val="22"/>
          <w:lang w:val="en-GB"/>
        </w:rPr>
        <w:t>of PPA</w:t>
      </w:r>
      <w:r w:rsidRPr="00DF6228">
        <w:rPr>
          <w:rFonts w:asciiTheme="minorHAnsi" w:hAnsiTheme="minorHAnsi" w:cstheme="minorHAnsi"/>
          <w:color w:val="000000" w:themeColor="text1"/>
          <w:sz w:val="22"/>
          <w:szCs w:val="22"/>
          <w:lang w:val="en-GB"/>
        </w:rPr>
        <w:t xml:space="preserve"> </w:t>
      </w:r>
      <w:r w:rsidRPr="00DF6228">
        <w:rPr>
          <w:rFonts w:asciiTheme="minorHAnsi" w:hAnsiTheme="minorHAnsi" w:cstheme="minorHAnsi"/>
          <w:b/>
          <w:color w:val="000000" w:themeColor="text1"/>
          <w:sz w:val="22"/>
          <w:szCs w:val="22"/>
          <w:lang w:val="en-GB"/>
        </w:rPr>
        <w:t xml:space="preserve">for an amount equal to 10 % of </w:t>
      </w:r>
      <w:r w:rsidR="006C43F7" w:rsidRPr="00DF6228">
        <w:rPr>
          <w:rFonts w:asciiTheme="minorHAnsi" w:hAnsiTheme="minorHAnsi" w:cstheme="minorHAnsi"/>
          <w:b/>
          <w:color w:val="000000" w:themeColor="text1"/>
          <w:sz w:val="22"/>
          <w:szCs w:val="22"/>
          <w:lang w:val="en-GB"/>
        </w:rPr>
        <w:t xml:space="preserve">the </w:t>
      </w:r>
      <w:r w:rsidR="00A50491" w:rsidRPr="00DF6228">
        <w:rPr>
          <w:rFonts w:asciiTheme="minorHAnsi" w:hAnsiTheme="minorHAnsi" w:cstheme="minorHAnsi"/>
          <w:b/>
          <w:color w:val="000000" w:themeColor="text1"/>
          <w:sz w:val="22"/>
          <w:szCs w:val="22"/>
          <w:lang w:val="en-GB"/>
        </w:rPr>
        <w:t xml:space="preserve">annual </w:t>
      </w:r>
      <w:r w:rsidR="0043654E" w:rsidRPr="00DF6228">
        <w:rPr>
          <w:rFonts w:asciiTheme="minorHAnsi" w:hAnsiTheme="minorHAnsi" w:cstheme="minorHAnsi"/>
          <w:b/>
          <w:color w:val="000000" w:themeColor="text1"/>
          <w:sz w:val="22"/>
          <w:szCs w:val="22"/>
          <w:lang w:val="en-GB"/>
        </w:rPr>
        <w:t xml:space="preserve">licenses </w:t>
      </w:r>
      <w:r w:rsidR="00A50491" w:rsidRPr="00DF6228">
        <w:rPr>
          <w:rFonts w:asciiTheme="minorHAnsi" w:hAnsiTheme="minorHAnsi" w:cstheme="minorHAnsi"/>
          <w:b/>
          <w:color w:val="000000" w:themeColor="text1"/>
          <w:sz w:val="22"/>
          <w:szCs w:val="22"/>
          <w:lang w:val="en-GB"/>
        </w:rPr>
        <w:t>amount of the</w:t>
      </w:r>
      <w:r w:rsidR="004B3CFF" w:rsidRPr="00DF6228">
        <w:rPr>
          <w:rFonts w:asciiTheme="minorHAnsi" w:hAnsiTheme="minorHAnsi" w:cstheme="minorHAnsi"/>
          <w:b/>
          <w:color w:val="000000" w:themeColor="text1"/>
          <w:sz w:val="22"/>
          <w:szCs w:val="22"/>
          <w:lang w:val="en-GB"/>
        </w:rPr>
        <w:t xml:space="preserve"> </w:t>
      </w:r>
      <w:r w:rsidRPr="00DF6228">
        <w:rPr>
          <w:rFonts w:asciiTheme="minorHAnsi" w:hAnsiTheme="minorHAnsi" w:cstheme="minorHAnsi"/>
          <w:b/>
          <w:color w:val="000000" w:themeColor="text1"/>
          <w:sz w:val="22"/>
          <w:szCs w:val="22"/>
          <w:lang w:val="en-GB"/>
        </w:rPr>
        <w:t>contract VAT excluded</w:t>
      </w:r>
      <w:r w:rsidRPr="00DF6228">
        <w:rPr>
          <w:rFonts w:asciiTheme="minorHAnsi" w:hAnsiTheme="minorHAnsi" w:cstheme="minorHAnsi"/>
          <w:color w:val="000000" w:themeColor="text1"/>
          <w:sz w:val="22"/>
          <w:szCs w:val="22"/>
          <w:lang w:val="en-GB"/>
        </w:rPr>
        <w:t>. No Contract will be signed unless the good performance guarantee is delivered to PPA.</w:t>
      </w:r>
      <w:r w:rsidRPr="00B50C1D">
        <w:rPr>
          <w:rFonts w:asciiTheme="minorHAnsi" w:hAnsiTheme="minorHAnsi" w:cstheme="minorHAnsi"/>
          <w:color w:val="000000" w:themeColor="text1"/>
          <w:sz w:val="22"/>
          <w:szCs w:val="22"/>
          <w:lang w:val="en-GB"/>
        </w:rPr>
        <w:t xml:space="preserve"> </w:t>
      </w:r>
    </w:p>
    <w:p w14:paraId="27A5F7D6" w14:textId="12829228" w:rsidR="00620159" w:rsidRDefault="00464C84" w:rsidP="00343055">
      <w:pPr>
        <w:jc w:val="both"/>
        <w:rPr>
          <w:rFonts w:asciiTheme="minorHAnsi" w:hAnsiTheme="minorHAnsi" w:cstheme="minorHAnsi"/>
          <w:color w:val="000000" w:themeColor="text1"/>
          <w:sz w:val="22"/>
          <w:lang w:val="en-GB"/>
        </w:rPr>
      </w:pPr>
      <w:r w:rsidRPr="008278F8">
        <w:rPr>
          <w:rFonts w:asciiTheme="minorHAnsi" w:hAnsiTheme="minorHAnsi" w:cstheme="minorHAnsi"/>
          <w:color w:val="000000" w:themeColor="text1"/>
          <w:sz w:val="22"/>
          <w:szCs w:val="22"/>
          <w:lang w:val="en-GB" w:eastAsia="en-US"/>
        </w:rPr>
        <w:t xml:space="preserve">The Good </w:t>
      </w:r>
      <w:r w:rsidR="00B718AC" w:rsidRPr="008278F8">
        <w:rPr>
          <w:rFonts w:asciiTheme="minorHAnsi" w:hAnsiTheme="minorHAnsi" w:cstheme="minorHAnsi"/>
          <w:color w:val="000000" w:themeColor="text1"/>
          <w:sz w:val="22"/>
          <w:szCs w:val="22"/>
          <w:lang w:val="en-GB" w:eastAsia="en-US"/>
        </w:rPr>
        <w:t>Performance</w:t>
      </w:r>
      <w:r w:rsidRPr="008278F8">
        <w:rPr>
          <w:rFonts w:asciiTheme="minorHAnsi" w:hAnsiTheme="minorHAnsi" w:cstheme="minorHAnsi"/>
          <w:color w:val="000000" w:themeColor="text1"/>
          <w:sz w:val="22"/>
          <w:szCs w:val="22"/>
          <w:lang w:val="en-GB" w:eastAsia="en-US"/>
        </w:rPr>
        <w:t xml:space="preserve"> guarantee will </w:t>
      </w:r>
      <w:r w:rsidRPr="00343055">
        <w:rPr>
          <w:rFonts w:asciiTheme="minorHAnsi" w:hAnsiTheme="minorHAnsi" w:cstheme="minorHAnsi"/>
          <w:color w:val="000000" w:themeColor="text1"/>
          <w:sz w:val="22"/>
          <w:lang w:val="en-GB"/>
        </w:rPr>
        <w:t xml:space="preserve">be returned </w:t>
      </w:r>
      <w:r w:rsidR="004B3CFF" w:rsidRPr="00343055">
        <w:rPr>
          <w:rFonts w:asciiTheme="minorHAnsi" w:hAnsiTheme="minorHAnsi" w:cstheme="minorHAnsi"/>
          <w:color w:val="000000" w:themeColor="text1"/>
          <w:sz w:val="22"/>
          <w:lang w:val="en-GB"/>
        </w:rPr>
        <w:t>upon</w:t>
      </w:r>
      <w:r w:rsidR="005A63B8">
        <w:rPr>
          <w:rFonts w:asciiTheme="minorHAnsi" w:hAnsiTheme="minorHAnsi" w:cstheme="minorHAnsi"/>
          <w:color w:val="000000" w:themeColor="text1"/>
          <w:sz w:val="22"/>
          <w:lang w:val="en-GB"/>
        </w:rPr>
        <w:t xml:space="preserve"> contract</w:t>
      </w:r>
      <w:r w:rsidR="00C416EC">
        <w:rPr>
          <w:rFonts w:asciiTheme="minorHAnsi" w:hAnsiTheme="minorHAnsi" w:cstheme="minorHAnsi"/>
          <w:color w:val="000000" w:themeColor="text1"/>
          <w:sz w:val="22"/>
          <w:lang w:val="en-GB"/>
        </w:rPr>
        <w:t>’s</w:t>
      </w:r>
      <w:r w:rsidR="005A63B8">
        <w:rPr>
          <w:rFonts w:asciiTheme="minorHAnsi" w:hAnsiTheme="minorHAnsi" w:cstheme="minorHAnsi"/>
          <w:color w:val="000000" w:themeColor="text1"/>
          <w:sz w:val="22"/>
          <w:lang w:val="en-GB"/>
        </w:rPr>
        <w:t xml:space="preserve"> duration expiration </w:t>
      </w:r>
      <w:r w:rsidR="00222A8B">
        <w:rPr>
          <w:rFonts w:asciiTheme="minorHAnsi" w:hAnsiTheme="minorHAnsi" w:cstheme="minorHAnsi"/>
          <w:color w:val="000000" w:themeColor="text1"/>
          <w:sz w:val="22"/>
          <w:lang w:val="en-GB"/>
        </w:rPr>
        <w:t>(3 years duration)</w:t>
      </w:r>
      <w:r w:rsidR="00C416EC">
        <w:rPr>
          <w:rFonts w:asciiTheme="minorHAnsi" w:hAnsiTheme="minorHAnsi" w:cstheme="minorHAnsi"/>
          <w:color w:val="000000" w:themeColor="text1"/>
          <w:sz w:val="22"/>
          <w:lang w:val="en-GB"/>
        </w:rPr>
        <w:t>, after</w:t>
      </w:r>
      <w:r w:rsidR="005A63B8">
        <w:rPr>
          <w:rFonts w:asciiTheme="minorHAnsi" w:hAnsiTheme="minorHAnsi" w:cstheme="minorHAnsi"/>
          <w:color w:val="000000" w:themeColor="text1"/>
          <w:sz w:val="22"/>
          <w:lang w:val="en-GB"/>
        </w:rPr>
        <w:t xml:space="preserve"> the </w:t>
      </w:r>
      <w:r w:rsidR="00B718AC">
        <w:rPr>
          <w:rFonts w:asciiTheme="minorHAnsi" w:hAnsiTheme="minorHAnsi" w:cstheme="minorHAnsi"/>
          <w:color w:val="000000" w:themeColor="text1"/>
          <w:sz w:val="22"/>
          <w:lang w:val="en-GB"/>
        </w:rPr>
        <w:t>successful</w:t>
      </w:r>
      <w:r w:rsidR="005A63B8">
        <w:rPr>
          <w:rFonts w:asciiTheme="minorHAnsi" w:hAnsiTheme="minorHAnsi" w:cstheme="minorHAnsi"/>
          <w:color w:val="000000" w:themeColor="text1"/>
          <w:sz w:val="22"/>
          <w:lang w:val="en-GB"/>
        </w:rPr>
        <w:t xml:space="preserve"> delivery of all services</w:t>
      </w:r>
      <w:r w:rsidR="00C416EC">
        <w:rPr>
          <w:rFonts w:asciiTheme="minorHAnsi" w:hAnsiTheme="minorHAnsi" w:cstheme="minorHAnsi"/>
          <w:color w:val="000000" w:themeColor="text1"/>
          <w:sz w:val="22"/>
          <w:lang w:val="en-GB"/>
        </w:rPr>
        <w:t xml:space="preserve"> and the signature of the protocol of receipt by PPA</w:t>
      </w:r>
      <w:r w:rsidR="006C43F7">
        <w:rPr>
          <w:rFonts w:asciiTheme="minorHAnsi" w:hAnsiTheme="minorHAnsi" w:cstheme="minorHAnsi"/>
          <w:color w:val="000000" w:themeColor="text1"/>
          <w:sz w:val="22"/>
          <w:lang w:val="en-GB"/>
        </w:rPr>
        <w:t xml:space="preserve">. </w:t>
      </w:r>
    </w:p>
    <w:p w14:paraId="159C03D7" w14:textId="1D4C0E6C" w:rsidR="00620159" w:rsidRDefault="00620159" w:rsidP="00343055">
      <w:pPr>
        <w:jc w:val="both"/>
        <w:rPr>
          <w:rFonts w:asciiTheme="minorHAnsi" w:hAnsiTheme="minorHAnsi" w:cstheme="minorHAnsi"/>
          <w:color w:val="000000" w:themeColor="text1"/>
          <w:sz w:val="22"/>
          <w:lang w:val="en-GB"/>
        </w:rPr>
      </w:pPr>
    </w:p>
    <w:p w14:paraId="0B57C472" w14:textId="049E9BAC" w:rsidR="00620159" w:rsidRPr="00620159" w:rsidRDefault="00620159" w:rsidP="00620159">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 xml:space="preserve">7.3 </w:t>
      </w:r>
      <w:r w:rsidRPr="00620159">
        <w:rPr>
          <w:rFonts w:asciiTheme="minorHAnsi" w:hAnsiTheme="minorHAnsi" w:cstheme="minorHAnsi"/>
          <w:sz w:val="22"/>
          <w:szCs w:val="22"/>
          <w:u w:val="single"/>
          <w:lang w:bidi="en-US"/>
        </w:rPr>
        <w:t xml:space="preserve">Guarantee Letter of Good Operation  </w:t>
      </w:r>
    </w:p>
    <w:p w14:paraId="41180D26" w14:textId="3F8515A8" w:rsidR="00620159" w:rsidRPr="00926449" w:rsidRDefault="00620159" w:rsidP="00620159">
      <w:pPr>
        <w:jc w:val="both"/>
        <w:rPr>
          <w:rFonts w:asciiTheme="minorHAnsi" w:hAnsiTheme="minorHAnsi" w:cstheme="minorHAnsi"/>
          <w:color w:val="000000" w:themeColor="text1"/>
          <w:sz w:val="22"/>
          <w:lang w:val="en-US"/>
        </w:rPr>
      </w:pPr>
      <w:r w:rsidRPr="00620159">
        <w:rPr>
          <w:rFonts w:asciiTheme="minorHAnsi" w:hAnsiTheme="minorHAnsi" w:cstheme="minorHAnsi"/>
          <w:color w:val="000000" w:themeColor="text1"/>
          <w:sz w:val="22"/>
          <w:lang w:val="en-GB"/>
        </w:rPr>
        <w:t xml:space="preserve">The Contractor will be also </w:t>
      </w:r>
      <w:r w:rsidR="00CA1985" w:rsidRPr="00620159">
        <w:rPr>
          <w:rFonts w:asciiTheme="minorHAnsi" w:hAnsiTheme="minorHAnsi" w:cstheme="minorHAnsi"/>
          <w:color w:val="000000" w:themeColor="text1"/>
          <w:sz w:val="22"/>
          <w:lang w:val="en-GB"/>
        </w:rPr>
        <w:t>obliged</w:t>
      </w:r>
      <w:r w:rsidRPr="00620159">
        <w:rPr>
          <w:rFonts w:asciiTheme="minorHAnsi" w:hAnsiTheme="minorHAnsi" w:cstheme="minorHAnsi"/>
          <w:color w:val="000000" w:themeColor="text1"/>
          <w:sz w:val="22"/>
          <w:lang w:val="en-GB"/>
        </w:rPr>
        <w:t xml:space="preserve"> to provide a Guarantee Letter of Good Operation equal to </w:t>
      </w:r>
      <w:r w:rsidRPr="002A46FC">
        <w:rPr>
          <w:rFonts w:asciiTheme="minorHAnsi" w:hAnsiTheme="minorHAnsi" w:cstheme="minorHAnsi"/>
          <w:b/>
          <w:color w:val="000000" w:themeColor="text1"/>
          <w:sz w:val="22"/>
          <w:lang w:val="en-GB"/>
        </w:rPr>
        <w:t>10%</w:t>
      </w:r>
      <w:r w:rsidRPr="00620159">
        <w:rPr>
          <w:rFonts w:asciiTheme="minorHAnsi" w:hAnsiTheme="minorHAnsi" w:cstheme="minorHAnsi"/>
          <w:color w:val="000000" w:themeColor="text1"/>
          <w:sz w:val="22"/>
          <w:lang w:val="en-GB"/>
        </w:rPr>
        <w:t xml:space="preserve"> of the total amount of the Contract, for the good performance of the contract during the Productive Operation and the Good operation Guarantee Period of Services, for three (3) years from and starting upon the Final Acceptance of the System</w:t>
      </w:r>
      <w:r w:rsidR="00F267C7">
        <w:rPr>
          <w:rFonts w:asciiTheme="minorHAnsi" w:hAnsiTheme="minorHAnsi" w:cstheme="minorHAnsi"/>
          <w:color w:val="000000" w:themeColor="text1"/>
          <w:sz w:val="22"/>
          <w:lang w:val="en-GB"/>
        </w:rPr>
        <w:t xml:space="preserve"> </w:t>
      </w:r>
      <w:r w:rsidR="00F267C7" w:rsidRPr="00DF6228">
        <w:rPr>
          <w:rFonts w:asciiTheme="minorHAnsi" w:hAnsiTheme="minorHAnsi" w:cstheme="minorHAnsi"/>
          <w:color w:val="000000" w:themeColor="text1"/>
          <w:sz w:val="22"/>
          <w:szCs w:val="22"/>
          <w:lang w:val="en-GB"/>
        </w:rPr>
        <w:t xml:space="preserve">issued in accordance with the template of </w:t>
      </w:r>
      <w:r w:rsidR="00F267C7" w:rsidRPr="00DF6228">
        <w:rPr>
          <w:rFonts w:asciiTheme="minorHAnsi" w:hAnsiTheme="minorHAnsi" w:cstheme="minorHAnsi"/>
          <w:b/>
          <w:color w:val="000000" w:themeColor="text1"/>
          <w:sz w:val="22"/>
          <w:szCs w:val="22"/>
          <w:lang w:val="en-GB"/>
        </w:rPr>
        <w:t xml:space="preserve">Annex </w:t>
      </w:r>
      <w:r w:rsidR="00F267C7">
        <w:rPr>
          <w:rFonts w:asciiTheme="minorHAnsi" w:hAnsiTheme="minorHAnsi" w:cstheme="minorHAnsi"/>
          <w:b/>
          <w:color w:val="000000" w:themeColor="text1"/>
          <w:sz w:val="22"/>
          <w:szCs w:val="22"/>
          <w:lang w:val="en-GB"/>
        </w:rPr>
        <w:t>D</w:t>
      </w:r>
      <w:r w:rsidR="00926449" w:rsidRPr="00926449">
        <w:rPr>
          <w:rFonts w:asciiTheme="minorHAnsi" w:hAnsiTheme="minorHAnsi" w:cstheme="minorHAnsi"/>
          <w:b/>
          <w:color w:val="000000" w:themeColor="text1"/>
          <w:sz w:val="22"/>
          <w:szCs w:val="22"/>
          <w:lang w:val="en-US"/>
        </w:rPr>
        <w:t>.</w:t>
      </w:r>
    </w:p>
    <w:p w14:paraId="431A04A9" w14:textId="77777777" w:rsidR="00F30CBB" w:rsidRPr="00620159" w:rsidRDefault="00F30CBB" w:rsidP="00620159">
      <w:pPr>
        <w:jc w:val="both"/>
        <w:rPr>
          <w:rFonts w:asciiTheme="minorHAnsi" w:hAnsiTheme="minorHAnsi" w:cstheme="minorHAnsi"/>
          <w:color w:val="000000" w:themeColor="text1"/>
          <w:sz w:val="22"/>
          <w:lang w:val="en-GB"/>
        </w:rPr>
      </w:pPr>
    </w:p>
    <w:p w14:paraId="52BD4C6F" w14:textId="0EBD62C3" w:rsidR="00620159" w:rsidRPr="00620159" w:rsidRDefault="00620159" w:rsidP="00620159">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 xml:space="preserve">7.4 </w:t>
      </w:r>
      <w:r w:rsidRPr="00620159">
        <w:rPr>
          <w:rFonts w:asciiTheme="minorHAnsi" w:hAnsiTheme="minorHAnsi" w:cstheme="minorHAnsi"/>
          <w:sz w:val="22"/>
          <w:szCs w:val="22"/>
          <w:u w:val="single"/>
          <w:lang w:bidi="en-US"/>
        </w:rPr>
        <w:t xml:space="preserve">Guarantee Letter of Proper Maintenance </w:t>
      </w:r>
    </w:p>
    <w:p w14:paraId="10352BA8" w14:textId="3CC0B0C9" w:rsidR="00581D14" w:rsidRDefault="00620159" w:rsidP="00620159">
      <w:pPr>
        <w:jc w:val="both"/>
        <w:rPr>
          <w:rFonts w:asciiTheme="minorHAnsi" w:hAnsiTheme="minorHAnsi" w:cstheme="minorHAnsi"/>
          <w:color w:val="000000" w:themeColor="text1"/>
          <w:sz w:val="22"/>
          <w:lang w:val="en-GB"/>
        </w:rPr>
      </w:pPr>
      <w:r w:rsidRPr="00620159">
        <w:rPr>
          <w:rFonts w:asciiTheme="minorHAnsi" w:hAnsiTheme="minorHAnsi" w:cstheme="minorHAnsi"/>
          <w:color w:val="000000" w:themeColor="text1"/>
          <w:sz w:val="22"/>
          <w:lang w:val="en-GB"/>
        </w:rPr>
        <w:t xml:space="preserve">In case PPA requests to exercise its option regarding the System Hardware and Software Maintenance services (Service Level Agreement) starting upon the expiry of the Good Operation Guarantee Period, then </w:t>
      </w:r>
      <w:r w:rsidRPr="00620159">
        <w:rPr>
          <w:rFonts w:asciiTheme="minorHAnsi" w:hAnsiTheme="minorHAnsi" w:cstheme="minorHAnsi"/>
          <w:color w:val="000000" w:themeColor="text1"/>
          <w:sz w:val="22"/>
          <w:lang w:val="en-GB"/>
        </w:rPr>
        <w:lastRenderedPageBreak/>
        <w:t xml:space="preserve">the Contractor will provide a Guarantee Letter of Proper Maintenance equal to </w:t>
      </w:r>
      <w:r w:rsidRPr="002A46FC">
        <w:rPr>
          <w:rFonts w:asciiTheme="minorHAnsi" w:hAnsiTheme="minorHAnsi" w:cstheme="minorHAnsi"/>
          <w:b/>
          <w:color w:val="000000" w:themeColor="text1"/>
          <w:sz w:val="22"/>
          <w:lang w:val="en-GB"/>
        </w:rPr>
        <w:t>10%</w:t>
      </w:r>
      <w:r w:rsidRPr="00620159">
        <w:rPr>
          <w:rFonts w:asciiTheme="minorHAnsi" w:hAnsiTheme="minorHAnsi" w:cstheme="minorHAnsi"/>
          <w:color w:val="000000" w:themeColor="text1"/>
          <w:sz w:val="22"/>
          <w:lang w:val="en-GB"/>
        </w:rPr>
        <w:t xml:space="preserve"> of the Maintenance price (SLA) exclusive of VAT</w:t>
      </w:r>
      <w:r w:rsidR="00F267C7">
        <w:rPr>
          <w:rFonts w:asciiTheme="minorHAnsi" w:hAnsiTheme="minorHAnsi" w:cstheme="minorHAnsi"/>
          <w:color w:val="000000" w:themeColor="text1"/>
          <w:sz w:val="22"/>
          <w:lang w:val="en-GB"/>
        </w:rPr>
        <w:t xml:space="preserve"> </w:t>
      </w:r>
      <w:r w:rsidR="00F267C7" w:rsidRPr="00DF6228">
        <w:rPr>
          <w:rFonts w:asciiTheme="minorHAnsi" w:hAnsiTheme="minorHAnsi" w:cstheme="minorHAnsi"/>
          <w:color w:val="000000" w:themeColor="text1"/>
          <w:sz w:val="22"/>
          <w:szCs w:val="22"/>
          <w:lang w:val="en-GB"/>
        </w:rPr>
        <w:t xml:space="preserve">issued in accordance with the template of </w:t>
      </w:r>
      <w:r w:rsidR="00F267C7" w:rsidRPr="00DF6228">
        <w:rPr>
          <w:rFonts w:asciiTheme="minorHAnsi" w:hAnsiTheme="minorHAnsi" w:cstheme="minorHAnsi"/>
          <w:b/>
          <w:color w:val="000000" w:themeColor="text1"/>
          <w:sz w:val="22"/>
          <w:szCs w:val="22"/>
          <w:lang w:val="en-GB"/>
        </w:rPr>
        <w:t xml:space="preserve">Annex </w:t>
      </w:r>
      <w:r w:rsidR="00F267C7">
        <w:rPr>
          <w:rFonts w:asciiTheme="minorHAnsi" w:hAnsiTheme="minorHAnsi" w:cstheme="minorHAnsi"/>
          <w:b/>
          <w:color w:val="000000" w:themeColor="text1"/>
          <w:sz w:val="22"/>
          <w:szCs w:val="22"/>
          <w:lang w:val="en-GB"/>
        </w:rPr>
        <w:t>E.</w:t>
      </w:r>
    </w:p>
    <w:p w14:paraId="2807BFBC" w14:textId="77777777" w:rsidR="00581D14" w:rsidRPr="00343055" w:rsidRDefault="00581D14" w:rsidP="00620159">
      <w:pPr>
        <w:jc w:val="both"/>
        <w:rPr>
          <w:rFonts w:asciiTheme="minorHAnsi" w:hAnsiTheme="minorHAnsi" w:cstheme="minorHAnsi"/>
          <w:color w:val="000000" w:themeColor="text1"/>
          <w:sz w:val="22"/>
          <w:lang w:val="en-GB"/>
        </w:rPr>
      </w:pPr>
    </w:p>
    <w:p w14:paraId="3C78C126" w14:textId="77777777" w:rsidR="0002204D" w:rsidRPr="008278F8" w:rsidRDefault="0002204D" w:rsidP="00464C84">
      <w:pPr>
        <w:spacing w:line="276" w:lineRule="auto"/>
        <w:ind w:left="567"/>
        <w:jc w:val="both"/>
        <w:rPr>
          <w:rFonts w:asciiTheme="minorHAnsi" w:hAnsiTheme="minorHAnsi" w:cstheme="minorHAnsi"/>
          <w:color w:val="000000" w:themeColor="text1"/>
          <w:sz w:val="22"/>
          <w:szCs w:val="22"/>
          <w:lang w:val="en-GB"/>
        </w:rPr>
      </w:pPr>
    </w:p>
    <w:p w14:paraId="60463D7B" w14:textId="6CD94DA9" w:rsidR="00361E94"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46" w:name="_Toc168996465"/>
      <w:bookmarkStart w:id="47" w:name="_Toc168496356"/>
      <w:bookmarkStart w:id="48" w:name="_Toc183529474"/>
      <w:bookmarkStart w:id="49" w:name="_Toc30771631"/>
      <w:bookmarkEnd w:id="42"/>
      <w:bookmarkEnd w:id="43"/>
      <w:r>
        <w:rPr>
          <w:rFonts w:asciiTheme="minorHAnsi" w:eastAsia="Times New Roman" w:hAnsiTheme="minorHAnsi" w:cstheme="minorHAnsi"/>
          <w:b/>
          <w:bCs/>
          <w:caps/>
          <w:color w:val="000000" w:themeColor="text1"/>
          <w:szCs w:val="24"/>
          <w:lang w:val="en-GB" w:eastAsia="en-US" w:bidi="en-US"/>
        </w:rPr>
        <w:t>8</w:t>
      </w:r>
      <w:r w:rsidR="00361E94" w:rsidRPr="008278F8">
        <w:rPr>
          <w:rFonts w:asciiTheme="minorHAnsi" w:eastAsia="Times New Roman" w:hAnsiTheme="minorHAnsi" w:cstheme="minorHAnsi"/>
          <w:b/>
          <w:bCs/>
          <w:caps/>
          <w:color w:val="000000" w:themeColor="text1"/>
          <w:szCs w:val="24"/>
          <w:lang w:val="en-GB" w:eastAsia="en-US" w:bidi="en-US"/>
        </w:rPr>
        <w:t>. AWARD CRITERION</w:t>
      </w:r>
      <w:bookmarkEnd w:id="46"/>
      <w:bookmarkEnd w:id="47"/>
      <w:bookmarkEnd w:id="48"/>
    </w:p>
    <w:p w14:paraId="2582AC2E" w14:textId="77777777" w:rsidR="0080560A" w:rsidRPr="008278F8" w:rsidRDefault="0080560A" w:rsidP="00B50C1D">
      <w:pPr>
        <w:jc w:val="both"/>
        <w:rPr>
          <w:rFonts w:asciiTheme="minorHAnsi" w:eastAsia="Calibri" w:hAnsiTheme="minorHAnsi" w:cstheme="minorHAnsi"/>
          <w:color w:val="000000" w:themeColor="text1"/>
          <w:sz w:val="22"/>
          <w:szCs w:val="22"/>
          <w:lang w:val="en-US" w:eastAsia="en-US"/>
        </w:rPr>
      </w:pPr>
    </w:p>
    <w:p w14:paraId="27D0DD14" w14:textId="4742A661" w:rsidR="00A00824" w:rsidRDefault="00A00824" w:rsidP="00B50C1D">
      <w:pPr>
        <w:jc w:val="both"/>
        <w:rPr>
          <w:rFonts w:asciiTheme="minorHAnsi" w:eastAsia="Calibri" w:hAnsiTheme="minorHAnsi" w:cstheme="minorHAnsi"/>
          <w:color w:val="000000" w:themeColor="text1"/>
          <w:sz w:val="22"/>
          <w:szCs w:val="22"/>
          <w:lang w:val="en-US" w:eastAsia="en-US"/>
        </w:rPr>
      </w:pPr>
      <w:bookmarkStart w:id="50" w:name="_Toc23782801"/>
      <w:bookmarkStart w:id="51" w:name="_Toc39058522"/>
      <w:bookmarkStart w:id="52" w:name="_Toc472524673"/>
      <w:bookmarkEnd w:id="20"/>
      <w:bookmarkEnd w:id="21"/>
      <w:bookmarkEnd w:id="22"/>
      <w:bookmarkEnd w:id="23"/>
      <w:bookmarkEnd w:id="24"/>
      <w:bookmarkEnd w:id="25"/>
      <w:bookmarkEnd w:id="49"/>
      <w:r w:rsidRPr="00DF6228">
        <w:rPr>
          <w:rFonts w:asciiTheme="minorHAnsi" w:eastAsia="Calibri" w:hAnsiTheme="minorHAnsi" w:cstheme="minorHAnsi"/>
          <w:color w:val="000000" w:themeColor="text1"/>
          <w:sz w:val="22"/>
          <w:szCs w:val="22"/>
          <w:lang w:val="en-US" w:eastAsia="en-US"/>
        </w:rPr>
        <w:t xml:space="preserve">Award criterion </w:t>
      </w:r>
      <w:r w:rsidR="00EA054E" w:rsidRPr="00DF6228">
        <w:rPr>
          <w:rFonts w:asciiTheme="minorHAnsi" w:eastAsia="Calibri" w:hAnsiTheme="minorHAnsi" w:cstheme="minorHAnsi"/>
          <w:color w:val="000000" w:themeColor="text1"/>
          <w:sz w:val="22"/>
          <w:szCs w:val="22"/>
          <w:lang w:val="en-US" w:eastAsia="en-US"/>
        </w:rPr>
        <w:t>is the lowest</w:t>
      </w:r>
      <w:r w:rsidR="007508F2">
        <w:rPr>
          <w:rFonts w:asciiTheme="minorHAnsi" w:eastAsia="Calibri" w:hAnsiTheme="minorHAnsi" w:cstheme="minorHAnsi"/>
          <w:color w:val="000000" w:themeColor="text1"/>
          <w:sz w:val="22"/>
          <w:szCs w:val="22"/>
          <w:lang w:val="en-US" w:eastAsia="en-US"/>
        </w:rPr>
        <w:t xml:space="preserve"> grand</w:t>
      </w:r>
      <w:r w:rsidR="00EA054E" w:rsidRPr="00DF6228">
        <w:rPr>
          <w:rFonts w:asciiTheme="minorHAnsi" w:eastAsia="Calibri" w:hAnsiTheme="minorHAnsi" w:cstheme="minorHAnsi"/>
          <w:color w:val="000000" w:themeColor="text1"/>
          <w:sz w:val="22"/>
          <w:szCs w:val="22"/>
          <w:lang w:val="en-US" w:eastAsia="en-US"/>
        </w:rPr>
        <w:t xml:space="preserve"> total price</w:t>
      </w:r>
      <w:r w:rsidR="007508F2">
        <w:rPr>
          <w:rFonts w:asciiTheme="minorHAnsi" w:eastAsia="Calibri" w:hAnsiTheme="minorHAnsi" w:cstheme="minorHAnsi"/>
          <w:color w:val="000000" w:themeColor="text1"/>
          <w:sz w:val="22"/>
          <w:szCs w:val="22"/>
          <w:lang w:val="en-US" w:eastAsia="en-US"/>
        </w:rPr>
        <w:t xml:space="preserve"> VAT exc.</w:t>
      </w:r>
      <w:r w:rsidR="00EA054E" w:rsidRPr="00DF6228">
        <w:rPr>
          <w:rFonts w:asciiTheme="minorHAnsi" w:eastAsia="Calibri" w:hAnsiTheme="minorHAnsi" w:cstheme="minorHAnsi"/>
          <w:color w:val="000000" w:themeColor="text1"/>
          <w:sz w:val="22"/>
          <w:szCs w:val="22"/>
          <w:lang w:val="en-US" w:eastAsia="en-US"/>
        </w:rPr>
        <w:t>,</w:t>
      </w:r>
      <w:r w:rsidR="007508F2">
        <w:rPr>
          <w:rFonts w:asciiTheme="minorHAnsi" w:eastAsia="Calibri" w:hAnsiTheme="minorHAnsi" w:cstheme="minorHAnsi"/>
          <w:color w:val="000000" w:themeColor="text1"/>
          <w:sz w:val="22"/>
          <w:szCs w:val="22"/>
          <w:lang w:val="en-US" w:eastAsia="en-US"/>
        </w:rPr>
        <w:t xml:space="preserve"> as depicted in the financial offer summary table </w:t>
      </w:r>
      <w:proofErr w:type="gramStart"/>
      <w:r w:rsidR="007508F2">
        <w:rPr>
          <w:rFonts w:asciiTheme="minorHAnsi" w:eastAsia="Calibri" w:hAnsiTheme="minorHAnsi" w:cstheme="minorHAnsi"/>
          <w:color w:val="000000" w:themeColor="text1"/>
          <w:sz w:val="22"/>
          <w:szCs w:val="22"/>
          <w:lang w:val="en-US" w:eastAsia="en-US"/>
        </w:rPr>
        <w:t xml:space="preserve">G.1.6 </w:t>
      </w:r>
      <w:r w:rsidR="00EA054E" w:rsidRPr="00DF6228">
        <w:rPr>
          <w:rFonts w:asciiTheme="minorHAnsi" w:eastAsia="Calibri" w:hAnsiTheme="minorHAnsi" w:cstheme="minorHAnsi"/>
          <w:color w:val="000000" w:themeColor="text1"/>
          <w:sz w:val="22"/>
          <w:szCs w:val="22"/>
          <w:lang w:val="en-US" w:eastAsia="en-US"/>
        </w:rPr>
        <w:t xml:space="preserve"> provided</w:t>
      </w:r>
      <w:proofErr w:type="gramEnd"/>
      <w:r w:rsidR="00EA054E" w:rsidRPr="00DF6228">
        <w:rPr>
          <w:rFonts w:asciiTheme="minorHAnsi" w:eastAsia="Calibri" w:hAnsiTheme="minorHAnsi" w:cstheme="minorHAnsi"/>
          <w:color w:val="000000" w:themeColor="text1"/>
          <w:sz w:val="22"/>
          <w:szCs w:val="22"/>
          <w:lang w:val="en-US" w:eastAsia="en-US"/>
        </w:rPr>
        <w:t xml:space="preserve"> that the </w:t>
      </w:r>
      <w:r w:rsidR="006C43F7" w:rsidRPr="00DF6228">
        <w:rPr>
          <w:rFonts w:asciiTheme="minorHAnsi" w:eastAsia="Calibri" w:hAnsiTheme="minorHAnsi" w:cstheme="minorHAnsi"/>
          <w:color w:val="000000" w:themeColor="text1"/>
          <w:sz w:val="22"/>
          <w:szCs w:val="22"/>
          <w:lang w:val="en-US" w:eastAsia="en-US"/>
        </w:rPr>
        <w:t>offer</w:t>
      </w:r>
      <w:r w:rsidR="00EA054E" w:rsidRPr="00DF6228">
        <w:rPr>
          <w:rFonts w:asciiTheme="minorHAnsi" w:eastAsia="Calibri" w:hAnsiTheme="minorHAnsi" w:cstheme="minorHAnsi"/>
          <w:color w:val="000000" w:themeColor="text1"/>
          <w:sz w:val="22"/>
          <w:szCs w:val="22"/>
          <w:lang w:val="en-US" w:eastAsia="en-US"/>
        </w:rPr>
        <w:t xml:space="preserve"> is </w:t>
      </w:r>
      <w:r w:rsidR="00AB7AD2" w:rsidRPr="00DF6228">
        <w:rPr>
          <w:rFonts w:asciiTheme="minorHAnsi" w:eastAsia="Calibri" w:hAnsiTheme="minorHAnsi" w:cstheme="minorHAnsi"/>
          <w:color w:val="000000" w:themeColor="text1"/>
          <w:sz w:val="22"/>
          <w:szCs w:val="22"/>
          <w:lang w:val="en-US" w:eastAsia="en-US"/>
        </w:rPr>
        <w:t>found</w:t>
      </w:r>
      <w:r w:rsidR="00EA054E" w:rsidRPr="00DF6228">
        <w:rPr>
          <w:rFonts w:asciiTheme="minorHAnsi" w:eastAsia="Calibri" w:hAnsiTheme="minorHAnsi" w:cstheme="minorHAnsi"/>
          <w:color w:val="000000" w:themeColor="text1"/>
          <w:sz w:val="22"/>
          <w:szCs w:val="22"/>
          <w:lang w:val="en-US" w:eastAsia="en-US"/>
        </w:rPr>
        <w:t xml:space="preserve"> compliant with all the requirements outlined in the tender documents.</w:t>
      </w:r>
    </w:p>
    <w:bookmarkEnd w:id="50"/>
    <w:bookmarkEnd w:id="51"/>
    <w:p w14:paraId="7112525F" w14:textId="77777777" w:rsidR="004760DE" w:rsidRDefault="004760DE" w:rsidP="00734846">
      <w:pPr>
        <w:tabs>
          <w:tab w:val="left" w:pos="8769"/>
        </w:tabs>
        <w:rPr>
          <w:rFonts w:asciiTheme="minorHAnsi" w:eastAsia="Times New Roman" w:hAnsiTheme="minorHAnsi" w:cstheme="minorHAnsi"/>
          <w:lang w:val="en-GB" w:eastAsia="en-US" w:bidi="en-US"/>
        </w:rPr>
      </w:pPr>
    </w:p>
    <w:p w14:paraId="3DA50828" w14:textId="77777777" w:rsidR="00222A8B" w:rsidRPr="008278F8" w:rsidRDefault="00222A8B" w:rsidP="00B50C1D">
      <w:pPr>
        <w:tabs>
          <w:tab w:val="left" w:pos="8769"/>
        </w:tabs>
        <w:ind w:left="993" w:hanging="426"/>
        <w:rPr>
          <w:rFonts w:asciiTheme="minorHAnsi" w:eastAsia="Times New Roman" w:hAnsiTheme="minorHAnsi" w:cstheme="minorHAnsi"/>
          <w:lang w:val="en-GB" w:eastAsia="en-US" w:bidi="en-US"/>
        </w:rPr>
      </w:pPr>
    </w:p>
    <w:p w14:paraId="4BBB625F" w14:textId="4F65DEB5" w:rsidR="00362649"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53" w:name="_Toc183529475"/>
      <w:r>
        <w:rPr>
          <w:rFonts w:asciiTheme="minorHAnsi" w:eastAsia="Times New Roman" w:hAnsiTheme="minorHAnsi" w:cstheme="minorHAnsi"/>
          <w:b/>
          <w:bCs/>
          <w:caps/>
          <w:color w:val="000000" w:themeColor="text1"/>
          <w:szCs w:val="24"/>
          <w:lang w:val="en-GB" w:eastAsia="en-US" w:bidi="en-US"/>
        </w:rPr>
        <w:t>9</w:t>
      </w:r>
      <w:r w:rsidR="00513466" w:rsidRPr="008278F8">
        <w:rPr>
          <w:rFonts w:asciiTheme="minorHAnsi" w:eastAsia="Times New Roman" w:hAnsiTheme="minorHAnsi" w:cstheme="minorHAnsi"/>
          <w:b/>
          <w:bCs/>
          <w:caps/>
          <w:color w:val="000000" w:themeColor="text1"/>
          <w:szCs w:val="24"/>
          <w:lang w:val="en-GB" w:eastAsia="en-US" w:bidi="en-US"/>
        </w:rPr>
        <w:t xml:space="preserve">. </w:t>
      </w:r>
      <w:r w:rsidR="00854BF2" w:rsidRPr="00854BF2">
        <w:rPr>
          <w:rFonts w:asciiTheme="minorHAnsi" w:eastAsia="Times New Roman" w:hAnsiTheme="minorHAnsi" w:cstheme="minorHAnsi"/>
          <w:b/>
          <w:bCs/>
          <w:caps/>
          <w:color w:val="000000" w:themeColor="text1"/>
          <w:szCs w:val="24"/>
          <w:lang w:val="en-GB" w:eastAsia="en-US" w:bidi="en-US"/>
        </w:rPr>
        <w:t>PARTICIPATION SUPPORTING DOCUMENTS</w:t>
      </w:r>
      <w:bookmarkEnd w:id="53"/>
    </w:p>
    <w:p w14:paraId="6EB9AA0E" w14:textId="77777777" w:rsidR="000A3EB3" w:rsidRPr="008278F8" w:rsidRDefault="000A3EB3" w:rsidP="00664FDA">
      <w:pPr>
        <w:pStyle w:val="ListParagraph"/>
        <w:keepNext/>
        <w:widowControl/>
        <w:numPr>
          <w:ilvl w:val="0"/>
          <w:numId w:val="6"/>
        </w:numPr>
        <w:spacing w:before="240" w:after="60" w:line="276" w:lineRule="auto"/>
        <w:ind w:leftChars="0"/>
        <w:outlineLvl w:val="1"/>
        <w:rPr>
          <w:rFonts w:asciiTheme="minorHAnsi" w:hAnsiTheme="minorHAnsi" w:cstheme="minorHAnsi"/>
          <w:b/>
          <w:bCs/>
          <w:i/>
          <w:iCs/>
          <w:vanish/>
          <w:kern w:val="0"/>
          <w:szCs w:val="24"/>
          <w:lang w:eastAsia="el-GR"/>
        </w:rPr>
      </w:pPr>
      <w:bookmarkStart w:id="54" w:name="_Toc44601868"/>
      <w:bookmarkStart w:id="55" w:name="_Toc44601914"/>
      <w:bookmarkStart w:id="56" w:name="_Toc44601960"/>
      <w:bookmarkStart w:id="57" w:name="_Toc44604502"/>
      <w:bookmarkStart w:id="58" w:name="_Toc45012976"/>
      <w:bookmarkStart w:id="59" w:name="_Toc45015242"/>
      <w:bookmarkStart w:id="60" w:name="_Toc45027121"/>
      <w:bookmarkStart w:id="61" w:name="_Toc45028219"/>
      <w:bookmarkStart w:id="62" w:name="_Toc45028278"/>
      <w:bookmarkStart w:id="63" w:name="_Toc45029158"/>
      <w:bookmarkStart w:id="64" w:name="_Toc45029336"/>
      <w:bookmarkStart w:id="65" w:name="_Toc45030179"/>
      <w:bookmarkStart w:id="66" w:name="_Toc45030355"/>
      <w:bookmarkStart w:id="67" w:name="_Toc45030480"/>
      <w:bookmarkStart w:id="68" w:name="_Toc45030505"/>
      <w:bookmarkStart w:id="69" w:name="_Toc45030530"/>
      <w:bookmarkStart w:id="70" w:name="_Toc155181700"/>
      <w:bookmarkStart w:id="71" w:name="_Toc164252966"/>
      <w:bookmarkStart w:id="72" w:name="_Toc164420180"/>
      <w:bookmarkStart w:id="73" w:name="_Toc164420249"/>
      <w:bookmarkStart w:id="74" w:name="_Toc164420322"/>
      <w:bookmarkStart w:id="75" w:name="_Toc164420426"/>
      <w:bookmarkStart w:id="76" w:name="_Toc164420542"/>
      <w:bookmarkStart w:id="77" w:name="_Toc164434193"/>
      <w:bookmarkStart w:id="78" w:name="_Toc164436301"/>
      <w:bookmarkStart w:id="79" w:name="_Toc166668963"/>
      <w:bookmarkStart w:id="80" w:name="_Toc166671778"/>
      <w:bookmarkStart w:id="81" w:name="_Toc166681024"/>
      <w:bookmarkStart w:id="82" w:name="_Toc167706809"/>
      <w:bookmarkStart w:id="83" w:name="_Toc168496331"/>
      <w:bookmarkStart w:id="84" w:name="_Toc168913576"/>
      <w:bookmarkStart w:id="85" w:name="_Toc168915443"/>
      <w:bookmarkStart w:id="86" w:name="_Toc168920520"/>
      <w:bookmarkStart w:id="87" w:name="_Toc168995747"/>
      <w:bookmarkStart w:id="88" w:name="_Toc169000278"/>
      <w:bookmarkStart w:id="89" w:name="_Toc169002242"/>
      <w:bookmarkStart w:id="90" w:name="_Toc169002973"/>
      <w:bookmarkStart w:id="91" w:name="_Toc169003470"/>
      <w:bookmarkStart w:id="92" w:name="_Toc169003527"/>
      <w:bookmarkStart w:id="93" w:name="_Toc169004719"/>
      <w:bookmarkStart w:id="94" w:name="_Toc169591947"/>
      <w:bookmarkStart w:id="95" w:name="_Toc169598302"/>
      <w:bookmarkStart w:id="96" w:name="_Toc171091510"/>
      <w:bookmarkStart w:id="97" w:name="_Toc171101601"/>
      <w:bookmarkStart w:id="98" w:name="_Toc171102865"/>
      <w:bookmarkStart w:id="99" w:name="_Toc176263141"/>
      <w:bookmarkStart w:id="100" w:name="_Toc176339480"/>
      <w:bookmarkStart w:id="101" w:name="_Toc176339507"/>
      <w:bookmarkStart w:id="102" w:name="_Toc176339621"/>
      <w:bookmarkStart w:id="103" w:name="_Toc176431572"/>
      <w:bookmarkStart w:id="104" w:name="_Toc176434577"/>
      <w:bookmarkStart w:id="105" w:name="_Toc176435641"/>
      <w:bookmarkStart w:id="106" w:name="_Toc176435709"/>
      <w:bookmarkStart w:id="107" w:name="_Toc176774248"/>
      <w:bookmarkStart w:id="108" w:name="_Toc177045873"/>
      <w:bookmarkStart w:id="109" w:name="_Toc178085267"/>
      <w:bookmarkStart w:id="110" w:name="_Toc178085345"/>
      <w:bookmarkStart w:id="111" w:name="_Toc183434563"/>
      <w:bookmarkStart w:id="112" w:name="_Toc183513277"/>
      <w:bookmarkStart w:id="113" w:name="_Toc183523142"/>
      <w:bookmarkStart w:id="114" w:name="_Toc183529476"/>
      <w:bookmarkStart w:id="115" w:name="_Toc44066536"/>
      <w:bookmarkStart w:id="116" w:name="_Toc39054954"/>
      <w:bookmarkStart w:id="117" w:name="_Toc3905852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bookmarkEnd w:id="116"/>
    <w:bookmarkEnd w:id="117"/>
    <w:p w14:paraId="47EAD680" w14:textId="77777777" w:rsidR="0080560A" w:rsidRPr="008278F8" w:rsidRDefault="0080560A" w:rsidP="00B50C1D">
      <w:pPr>
        <w:kinsoku w:val="0"/>
        <w:overflowPunct w:val="0"/>
        <w:ind w:left="567"/>
        <w:jc w:val="both"/>
        <w:rPr>
          <w:rFonts w:asciiTheme="minorHAnsi" w:hAnsiTheme="minorHAnsi" w:cstheme="minorHAnsi"/>
          <w:sz w:val="22"/>
          <w:szCs w:val="22"/>
          <w:lang w:val="en-GB"/>
        </w:rPr>
      </w:pPr>
    </w:p>
    <w:p w14:paraId="2BCC86AE" w14:textId="0C2ADEF5" w:rsidR="00D22389" w:rsidRPr="00D22389" w:rsidRDefault="00A36C7E" w:rsidP="00A36C7E">
      <w:pPr>
        <w:jc w:val="both"/>
        <w:rPr>
          <w:rFonts w:asciiTheme="minorHAnsi" w:hAnsiTheme="minorHAnsi" w:cstheme="minorHAnsi"/>
          <w:sz w:val="22"/>
          <w:szCs w:val="22"/>
          <w:lang w:val="en-GB"/>
        </w:rPr>
      </w:pPr>
      <w:bookmarkStart w:id="118" w:name="_Hlk170985574"/>
      <w:r w:rsidRPr="00A36C7E">
        <w:rPr>
          <w:rFonts w:asciiTheme="minorHAnsi" w:eastAsia="Calibri" w:hAnsiTheme="minorHAnsi" w:cstheme="minorHAnsi"/>
          <w:color w:val="000000" w:themeColor="text1"/>
          <w:sz w:val="22"/>
          <w:szCs w:val="22"/>
          <w:lang w:val="en-US" w:eastAsia="en-US"/>
        </w:rPr>
        <w:t>The electronic Sub-folder named “</w:t>
      </w:r>
      <w:r>
        <w:rPr>
          <w:rFonts w:asciiTheme="minorHAnsi" w:eastAsia="Calibri" w:hAnsiTheme="minorHAnsi" w:cstheme="minorHAnsi"/>
          <w:color w:val="000000" w:themeColor="text1"/>
          <w:sz w:val="22"/>
          <w:szCs w:val="22"/>
          <w:lang w:val="en-US" w:eastAsia="en-US"/>
        </w:rPr>
        <w:t xml:space="preserve">Participation Supporting </w:t>
      </w:r>
      <w:r w:rsidR="00581D14">
        <w:rPr>
          <w:rFonts w:asciiTheme="minorHAnsi" w:eastAsia="Calibri" w:hAnsiTheme="minorHAnsi" w:cstheme="minorHAnsi"/>
          <w:color w:val="000000" w:themeColor="text1"/>
          <w:sz w:val="22"/>
          <w:szCs w:val="22"/>
          <w:lang w:val="en-US" w:eastAsia="en-US"/>
        </w:rPr>
        <w:t>Documents</w:t>
      </w:r>
      <w:r w:rsidRPr="00A36C7E">
        <w:rPr>
          <w:rFonts w:asciiTheme="minorHAnsi" w:eastAsia="Calibri" w:hAnsiTheme="minorHAnsi" w:cstheme="minorHAnsi"/>
          <w:color w:val="000000" w:themeColor="text1"/>
          <w:sz w:val="22"/>
          <w:szCs w:val="22"/>
          <w:lang w:val="en-US" w:eastAsia="en-US"/>
        </w:rPr>
        <w:t>” must include the following documents (duly certified copies, where applicable), as evidence of compliance with the requirements of this Call. In particular, the following must be included:</w:t>
      </w:r>
    </w:p>
    <w:bookmarkEnd w:id="118"/>
    <w:p w14:paraId="49EDCCE6" w14:textId="77777777" w:rsidR="0080560A" w:rsidRPr="008278F8" w:rsidRDefault="0080560A" w:rsidP="00B50C1D">
      <w:pPr>
        <w:kinsoku w:val="0"/>
        <w:overflowPunct w:val="0"/>
        <w:jc w:val="both"/>
        <w:rPr>
          <w:rFonts w:asciiTheme="minorHAnsi" w:eastAsia="Calibri" w:hAnsiTheme="minorHAnsi" w:cstheme="minorHAnsi"/>
          <w:color w:val="000000" w:themeColor="text1"/>
          <w:sz w:val="22"/>
          <w:szCs w:val="22"/>
          <w:lang w:val="en-GB" w:eastAsia="en-US"/>
        </w:rPr>
      </w:pPr>
    </w:p>
    <w:p w14:paraId="4439EB28" w14:textId="7CFF38DE" w:rsidR="00F30CBB" w:rsidRPr="008278F8" w:rsidRDefault="00F30CBB" w:rsidP="00664FDA">
      <w:pPr>
        <w:numPr>
          <w:ilvl w:val="0"/>
          <w:numId w:val="5"/>
        </w:numPr>
        <w:ind w:left="360"/>
        <w:jc w:val="both"/>
        <w:rPr>
          <w:rFonts w:asciiTheme="minorHAnsi" w:eastAsia="Calibri" w:hAnsiTheme="minorHAnsi" w:cstheme="minorHAnsi"/>
          <w:sz w:val="22"/>
          <w:szCs w:val="22"/>
          <w:lang w:val="en-GB" w:eastAsia="en-US"/>
        </w:rPr>
      </w:pPr>
      <w:r w:rsidRPr="00D22389">
        <w:rPr>
          <w:rFonts w:asciiTheme="minorHAnsi" w:hAnsiTheme="minorHAnsi" w:cstheme="minorHAnsi"/>
          <w:sz w:val="22"/>
          <w:szCs w:val="22"/>
          <w:lang w:val="en-GB"/>
        </w:rPr>
        <w:t xml:space="preserve">Business profile (i.e. company profile presentation, company organization, offered </w:t>
      </w:r>
      <w:r>
        <w:rPr>
          <w:rFonts w:asciiTheme="minorHAnsi" w:hAnsiTheme="minorHAnsi" w:cstheme="minorHAnsi"/>
          <w:sz w:val="22"/>
          <w:szCs w:val="22"/>
          <w:lang w:val="en-GB"/>
        </w:rPr>
        <w:t>services</w:t>
      </w:r>
      <w:r w:rsidRPr="00D22389">
        <w:rPr>
          <w:rFonts w:asciiTheme="minorHAnsi" w:hAnsiTheme="minorHAnsi" w:cstheme="minorHAnsi"/>
          <w:sz w:val="22"/>
          <w:szCs w:val="22"/>
          <w:lang w:val="en-GB"/>
        </w:rPr>
        <w:t>, etc.),</w:t>
      </w:r>
    </w:p>
    <w:p w14:paraId="584E5510" w14:textId="2511C540" w:rsidR="000F1280" w:rsidRPr="0003292F" w:rsidRDefault="00617E52" w:rsidP="00B152D5">
      <w:pPr>
        <w:pStyle w:val="ListParagraph"/>
        <w:numPr>
          <w:ilvl w:val="0"/>
          <w:numId w:val="5"/>
        </w:numPr>
        <w:ind w:leftChars="0" w:left="360"/>
        <w:jc w:val="both"/>
        <w:rPr>
          <w:rFonts w:asciiTheme="minorHAnsi" w:eastAsia="Calibri" w:hAnsiTheme="minorHAnsi" w:cstheme="minorHAnsi"/>
          <w:sz w:val="22"/>
          <w:lang w:val="en-GB" w:eastAsia="en-US"/>
        </w:rPr>
      </w:pPr>
      <w:bookmarkStart w:id="119" w:name="_Hlk170985447"/>
      <w:r w:rsidRPr="00617E52">
        <w:rPr>
          <w:rFonts w:asciiTheme="minorHAnsi" w:eastAsia="Calibri" w:hAnsiTheme="minorHAnsi" w:cstheme="minorHAnsi"/>
          <w:kern w:val="0"/>
          <w:sz w:val="22"/>
          <w:lang w:eastAsia="en-US"/>
        </w:rPr>
        <w:t xml:space="preserve">Proof of successful completion of at least one (1) new storage implementation project of similar size and scope within the past </w:t>
      </w:r>
      <w:r w:rsidR="00684C4D">
        <w:rPr>
          <w:rFonts w:asciiTheme="minorHAnsi" w:eastAsia="Calibri" w:hAnsiTheme="minorHAnsi" w:cstheme="minorHAnsi"/>
          <w:kern w:val="0"/>
          <w:sz w:val="22"/>
          <w:lang w:eastAsia="en-US"/>
        </w:rPr>
        <w:t>six</w:t>
      </w:r>
      <w:r w:rsidRPr="00617E52">
        <w:rPr>
          <w:rFonts w:asciiTheme="minorHAnsi" w:eastAsia="Calibri" w:hAnsiTheme="minorHAnsi" w:cstheme="minorHAnsi"/>
          <w:kern w:val="0"/>
          <w:sz w:val="22"/>
          <w:lang w:eastAsia="en-US"/>
        </w:rPr>
        <w:t xml:space="preserve"> (</w:t>
      </w:r>
      <w:r w:rsidR="00684C4D">
        <w:rPr>
          <w:rFonts w:asciiTheme="minorHAnsi" w:eastAsia="Calibri" w:hAnsiTheme="minorHAnsi" w:cstheme="minorHAnsi"/>
          <w:kern w:val="0"/>
          <w:sz w:val="22"/>
          <w:lang w:eastAsia="en-US"/>
        </w:rPr>
        <w:t>6</w:t>
      </w:r>
      <w:r w:rsidRPr="00617E52">
        <w:rPr>
          <w:rFonts w:asciiTheme="minorHAnsi" w:eastAsia="Calibri" w:hAnsiTheme="minorHAnsi" w:cstheme="minorHAnsi"/>
          <w:kern w:val="0"/>
          <w:sz w:val="22"/>
          <w:lang w:eastAsia="en-US"/>
        </w:rPr>
        <w:t>) years, such as contracts, invoices, and acceptance protocols from the client, along with the client's full contact details.</w:t>
      </w:r>
    </w:p>
    <w:bookmarkEnd w:id="119"/>
    <w:p w14:paraId="01B02F80" w14:textId="1DBB434E" w:rsidR="003B035D" w:rsidRPr="00DF6228" w:rsidRDefault="009924E2" w:rsidP="00664FDA">
      <w:pPr>
        <w:pStyle w:val="ListParagraph"/>
        <w:numPr>
          <w:ilvl w:val="0"/>
          <w:numId w:val="5"/>
        </w:numPr>
        <w:ind w:leftChars="0" w:left="360"/>
        <w:jc w:val="both"/>
        <w:rPr>
          <w:rFonts w:asciiTheme="minorHAnsi" w:eastAsia="Calibri" w:hAnsiTheme="minorHAnsi" w:cstheme="minorHAnsi"/>
          <w:strike/>
          <w:color w:val="000000" w:themeColor="text1"/>
          <w:sz w:val="22"/>
          <w:lang w:val="en-GB" w:eastAsia="en-US"/>
        </w:rPr>
      </w:pPr>
      <w:r w:rsidRPr="00DF6228">
        <w:rPr>
          <w:rFonts w:asciiTheme="minorHAnsi" w:eastAsia="Calibri" w:hAnsiTheme="minorHAnsi" w:cstheme="minorHAnsi"/>
          <w:color w:val="000000" w:themeColor="text1"/>
          <w:kern w:val="0"/>
          <w:sz w:val="22"/>
          <w:lang w:val="en-GB" w:eastAsia="en-US"/>
        </w:rPr>
        <w:t xml:space="preserve">A participation </w:t>
      </w:r>
      <w:r w:rsidR="001A0649" w:rsidRPr="00DF6228">
        <w:rPr>
          <w:rFonts w:asciiTheme="minorHAnsi" w:eastAsia="Calibri" w:hAnsiTheme="minorHAnsi" w:cstheme="minorHAnsi"/>
          <w:color w:val="000000" w:themeColor="text1"/>
          <w:kern w:val="0"/>
          <w:sz w:val="22"/>
          <w:lang w:val="en-GB" w:eastAsia="en-US"/>
        </w:rPr>
        <w:t xml:space="preserve">letter of </w:t>
      </w:r>
      <w:r w:rsidRPr="00DF6228">
        <w:rPr>
          <w:rFonts w:asciiTheme="minorHAnsi" w:eastAsia="Calibri" w:hAnsiTheme="minorHAnsi" w:cstheme="minorHAnsi"/>
          <w:color w:val="000000" w:themeColor="text1"/>
          <w:kern w:val="0"/>
          <w:sz w:val="22"/>
          <w:lang w:val="en-GB" w:eastAsia="en-US"/>
        </w:rPr>
        <w:t xml:space="preserve">Guarantee according to </w:t>
      </w:r>
      <w:r w:rsidR="0067281B" w:rsidRPr="00DF6228">
        <w:rPr>
          <w:rFonts w:asciiTheme="minorHAnsi" w:eastAsia="Calibri" w:hAnsiTheme="minorHAnsi" w:cstheme="minorHAnsi"/>
          <w:color w:val="000000" w:themeColor="text1"/>
          <w:kern w:val="0"/>
          <w:sz w:val="22"/>
          <w:lang w:val="en-GB" w:eastAsia="en-US"/>
        </w:rPr>
        <w:t xml:space="preserve">the provisions of </w:t>
      </w:r>
      <w:r w:rsidR="00D219A2" w:rsidRPr="007508F2">
        <w:rPr>
          <w:rFonts w:asciiTheme="minorHAnsi" w:eastAsia="Calibri" w:hAnsiTheme="minorHAnsi" w:cstheme="minorHAnsi"/>
          <w:b/>
          <w:color w:val="000000" w:themeColor="text1"/>
          <w:kern w:val="0"/>
          <w:sz w:val="22"/>
          <w:lang w:val="en-GB" w:eastAsia="en-US"/>
        </w:rPr>
        <w:t xml:space="preserve">Article </w:t>
      </w:r>
      <w:r w:rsidR="005F566A" w:rsidRPr="007508F2">
        <w:rPr>
          <w:rFonts w:asciiTheme="minorHAnsi" w:eastAsia="Calibri" w:hAnsiTheme="minorHAnsi" w:cstheme="minorHAnsi"/>
          <w:b/>
          <w:color w:val="000000" w:themeColor="text1"/>
          <w:kern w:val="0"/>
          <w:sz w:val="22"/>
          <w:lang w:val="en-GB" w:eastAsia="en-US"/>
        </w:rPr>
        <w:t>7</w:t>
      </w:r>
      <w:r w:rsidRPr="007508F2">
        <w:rPr>
          <w:rFonts w:asciiTheme="minorHAnsi" w:eastAsia="Calibri" w:hAnsiTheme="minorHAnsi" w:cstheme="minorHAnsi"/>
          <w:b/>
          <w:color w:val="000000" w:themeColor="text1"/>
          <w:kern w:val="0"/>
          <w:sz w:val="22"/>
          <w:lang w:val="en-GB" w:eastAsia="en-US"/>
        </w:rPr>
        <w:t>.1</w:t>
      </w:r>
      <w:r w:rsidR="001D0F28" w:rsidRPr="007508F2">
        <w:rPr>
          <w:rFonts w:asciiTheme="minorHAnsi" w:eastAsia="Calibri" w:hAnsiTheme="minorHAnsi" w:cstheme="minorHAnsi"/>
          <w:b/>
          <w:color w:val="000000" w:themeColor="text1"/>
          <w:kern w:val="0"/>
          <w:sz w:val="22"/>
          <w:lang w:val="en-GB" w:eastAsia="en-US"/>
        </w:rPr>
        <w:t xml:space="preserve"> </w:t>
      </w:r>
    </w:p>
    <w:p w14:paraId="25BF68D2" w14:textId="742FCC83" w:rsidR="00E10C48" w:rsidRPr="008278F8" w:rsidRDefault="00E10C48" w:rsidP="00664FDA">
      <w:pPr>
        <w:numPr>
          <w:ilvl w:val="0"/>
          <w:numId w:val="5"/>
        </w:numPr>
        <w:ind w:left="360"/>
        <w:jc w:val="both"/>
        <w:rPr>
          <w:rFonts w:asciiTheme="minorHAnsi" w:eastAsia="Calibri" w:hAnsiTheme="minorHAnsi" w:cstheme="minorHAnsi"/>
          <w:color w:val="000000" w:themeColor="text1"/>
          <w:sz w:val="22"/>
          <w:szCs w:val="22"/>
          <w:lang w:val="en-GB"/>
        </w:rPr>
      </w:pPr>
      <w:r w:rsidRPr="008278F8">
        <w:rPr>
          <w:rFonts w:asciiTheme="minorHAnsi" w:eastAsia="Calibri" w:hAnsiTheme="minorHAnsi" w:cstheme="minorHAnsi"/>
          <w:color w:val="000000" w:themeColor="text1"/>
          <w:sz w:val="22"/>
          <w:szCs w:val="22"/>
          <w:lang w:val="en-GB" w:eastAsia="en-US"/>
        </w:rPr>
        <w:t>A social security clearance certificate</w:t>
      </w:r>
      <w:r w:rsidR="00081493" w:rsidRPr="008278F8">
        <w:rPr>
          <w:rFonts w:asciiTheme="minorHAnsi" w:eastAsia="Calibri" w:hAnsiTheme="minorHAnsi" w:cstheme="minorHAnsi"/>
          <w:color w:val="000000" w:themeColor="text1"/>
          <w:sz w:val="22"/>
          <w:szCs w:val="22"/>
          <w:lang w:val="en-GB" w:eastAsia="en-US"/>
        </w:rPr>
        <w:t xml:space="preserve"> valid and in forc</w:t>
      </w:r>
      <w:r w:rsidR="00081493" w:rsidRPr="005C1659">
        <w:rPr>
          <w:rFonts w:asciiTheme="minorHAnsi" w:eastAsia="Calibri" w:hAnsiTheme="minorHAnsi" w:cstheme="minorHAnsi"/>
          <w:color w:val="000000" w:themeColor="text1"/>
          <w:sz w:val="22"/>
          <w:szCs w:val="22"/>
          <w:lang w:val="en-GB" w:eastAsia="en-US"/>
        </w:rPr>
        <w:t>e</w:t>
      </w:r>
      <w:r w:rsidR="005C1659">
        <w:rPr>
          <w:rStyle w:val="FootnoteReference"/>
          <w:rFonts w:eastAsia="Calibri" w:cstheme="minorHAnsi"/>
          <w:color w:val="000000" w:themeColor="text1"/>
          <w:szCs w:val="22"/>
          <w:lang w:val="en-GB" w:eastAsia="en-US"/>
        </w:rPr>
        <w:footnoteReference w:id="1"/>
      </w:r>
      <w:r w:rsidRPr="005C1659">
        <w:rPr>
          <w:rFonts w:asciiTheme="minorHAnsi" w:eastAsia="Calibri" w:hAnsiTheme="minorHAnsi" w:cstheme="minorHAnsi"/>
          <w:color w:val="000000" w:themeColor="text1"/>
          <w:sz w:val="22"/>
          <w:szCs w:val="22"/>
          <w:lang w:val="en-GB" w:eastAsia="en-US"/>
        </w:rPr>
        <w:t>.</w:t>
      </w:r>
    </w:p>
    <w:p w14:paraId="144F3061" w14:textId="664B99EB" w:rsidR="00E10C48" w:rsidRDefault="00E10C48" w:rsidP="00664FDA">
      <w:pPr>
        <w:numPr>
          <w:ilvl w:val="0"/>
          <w:numId w:val="5"/>
        </w:numPr>
        <w:ind w:left="360"/>
        <w:jc w:val="both"/>
        <w:rPr>
          <w:rFonts w:asciiTheme="minorHAnsi" w:eastAsia="Calibri" w:hAnsiTheme="minorHAnsi" w:cstheme="minorHAnsi"/>
          <w:color w:val="000000" w:themeColor="text1"/>
          <w:sz w:val="22"/>
          <w:szCs w:val="22"/>
          <w:lang w:val="en-GB"/>
        </w:rPr>
      </w:pPr>
      <w:r w:rsidRPr="008278F8">
        <w:rPr>
          <w:rFonts w:asciiTheme="minorHAnsi" w:eastAsia="Calibri" w:hAnsiTheme="minorHAnsi" w:cstheme="minorHAnsi"/>
          <w:color w:val="000000" w:themeColor="text1"/>
          <w:sz w:val="22"/>
          <w:szCs w:val="22"/>
          <w:lang w:val="en-GB" w:eastAsia="en-US"/>
        </w:rPr>
        <w:t>A tax clearance</w:t>
      </w:r>
      <w:r w:rsidR="005A70A7" w:rsidRPr="008278F8">
        <w:rPr>
          <w:rFonts w:asciiTheme="minorHAnsi" w:eastAsia="Calibri" w:hAnsiTheme="minorHAnsi" w:cstheme="minorHAnsi"/>
          <w:color w:val="000000" w:themeColor="text1"/>
          <w:sz w:val="22"/>
          <w:szCs w:val="22"/>
          <w:lang w:val="en-GB" w:eastAsia="en-US"/>
        </w:rPr>
        <w:t xml:space="preserve"> certificate</w:t>
      </w:r>
      <w:r w:rsidRPr="008278F8">
        <w:rPr>
          <w:rFonts w:asciiTheme="minorHAnsi" w:eastAsia="Calibri" w:hAnsiTheme="minorHAnsi" w:cstheme="minorHAnsi"/>
          <w:color w:val="000000" w:themeColor="text1"/>
          <w:sz w:val="22"/>
          <w:szCs w:val="22"/>
          <w:lang w:val="en-GB" w:eastAsia="en-US"/>
        </w:rPr>
        <w:t xml:space="preserve"> </w:t>
      </w:r>
      <w:r w:rsidR="00081493" w:rsidRPr="008278F8">
        <w:rPr>
          <w:rFonts w:asciiTheme="minorHAnsi" w:eastAsia="Calibri" w:hAnsiTheme="minorHAnsi" w:cstheme="minorHAnsi"/>
          <w:color w:val="000000" w:themeColor="text1"/>
          <w:sz w:val="22"/>
          <w:szCs w:val="22"/>
          <w:lang w:val="en-GB" w:eastAsia="en-US"/>
        </w:rPr>
        <w:t>valid and in force</w:t>
      </w:r>
      <w:r w:rsidR="005C1659">
        <w:rPr>
          <w:rStyle w:val="FootnoteReference"/>
          <w:rFonts w:eastAsia="Calibri" w:cstheme="minorHAnsi"/>
          <w:color w:val="000000" w:themeColor="text1"/>
          <w:szCs w:val="22"/>
          <w:lang w:val="en-GB" w:eastAsia="en-US"/>
        </w:rPr>
        <w:t>1</w:t>
      </w:r>
      <w:r w:rsidRPr="008278F8">
        <w:rPr>
          <w:rFonts w:asciiTheme="minorHAnsi" w:eastAsia="Calibri" w:hAnsiTheme="minorHAnsi" w:cstheme="minorHAnsi"/>
          <w:color w:val="000000" w:themeColor="text1"/>
          <w:sz w:val="22"/>
          <w:szCs w:val="22"/>
          <w:lang w:val="en-GB" w:eastAsia="en-US"/>
        </w:rPr>
        <w:t>.</w:t>
      </w:r>
      <w:r w:rsidR="004372C3" w:rsidRPr="008278F8">
        <w:rPr>
          <w:rFonts w:asciiTheme="minorHAnsi" w:eastAsia="Calibri" w:hAnsiTheme="minorHAnsi" w:cstheme="minorHAnsi"/>
          <w:color w:val="000000" w:themeColor="text1"/>
          <w:sz w:val="22"/>
          <w:szCs w:val="22"/>
          <w:lang w:val="en-GB" w:eastAsia="en-US"/>
        </w:rPr>
        <w:t xml:space="preserve"> </w:t>
      </w:r>
    </w:p>
    <w:p w14:paraId="7D5CAB74" w14:textId="65667D2B" w:rsidR="00926449" w:rsidRDefault="00926449" w:rsidP="00926449">
      <w:pPr>
        <w:pStyle w:val="ListParagraph"/>
        <w:numPr>
          <w:ilvl w:val="0"/>
          <w:numId w:val="5"/>
        </w:numPr>
        <w:ind w:leftChars="0" w:left="426" w:hanging="426"/>
        <w:rPr>
          <w:rFonts w:asciiTheme="minorHAnsi" w:eastAsia="Calibri" w:hAnsiTheme="minorHAnsi" w:cstheme="minorHAnsi"/>
          <w:color w:val="000000" w:themeColor="text1"/>
          <w:kern w:val="0"/>
          <w:sz w:val="22"/>
          <w:lang w:val="en-GB" w:eastAsia="el-GR"/>
        </w:rPr>
      </w:pPr>
      <w:r w:rsidRPr="00926449">
        <w:rPr>
          <w:rFonts w:asciiTheme="minorHAnsi" w:eastAsia="Calibri" w:hAnsiTheme="minorHAnsi" w:cstheme="minorHAnsi"/>
          <w:color w:val="000000" w:themeColor="text1"/>
          <w:kern w:val="0"/>
          <w:sz w:val="22"/>
          <w:lang w:val="en-GB" w:eastAsia="en-US"/>
        </w:rPr>
        <w:t>In the event</w:t>
      </w:r>
      <w:r w:rsidRPr="00926449">
        <w:rPr>
          <w:rFonts w:asciiTheme="minorHAnsi" w:eastAsia="Calibri" w:hAnsiTheme="minorHAnsi" w:cstheme="minorHAnsi"/>
          <w:color w:val="000000" w:themeColor="text1"/>
          <w:kern w:val="0"/>
          <w:sz w:val="22"/>
          <w:lang w:val="en-GB" w:eastAsia="el-GR"/>
        </w:rPr>
        <w:t xml:space="preserve"> of subcontracting, the candidate must clearly declare, disclose, and provide a detailed description of the subcontracting arrangement.</w:t>
      </w:r>
    </w:p>
    <w:p w14:paraId="27DCBA9B" w14:textId="7C5EAE84" w:rsidR="00470EE7" w:rsidRPr="00926449" w:rsidRDefault="007C1D8A" w:rsidP="00926449">
      <w:pPr>
        <w:pStyle w:val="ListParagraph"/>
        <w:numPr>
          <w:ilvl w:val="0"/>
          <w:numId w:val="5"/>
        </w:numPr>
        <w:ind w:leftChars="0" w:left="426" w:hanging="426"/>
        <w:rPr>
          <w:rFonts w:asciiTheme="minorHAnsi" w:eastAsia="Calibri" w:hAnsiTheme="minorHAnsi" w:cstheme="minorHAnsi"/>
          <w:color w:val="000000" w:themeColor="text1"/>
          <w:kern w:val="0"/>
          <w:sz w:val="22"/>
          <w:lang w:val="en-GB" w:eastAsia="en-US"/>
        </w:rPr>
      </w:pPr>
      <w:r w:rsidRPr="007C1D8A">
        <w:rPr>
          <w:rFonts w:asciiTheme="minorHAnsi" w:eastAsia="Calibri" w:hAnsiTheme="minorHAnsi" w:cstheme="minorHAnsi"/>
          <w:color w:val="000000" w:themeColor="text1"/>
          <w:kern w:val="0"/>
          <w:sz w:val="22"/>
          <w:lang w:val="en-GB" w:eastAsia="en-US"/>
        </w:rPr>
        <w:t xml:space="preserve">Copies of valid ISO 9001 and ISO 27001 certificates. </w:t>
      </w:r>
    </w:p>
    <w:p w14:paraId="3CFFA36C" w14:textId="77777777" w:rsidR="00E10C48" w:rsidRPr="008278F8" w:rsidRDefault="00E10C48" w:rsidP="00664FDA">
      <w:pPr>
        <w:numPr>
          <w:ilvl w:val="0"/>
          <w:numId w:val="5"/>
        </w:numPr>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color w:val="000000"/>
          <w:sz w:val="22"/>
          <w:szCs w:val="22"/>
          <w:lang w:val="en-GB" w:eastAsia="en-GB"/>
        </w:rPr>
        <w:t xml:space="preserve">A </w:t>
      </w:r>
      <w:r w:rsidR="00957E3F"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w:t>
      </w:r>
    </w:p>
    <w:p w14:paraId="5197FB43" w14:textId="420157A0" w:rsidR="00267763" w:rsidRPr="008278F8" w:rsidRDefault="00E10C48" w:rsidP="00664FDA">
      <w:pPr>
        <w:pStyle w:val="ListParagraph"/>
        <w:numPr>
          <w:ilvl w:val="1"/>
          <w:numId w:val="5"/>
        </w:numPr>
        <w:ind w:leftChars="0" w:left="851" w:hanging="284"/>
        <w:jc w:val="both"/>
        <w:rPr>
          <w:rFonts w:asciiTheme="minorHAnsi" w:hAnsiTheme="minorHAnsi" w:cstheme="minorHAnsi"/>
          <w:sz w:val="22"/>
          <w:lang w:val="en-GB"/>
        </w:rPr>
      </w:pPr>
      <w:r w:rsidRPr="008278F8">
        <w:rPr>
          <w:rFonts w:asciiTheme="minorHAnsi" w:hAnsiTheme="minorHAnsi" w:cstheme="minorHAnsi"/>
          <w:sz w:val="22"/>
          <w:lang w:val="en-GB"/>
        </w:rPr>
        <w:t>That all submitted documents are originals or legally certified copies or valid, simple, clear and easy-to-read true copies from the originals.</w:t>
      </w:r>
    </w:p>
    <w:p w14:paraId="4E8F0B63" w14:textId="77777777" w:rsidR="00267763" w:rsidRPr="008278F8" w:rsidRDefault="00267763" w:rsidP="00664FDA">
      <w:pPr>
        <w:pStyle w:val="ListParagraph"/>
        <w:numPr>
          <w:ilvl w:val="1"/>
          <w:numId w:val="5"/>
        </w:numPr>
        <w:kinsoku w:val="0"/>
        <w:overflowPunct w:val="0"/>
        <w:ind w:leftChars="0" w:left="873"/>
        <w:jc w:val="both"/>
        <w:rPr>
          <w:rFonts w:asciiTheme="minorHAnsi" w:hAnsiTheme="minorHAnsi" w:cstheme="minorHAnsi"/>
          <w:sz w:val="22"/>
          <w:lang w:val="en-GB"/>
        </w:rPr>
      </w:pPr>
      <w:r w:rsidRPr="008278F8">
        <w:rPr>
          <w:rFonts w:asciiTheme="minorHAnsi" w:hAnsiTheme="minorHAnsi" w:cstheme="minorHAnsi"/>
          <w:sz w:val="22"/>
          <w:lang w:val="en-GB"/>
        </w:rPr>
        <w:t xml:space="preserve">Evidence confirming that the Candidate’ s legal representative has not been convicted for an offence related to his professional activity and conduct, based on a decision applicable </w:t>
      </w:r>
      <w:r w:rsidRPr="008278F8">
        <w:rPr>
          <w:rFonts w:asciiTheme="minorHAnsi" w:hAnsiTheme="minorHAnsi" w:cstheme="minorHAnsi"/>
          <w:i/>
          <w:sz w:val="22"/>
          <w:lang w:val="en-GB"/>
        </w:rPr>
        <w:t>res judicata</w:t>
      </w:r>
      <w:r w:rsidRPr="008278F8">
        <w:rPr>
          <w:rFonts w:asciiTheme="minorHAnsi" w:hAnsiTheme="minorHAnsi" w:cstheme="minorHAnsi"/>
          <w:sz w:val="22"/>
          <w:lang w:val="en-GB"/>
        </w:rPr>
        <w:t xml:space="preserve"> (a certified copy of an extract from the criminal record or other equivalent document shall be sufficient).</w:t>
      </w:r>
    </w:p>
    <w:p w14:paraId="60B4AAD5" w14:textId="77777777" w:rsidR="00B46043" w:rsidRPr="008278F8" w:rsidRDefault="00B46043" w:rsidP="00664FDA">
      <w:pPr>
        <w:numPr>
          <w:ilvl w:val="1"/>
          <w:numId w:val="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stating that it is fully aware of the contents of this call and unconditionally and unreservedly accepts its terms; </w:t>
      </w:r>
    </w:p>
    <w:p w14:paraId="0E0A8D5E" w14:textId="77777777" w:rsidR="00B46043" w:rsidRPr="008278F8" w:rsidRDefault="00B46043" w:rsidP="00664FDA">
      <w:pPr>
        <w:numPr>
          <w:ilvl w:val="1"/>
          <w:numId w:val="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acknowledging that its participation in the process takes place at its sole risk and expense and that the participation as such does not establish any right to compensation from PPA or PPA’s personnel; </w:t>
      </w:r>
    </w:p>
    <w:p w14:paraId="2FEEFE55" w14:textId="55F97092" w:rsidR="0064145F" w:rsidRPr="008278F8" w:rsidRDefault="00B46043" w:rsidP="00664FDA">
      <w:pPr>
        <w:numPr>
          <w:ilvl w:val="1"/>
          <w:numId w:val="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acknowledging that disqualification from the Tender or failure to succeed in the Tender does not create any right to compensation for the Candidates;</w:t>
      </w:r>
    </w:p>
    <w:p w14:paraId="5A860227" w14:textId="4E628C39" w:rsidR="0064145F" w:rsidRPr="008278F8" w:rsidRDefault="0064145F" w:rsidP="00664FDA">
      <w:pPr>
        <w:numPr>
          <w:ilvl w:val="0"/>
          <w:numId w:val="5"/>
        </w:numPr>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color w:val="000000"/>
          <w:sz w:val="22"/>
          <w:szCs w:val="22"/>
          <w:lang w:val="en-GB" w:eastAsia="en-GB"/>
        </w:rPr>
        <w:t xml:space="preserve">A </w:t>
      </w:r>
      <w:r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 that</w:t>
      </w:r>
      <w:r w:rsidR="00D5158E">
        <w:rPr>
          <w:rFonts w:asciiTheme="minorHAnsi" w:eastAsia="Times New Roman" w:hAnsiTheme="minorHAnsi" w:cstheme="minorHAnsi"/>
          <w:color w:val="000000"/>
          <w:sz w:val="22"/>
          <w:szCs w:val="22"/>
          <w:lang w:val="en-GB" w:eastAsia="en-GB"/>
        </w:rPr>
        <w:t xml:space="preserve"> the candidate fulfils the </w:t>
      </w:r>
      <w:r w:rsidR="00B718AC">
        <w:rPr>
          <w:rFonts w:asciiTheme="minorHAnsi" w:eastAsia="Times New Roman" w:hAnsiTheme="minorHAnsi" w:cstheme="minorHAnsi"/>
          <w:color w:val="000000"/>
          <w:sz w:val="22"/>
          <w:szCs w:val="22"/>
          <w:lang w:val="en-GB" w:eastAsia="en-GB"/>
        </w:rPr>
        <w:t>above-mentioned</w:t>
      </w:r>
      <w:r w:rsidR="00D5158E">
        <w:rPr>
          <w:rFonts w:asciiTheme="minorHAnsi" w:eastAsia="Times New Roman" w:hAnsiTheme="minorHAnsi" w:cstheme="minorHAnsi"/>
          <w:color w:val="000000"/>
          <w:sz w:val="22"/>
          <w:szCs w:val="22"/>
          <w:lang w:val="en-GB" w:eastAsia="en-GB"/>
        </w:rPr>
        <w:t xml:space="preserve"> Legal Prequalification criteria as stated in </w:t>
      </w:r>
      <w:r w:rsidR="00D5158E" w:rsidRPr="007508F2">
        <w:rPr>
          <w:rFonts w:asciiTheme="minorHAnsi" w:eastAsia="Times New Roman" w:hAnsiTheme="minorHAnsi" w:cstheme="minorHAnsi"/>
          <w:color w:val="000000"/>
          <w:sz w:val="22"/>
          <w:szCs w:val="22"/>
          <w:lang w:val="en-GB" w:eastAsia="en-GB"/>
        </w:rPr>
        <w:t>par. 6.2.</w:t>
      </w:r>
    </w:p>
    <w:p w14:paraId="5DAC9889" w14:textId="77777777" w:rsidR="0003217E" w:rsidRPr="008278F8" w:rsidRDefault="0003217E" w:rsidP="00664FDA">
      <w:pPr>
        <w:numPr>
          <w:ilvl w:val="0"/>
          <w:numId w:val="5"/>
        </w:numPr>
        <w:ind w:left="360" w:right="20"/>
        <w:jc w:val="both"/>
        <w:rPr>
          <w:rFonts w:asciiTheme="minorHAnsi" w:hAnsiTheme="minorHAnsi" w:cstheme="minorHAnsi"/>
          <w:kern w:val="2"/>
          <w:sz w:val="22"/>
          <w:szCs w:val="22"/>
          <w:lang w:val="en-US" w:eastAsia="zh-TW"/>
        </w:rPr>
      </w:pPr>
      <w:r w:rsidRPr="008278F8">
        <w:rPr>
          <w:rFonts w:asciiTheme="minorHAnsi" w:eastAsia="Times New Roman" w:hAnsiTheme="minorHAnsi" w:cstheme="minorHAnsi"/>
          <w:color w:val="000000"/>
          <w:sz w:val="22"/>
          <w:szCs w:val="22"/>
          <w:lang w:val="en-GB" w:eastAsia="en-GB"/>
        </w:rPr>
        <w:t xml:space="preserve">A </w:t>
      </w:r>
      <w:r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 that:</w:t>
      </w:r>
    </w:p>
    <w:p w14:paraId="3EF4E264" w14:textId="4E747628" w:rsidR="00ED2605" w:rsidRPr="00B50C1D" w:rsidRDefault="0003217E" w:rsidP="00664FDA">
      <w:pPr>
        <w:pStyle w:val="ListParagraph"/>
        <w:numPr>
          <w:ilvl w:val="0"/>
          <w:numId w:val="9"/>
        </w:numPr>
        <w:ind w:leftChars="0" w:left="720" w:right="20"/>
        <w:jc w:val="both"/>
        <w:rPr>
          <w:rFonts w:asciiTheme="minorHAnsi" w:hAnsiTheme="minorHAnsi" w:cstheme="minorHAnsi"/>
          <w:sz w:val="22"/>
        </w:rPr>
      </w:pPr>
      <w:r w:rsidRPr="00B50C1D">
        <w:rPr>
          <w:rFonts w:asciiTheme="minorHAnsi" w:hAnsiTheme="minorHAnsi" w:cstheme="minorHAnsi"/>
          <w:sz w:val="22"/>
          <w:lang w:val="en-GB"/>
        </w:rPr>
        <w:t>The candidate</w:t>
      </w:r>
      <w:r w:rsidR="0064145F" w:rsidRPr="00B50C1D">
        <w:rPr>
          <w:rFonts w:asciiTheme="minorHAnsi" w:hAnsiTheme="minorHAnsi" w:cstheme="minorHAnsi"/>
          <w:sz w:val="22"/>
          <w:lang w:val="en-GB"/>
        </w:rPr>
        <w:t xml:space="preserve"> ha</w:t>
      </w:r>
      <w:r w:rsidRPr="00B50C1D">
        <w:rPr>
          <w:rFonts w:asciiTheme="minorHAnsi" w:hAnsiTheme="minorHAnsi" w:cstheme="minorHAnsi"/>
          <w:sz w:val="22"/>
          <w:lang w:val="en-GB"/>
        </w:rPr>
        <w:t>s not</w:t>
      </w:r>
      <w:r w:rsidR="0064145F" w:rsidRPr="00B50C1D">
        <w:rPr>
          <w:rFonts w:asciiTheme="minorHAnsi" w:hAnsiTheme="minorHAnsi" w:cstheme="minorHAnsi"/>
          <w:sz w:val="22"/>
          <w:lang w:val="en-GB"/>
        </w:rPr>
        <w:t xml:space="preserve"> committed a disciplinary offence the penalty for which was deprivation of the right to participate in tender procedures (tender procedures for public works). </w:t>
      </w:r>
    </w:p>
    <w:p w14:paraId="7AFEB6A2" w14:textId="1762C55B" w:rsidR="00134069" w:rsidRPr="00B50C1D" w:rsidRDefault="0064145F" w:rsidP="00664FDA">
      <w:pPr>
        <w:pStyle w:val="ListParagraph"/>
        <w:numPr>
          <w:ilvl w:val="0"/>
          <w:numId w:val="9"/>
        </w:numPr>
        <w:ind w:leftChars="0" w:left="720" w:right="20"/>
        <w:jc w:val="both"/>
        <w:rPr>
          <w:rFonts w:asciiTheme="minorHAnsi" w:hAnsiTheme="minorHAnsi" w:cstheme="minorHAnsi"/>
          <w:sz w:val="22"/>
        </w:rPr>
      </w:pPr>
      <w:r w:rsidRPr="00B50C1D">
        <w:rPr>
          <w:rFonts w:asciiTheme="minorHAnsi" w:hAnsiTheme="minorHAnsi" w:cstheme="minorHAnsi"/>
          <w:sz w:val="22"/>
          <w:lang w:val="en-GB"/>
        </w:rPr>
        <w:lastRenderedPageBreak/>
        <w:t>The company (or any other legal person or natural person associated directly or indirectly with it in a manner which, at PPA’s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51213C71" w14:textId="77777777" w:rsidR="0003217E" w:rsidRPr="008278F8" w:rsidRDefault="0003217E" w:rsidP="00B50C1D">
      <w:pPr>
        <w:ind w:left="567" w:right="20" w:hanging="594"/>
        <w:jc w:val="both"/>
        <w:rPr>
          <w:rFonts w:asciiTheme="minorHAnsi" w:eastAsia="Calibri" w:hAnsiTheme="minorHAnsi" w:cstheme="minorHAnsi"/>
          <w:color w:val="000000" w:themeColor="text1"/>
          <w:sz w:val="22"/>
          <w:szCs w:val="22"/>
          <w:lang w:val="en-GB" w:eastAsia="en-US"/>
        </w:rPr>
      </w:pPr>
    </w:p>
    <w:p w14:paraId="4C53AEB8" w14:textId="4C0BC56D" w:rsidR="00A521EC" w:rsidRPr="008278F8" w:rsidRDefault="00E10C48"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Note that the corresponding certificates (that the Candidate is not bankrupt, not in liquidation, etc.), issued by the competent authorities of the country in which the company is established must be submitted, along with other supporting documents requested to the Candidate</w:t>
      </w:r>
      <w:r w:rsidR="0063261C">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GB" w:eastAsia="en-US"/>
        </w:rPr>
        <w:t xml:space="preserve"> and must be in effect on the date the contract is to be signed. If the said certificates are not issued by the relevant country, they may be replaced by a sworn statement or, if there is no provision for such in the laws of the country of establishment, by a solemn declaration before a judicial or administrative authority, notary public or competent professional body of the country of origin or provenance.</w:t>
      </w:r>
    </w:p>
    <w:p w14:paraId="1D8799A0" w14:textId="761D4DB0" w:rsidR="003206B5" w:rsidRPr="008278F8"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1A9B0F1F" w14:textId="3411C767" w:rsidR="003206B5"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The abovementioned participation supporting documents must be valid at the time of contract signing and should be resubmitted by the </w:t>
      </w:r>
      <w:r w:rsidR="00674164" w:rsidRPr="008278F8">
        <w:rPr>
          <w:rFonts w:asciiTheme="minorHAnsi" w:eastAsia="Calibri" w:hAnsiTheme="minorHAnsi" w:cstheme="minorHAnsi"/>
          <w:color w:val="000000" w:themeColor="text1"/>
          <w:sz w:val="22"/>
          <w:szCs w:val="22"/>
          <w:lang w:val="en-GB" w:eastAsia="en-US"/>
        </w:rPr>
        <w:t>candidates</w:t>
      </w:r>
      <w:r w:rsidRPr="008278F8">
        <w:rPr>
          <w:rFonts w:asciiTheme="minorHAnsi" w:eastAsia="Calibri" w:hAnsiTheme="minorHAnsi" w:cstheme="minorHAnsi"/>
          <w:color w:val="000000" w:themeColor="text1"/>
          <w:sz w:val="22"/>
          <w:szCs w:val="22"/>
          <w:lang w:val="en-GB" w:eastAsia="en-US"/>
        </w:rPr>
        <w:t xml:space="preserve"> upon request of PPA.</w:t>
      </w:r>
      <w:r w:rsidR="00F30CBB">
        <w:rPr>
          <w:rFonts w:asciiTheme="minorHAnsi" w:eastAsia="Calibri" w:hAnsiTheme="minorHAnsi" w:cstheme="minorHAnsi"/>
          <w:color w:val="000000" w:themeColor="text1"/>
          <w:sz w:val="22"/>
          <w:szCs w:val="22"/>
          <w:lang w:val="en-GB" w:eastAsia="en-US"/>
        </w:rPr>
        <w:t xml:space="preserve"> </w:t>
      </w:r>
    </w:p>
    <w:p w14:paraId="291B7982" w14:textId="1E1147D2" w:rsidR="00E474C2" w:rsidRDefault="00E474C2"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6EF5F960" w14:textId="77777777" w:rsidR="007508F2" w:rsidRDefault="00E474C2" w:rsidP="00E474C2">
      <w:pPr>
        <w:tabs>
          <w:tab w:val="num" w:pos="567"/>
        </w:tabs>
        <w:ind w:left="153"/>
        <w:jc w:val="both"/>
        <w:rPr>
          <w:rFonts w:asciiTheme="minorHAnsi" w:eastAsia="Calibri" w:hAnsiTheme="minorHAnsi" w:cstheme="minorHAnsi"/>
          <w:color w:val="000000" w:themeColor="text1"/>
          <w:sz w:val="22"/>
          <w:szCs w:val="22"/>
          <w:lang w:val="en-GB" w:eastAsia="en-US"/>
        </w:rPr>
      </w:pPr>
      <w:r w:rsidRPr="00E474C2">
        <w:rPr>
          <w:rFonts w:asciiTheme="minorHAnsi" w:eastAsia="Calibri" w:hAnsiTheme="minorHAnsi" w:cstheme="minorHAnsi"/>
          <w:color w:val="000000" w:themeColor="text1"/>
          <w:sz w:val="22"/>
          <w:szCs w:val="22"/>
          <w:lang w:val="en-GB" w:eastAsia="en-US"/>
        </w:rPr>
        <w:t>Participation letter of Guarantee should be delivered to PPA by the Candidate himself or by post or by the Candidate’s Authorized Representative in hard-copy form at the below address</w:t>
      </w:r>
      <w:r w:rsidR="007508F2">
        <w:rPr>
          <w:rFonts w:asciiTheme="minorHAnsi" w:eastAsia="Calibri" w:hAnsiTheme="minorHAnsi" w:cstheme="minorHAnsi"/>
          <w:color w:val="000000" w:themeColor="text1"/>
          <w:sz w:val="22"/>
          <w:szCs w:val="22"/>
          <w:lang w:val="en-GB" w:eastAsia="en-US"/>
        </w:rPr>
        <w:t xml:space="preserve"> no later than the closing date of the tender. </w:t>
      </w:r>
    </w:p>
    <w:p w14:paraId="6580686A" w14:textId="332D612E" w:rsidR="00E474C2" w:rsidRPr="00E474C2" w:rsidRDefault="00E474C2" w:rsidP="00E474C2">
      <w:pPr>
        <w:tabs>
          <w:tab w:val="num" w:pos="567"/>
        </w:tabs>
        <w:ind w:left="153"/>
        <w:jc w:val="both"/>
        <w:rPr>
          <w:rFonts w:asciiTheme="minorHAnsi" w:eastAsia="Calibri" w:hAnsiTheme="minorHAnsi" w:cstheme="minorHAnsi"/>
          <w:color w:val="000000" w:themeColor="text1"/>
          <w:sz w:val="22"/>
          <w:szCs w:val="22"/>
          <w:lang w:val="en-GB" w:eastAsia="en-US"/>
        </w:rPr>
      </w:pPr>
      <w:r w:rsidRPr="00E474C2">
        <w:rPr>
          <w:rFonts w:asciiTheme="minorHAnsi" w:eastAsia="Calibri" w:hAnsiTheme="minorHAnsi" w:cstheme="minorHAnsi"/>
          <w:color w:val="000000" w:themeColor="text1"/>
          <w:sz w:val="22"/>
          <w:szCs w:val="22"/>
          <w:lang w:val="en-GB" w:eastAsia="en-US"/>
        </w:rPr>
        <w:t xml:space="preserve"> </w:t>
      </w:r>
    </w:p>
    <w:p w14:paraId="0A32A2B2" w14:textId="77777777" w:rsidR="00E474C2" w:rsidRP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 xml:space="preserve">Piraeus Port Authority S.A. </w:t>
      </w:r>
    </w:p>
    <w:p w14:paraId="539847A0" w14:textId="77777777" w:rsidR="00E474C2" w:rsidRP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Procurement Department</w:t>
      </w:r>
    </w:p>
    <w:p w14:paraId="1400B179" w14:textId="77777777" w:rsidR="00E474C2" w:rsidRP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10, Akti Miaouli</w:t>
      </w:r>
    </w:p>
    <w:p w14:paraId="79A53B75" w14:textId="77777777" w:rsidR="00E474C2" w:rsidRP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 xml:space="preserve">185 38, Piraeus, Greece </w:t>
      </w:r>
    </w:p>
    <w:p w14:paraId="52E6E2CD" w14:textId="62F5A490" w:rsid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Office number 209, first floor.</w:t>
      </w:r>
    </w:p>
    <w:p w14:paraId="04B7138A" w14:textId="0785AB3B" w:rsidR="007508F2" w:rsidRDefault="007508F2" w:rsidP="00E474C2">
      <w:pPr>
        <w:tabs>
          <w:tab w:val="num" w:pos="567"/>
        </w:tabs>
        <w:ind w:left="153"/>
        <w:jc w:val="both"/>
        <w:rPr>
          <w:rFonts w:asciiTheme="minorHAnsi" w:eastAsia="Calibri" w:hAnsiTheme="minorHAnsi" w:cstheme="minorHAnsi"/>
          <w:color w:val="000000" w:themeColor="text1"/>
          <w:sz w:val="22"/>
          <w:szCs w:val="22"/>
          <w:lang w:val="en-GB" w:eastAsia="en-US"/>
        </w:rPr>
      </w:pPr>
    </w:p>
    <w:p w14:paraId="1D5214DA" w14:textId="671E6294" w:rsidR="00617E52" w:rsidRDefault="00617E52" w:rsidP="00E474C2">
      <w:pPr>
        <w:tabs>
          <w:tab w:val="num" w:pos="567"/>
        </w:tabs>
        <w:jc w:val="both"/>
        <w:rPr>
          <w:rFonts w:asciiTheme="minorHAnsi" w:eastAsia="Calibri" w:hAnsiTheme="minorHAnsi" w:cstheme="minorHAnsi"/>
          <w:color w:val="000000" w:themeColor="text1"/>
          <w:sz w:val="22"/>
          <w:szCs w:val="22"/>
          <w:lang w:val="en-GB" w:eastAsia="en-US"/>
        </w:rPr>
      </w:pPr>
    </w:p>
    <w:p w14:paraId="13B8C31A" w14:textId="77777777" w:rsidR="00617E52" w:rsidRDefault="00617E52"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359B8FD2" w14:textId="6E941FBF" w:rsidR="00854BF2" w:rsidRPr="008278F8" w:rsidRDefault="00854BF2" w:rsidP="00854BF2">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20" w:name="_Toc183529477"/>
      <w:r w:rsidRPr="008278F8">
        <w:rPr>
          <w:rFonts w:asciiTheme="minorHAnsi" w:hAnsiTheme="minorHAnsi" w:cstheme="minorHAnsi"/>
          <w:b/>
          <w:lang w:val="en-GB"/>
        </w:rPr>
        <w:t>1</w:t>
      </w:r>
      <w:r>
        <w:rPr>
          <w:rFonts w:asciiTheme="minorHAnsi" w:hAnsiTheme="minorHAnsi" w:cstheme="minorHAnsi"/>
          <w:b/>
          <w:lang w:val="en-GB"/>
        </w:rPr>
        <w:t>0</w:t>
      </w:r>
      <w:r w:rsidRPr="008278F8">
        <w:rPr>
          <w:rFonts w:asciiTheme="minorHAnsi" w:hAnsiTheme="minorHAnsi" w:cstheme="minorHAnsi"/>
          <w:b/>
          <w:lang w:val="en-GB"/>
        </w:rPr>
        <w:t>.</w:t>
      </w:r>
      <w:r>
        <w:rPr>
          <w:rFonts w:asciiTheme="minorHAnsi" w:hAnsiTheme="minorHAnsi" w:cstheme="minorHAnsi"/>
          <w:b/>
          <w:lang w:val="en-GB"/>
        </w:rPr>
        <w:t xml:space="preserve"> </w:t>
      </w:r>
      <w:r w:rsidRPr="00854BF2">
        <w:rPr>
          <w:rStyle w:val="Hyperlink"/>
          <w:rFonts w:asciiTheme="minorHAnsi" w:eastAsia="Times New Roman" w:hAnsiTheme="minorHAnsi" w:cstheme="minorHAnsi"/>
          <w:b/>
          <w:caps/>
          <w:color w:val="000000" w:themeColor="text1"/>
          <w:u w:val="none"/>
          <w:lang w:val="en-GB" w:eastAsia="en-US" w:bidi="en-US"/>
        </w:rPr>
        <w:t xml:space="preserve">TECHNICAL </w:t>
      </w:r>
      <w:bookmarkEnd w:id="120"/>
      <w:r w:rsidR="007508F2">
        <w:rPr>
          <w:rStyle w:val="Hyperlink"/>
          <w:rFonts w:asciiTheme="minorHAnsi" w:eastAsia="Times New Roman" w:hAnsiTheme="minorHAnsi" w:cstheme="minorHAnsi"/>
          <w:b/>
          <w:caps/>
          <w:color w:val="000000" w:themeColor="text1"/>
          <w:u w:val="none"/>
          <w:lang w:val="en-GB" w:eastAsia="en-US" w:bidi="en-US"/>
        </w:rPr>
        <w:t>FOLDER</w:t>
      </w:r>
    </w:p>
    <w:p w14:paraId="2BE93565" w14:textId="77777777" w:rsidR="00854BF2" w:rsidRPr="008278F8" w:rsidRDefault="00854BF2" w:rsidP="00854BF2">
      <w:pPr>
        <w:jc w:val="both"/>
        <w:rPr>
          <w:rFonts w:asciiTheme="minorHAnsi" w:hAnsiTheme="minorHAnsi" w:cstheme="minorHAnsi"/>
          <w:color w:val="000000" w:themeColor="text1"/>
          <w:sz w:val="22"/>
          <w:szCs w:val="22"/>
          <w:lang w:val="en-GB"/>
        </w:rPr>
      </w:pPr>
    </w:p>
    <w:p w14:paraId="7BD89626" w14:textId="22E18A4B" w:rsidR="0003292F" w:rsidRPr="00A36C7E" w:rsidRDefault="0003292F" w:rsidP="00A36C7E">
      <w:pPr>
        <w:tabs>
          <w:tab w:val="num" w:pos="567"/>
        </w:tabs>
        <w:ind w:left="153"/>
        <w:jc w:val="both"/>
        <w:rPr>
          <w:rFonts w:asciiTheme="minorHAnsi" w:eastAsia="Calibri" w:hAnsiTheme="minorHAnsi" w:cstheme="minorHAnsi"/>
          <w:color w:val="000000" w:themeColor="text1"/>
          <w:sz w:val="22"/>
          <w:szCs w:val="22"/>
          <w:lang w:val="en-GB" w:eastAsia="en-US"/>
        </w:rPr>
      </w:pPr>
      <w:r w:rsidRPr="00A36C7E">
        <w:rPr>
          <w:rFonts w:asciiTheme="minorHAnsi" w:eastAsia="Calibri" w:hAnsiTheme="minorHAnsi" w:cstheme="minorHAnsi"/>
          <w:color w:val="000000" w:themeColor="text1"/>
          <w:sz w:val="22"/>
          <w:szCs w:val="22"/>
          <w:lang w:val="en-GB" w:eastAsia="en-US"/>
        </w:rPr>
        <w:t xml:space="preserve">The </w:t>
      </w:r>
      <w:r w:rsidR="00A36C7E" w:rsidRPr="00A36C7E">
        <w:rPr>
          <w:rFonts w:asciiTheme="minorHAnsi" w:eastAsia="Calibri" w:hAnsiTheme="minorHAnsi" w:cstheme="minorHAnsi"/>
          <w:color w:val="000000" w:themeColor="text1"/>
          <w:sz w:val="22"/>
          <w:szCs w:val="22"/>
          <w:lang w:val="en-GB" w:eastAsia="en-US"/>
        </w:rPr>
        <w:t xml:space="preserve">electronic </w:t>
      </w:r>
      <w:r w:rsidRPr="00A36C7E">
        <w:rPr>
          <w:rFonts w:asciiTheme="minorHAnsi" w:eastAsia="Calibri" w:hAnsiTheme="minorHAnsi" w:cstheme="minorHAnsi"/>
          <w:color w:val="000000" w:themeColor="text1"/>
          <w:sz w:val="22"/>
          <w:szCs w:val="22"/>
          <w:lang w:val="en-GB" w:eastAsia="en-US"/>
        </w:rPr>
        <w:t xml:space="preserve">Sub-folder </w:t>
      </w:r>
      <w:r w:rsidR="00A36C7E" w:rsidRPr="00A36C7E">
        <w:rPr>
          <w:rFonts w:asciiTheme="minorHAnsi" w:eastAsia="Calibri" w:hAnsiTheme="minorHAnsi" w:cstheme="minorHAnsi"/>
          <w:color w:val="000000" w:themeColor="text1"/>
          <w:sz w:val="22"/>
          <w:szCs w:val="22"/>
          <w:lang w:val="en-GB" w:eastAsia="en-US"/>
        </w:rPr>
        <w:t>named</w:t>
      </w:r>
      <w:r w:rsidRPr="00A36C7E">
        <w:rPr>
          <w:rFonts w:asciiTheme="minorHAnsi" w:eastAsia="Calibri" w:hAnsiTheme="minorHAnsi" w:cstheme="minorHAnsi"/>
          <w:color w:val="000000" w:themeColor="text1"/>
          <w:sz w:val="22"/>
          <w:szCs w:val="22"/>
          <w:lang w:val="en-GB" w:eastAsia="en-US"/>
        </w:rPr>
        <w:t xml:space="preserve"> </w:t>
      </w:r>
      <w:r w:rsidR="00A36C7E" w:rsidRPr="00A36C7E">
        <w:rPr>
          <w:rFonts w:asciiTheme="minorHAnsi" w:eastAsia="Calibri" w:hAnsiTheme="minorHAnsi" w:cstheme="minorHAnsi"/>
          <w:color w:val="000000" w:themeColor="text1"/>
          <w:sz w:val="22"/>
          <w:szCs w:val="22"/>
          <w:lang w:val="en-GB" w:eastAsia="en-US"/>
        </w:rPr>
        <w:t>“</w:t>
      </w:r>
      <w:r w:rsidRPr="00A36C7E">
        <w:rPr>
          <w:rFonts w:asciiTheme="minorHAnsi" w:eastAsia="Calibri" w:hAnsiTheme="minorHAnsi" w:cstheme="minorHAnsi"/>
          <w:color w:val="000000" w:themeColor="text1"/>
          <w:sz w:val="22"/>
          <w:szCs w:val="22"/>
          <w:lang w:val="en-GB" w:eastAsia="en-US"/>
        </w:rPr>
        <w:t xml:space="preserve">Technical </w:t>
      </w:r>
      <w:r w:rsidR="007508F2">
        <w:rPr>
          <w:rFonts w:asciiTheme="minorHAnsi" w:eastAsia="Calibri" w:hAnsiTheme="minorHAnsi" w:cstheme="minorHAnsi"/>
          <w:color w:val="000000" w:themeColor="text1"/>
          <w:sz w:val="22"/>
          <w:szCs w:val="22"/>
          <w:lang w:val="en-GB" w:eastAsia="en-US"/>
        </w:rPr>
        <w:t>folder</w:t>
      </w:r>
      <w:r w:rsidR="00A36C7E" w:rsidRPr="00A36C7E">
        <w:rPr>
          <w:rFonts w:asciiTheme="minorHAnsi" w:eastAsia="Calibri" w:hAnsiTheme="minorHAnsi" w:cstheme="minorHAnsi"/>
          <w:color w:val="000000" w:themeColor="text1"/>
          <w:sz w:val="22"/>
          <w:szCs w:val="22"/>
          <w:lang w:val="en-GB" w:eastAsia="en-US"/>
        </w:rPr>
        <w:t>”</w:t>
      </w:r>
      <w:r w:rsidRPr="00A36C7E">
        <w:rPr>
          <w:rFonts w:asciiTheme="minorHAnsi" w:eastAsia="Calibri" w:hAnsiTheme="minorHAnsi" w:cstheme="minorHAnsi"/>
          <w:color w:val="000000" w:themeColor="text1"/>
          <w:sz w:val="22"/>
          <w:szCs w:val="22"/>
          <w:lang w:val="en-GB" w:eastAsia="en-US"/>
        </w:rPr>
        <w:t xml:space="preserve"> must include the following documents (duly certified copies, where applicable), as evidence of compliance with the requirements of this Call. In particular, the following must be included:</w:t>
      </w:r>
    </w:p>
    <w:p w14:paraId="3F0533C1" w14:textId="77777777" w:rsidR="0003292F" w:rsidRPr="0003292F" w:rsidRDefault="0003292F" w:rsidP="00A36C7E">
      <w:pPr>
        <w:pStyle w:val="ListParagraph"/>
        <w:numPr>
          <w:ilvl w:val="0"/>
          <w:numId w:val="32"/>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An introduction-executive summary (up to 5 pages) that contains the summary of the Offer of the Candidate, which should include the following:</w:t>
      </w:r>
    </w:p>
    <w:p w14:paraId="459F4802"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summary description of New Architecture Design;</w:t>
      </w:r>
    </w:p>
    <w:p w14:paraId="0A9A46DA"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basic Operating Specifications covering the entire Infrastructure System;</w:t>
      </w:r>
    </w:p>
    <w:p w14:paraId="5B9CCFAB"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 brief description of the technical specifications and of the technical equipment offered, as well as of the systems and software;</w:t>
      </w:r>
    </w:p>
    <w:p w14:paraId="29D7AEFC"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 brief description of the methodology to be followed during Project implementation;</w:t>
      </w:r>
    </w:p>
    <w:p w14:paraId="5260C78C"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summary of the Schedule and Phases of the Project (please, refer to the services offered and deliverables per project phase);</w:t>
      </w:r>
    </w:p>
    <w:p w14:paraId="65D42311"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 brief description of the Project Team structure/staff.</w:t>
      </w:r>
    </w:p>
    <w:p w14:paraId="165241E2" w14:textId="2A9DB98C" w:rsidR="0003292F" w:rsidRDefault="0003292F" w:rsidP="00A36C7E">
      <w:pPr>
        <w:pStyle w:val="ListParagraph"/>
        <w:numPr>
          <w:ilvl w:val="0"/>
          <w:numId w:val="32"/>
        </w:numPr>
        <w:ind w:leftChars="0" w:left="142" w:hanging="11"/>
        <w:jc w:val="both"/>
        <w:rPr>
          <w:rFonts w:asciiTheme="minorHAnsi" w:eastAsia="Calibri" w:hAnsiTheme="minorHAnsi" w:cstheme="minorHAnsi"/>
          <w:sz w:val="22"/>
          <w:lang w:val="en-GB" w:eastAsia="en-US"/>
        </w:rPr>
      </w:pPr>
      <w:r w:rsidRPr="00A36C7E">
        <w:rPr>
          <w:rFonts w:asciiTheme="minorHAnsi" w:eastAsia="Calibri" w:hAnsiTheme="minorHAnsi" w:cstheme="minorHAnsi"/>
          <w:kern w:val="0"/>
          <w:sz w:val="22"/>
          <w:lang w:eastAsia="en-US"/>
        </w:rPr>
        <w:lastRenderedPageBreak/>
        <w:t>Detailed</w:t>
      </w:r>
      <w:r w:rsidRPr="0003292F">
        <w:rPr>
          <w:rFonts w:asciiTheme="minorHAnsi" w:eastAsia="Calibri" w:hAnsiTheme="minorHAnsi" w:cstheme="minorHAnsi"/>
          <w:sz w:val="22"/>
          <w:lang w:val="en-GB" w:eastAsia="en-US"/>
        </w:rPr>
        <w:t xml:space="preserve"> CVs </w:t>
      </w:r>
      <w:r w:rsidR="006C77F9">
        <w:rPr>
          <w:rFonts w:asciiTheme="minorHAnsi" w:eastAsia="Calibri" w:hAnsiTheme="minorHAnsi" w:cstheme="minorHAnsi"/>
          <w:sz w:val="22"/>
          <w:lang w:val="en-GB" w:eastAsia="en-US"/>
        </w:rPr>
        <w:t>as per Annex</w:t>
      </w:r>
      <w:r w:rsidR="00BD2965" w:rsidRPr="00BD2965">
        <w:rPr>
          <w:rFonts w:asciiTheme="minorHAnsi" w:eastAsia="Calibri" w:hAnsiTheme="minorHAnsi" w:cstheme="minorHAnsi"/>
          <w:sz w:val="22"/>
          <w:lang w:eastAsia="en-US"/>
        </w:rPr>
        <w:t xml:space="preserve"> F </w:t>
      </w:r>
      <w:r w:rsidRPr="0003292F">
        <w:rPr>
          <w:rFonts w:asciiTheme="minorHAnsi" w:eastAsia="Calibri" w:hAnsiTheme="minorHAnsi" w:cstheme="minorHAnsi"/>
          <w:sz w:val="22"/>
          <w:lang w:val="en-GB" w:eastAsia="en-US"/>
        </w:rPr>
        <w:t xml:space="preserve">of the Project Team, of the Project Manager, the Project IT Engineers and Project Team Executives from which it could be proved directly and without any other necessary information or clarification, specialization, professional qualifications and </w:t>
      </w:r>
      <w:r w:rsidRPr="007508F2">
        <w:rPr>
          <w:rFonts w:asciiTheme="minorHAnsi" w:eastAsia="Calibri" w:hAnsiTheme="minorHAnsi" w:cstheme="minorHAnsi"/>
          <w:sz w:val="22"/>
          <w:lang w:val="en-GB" w:eastAsia="en-US"/>
        </w:rPr>
        <w:t>experience of the requirements it assumes as a result of the role that has been described to participate in the Project Team</w:t>
      </w:r>
      <w:r w:rsidR="00F51739" w:rsidRPr="007508F2">
        <w:rPr>
          <w:rFonts w:asciiTheme="minorHAnsi" w:eastAsia="Calibri" w:hAnsiTheme="minorHAnsi" w:cstheme="minorHAnsi"/>
          <w:sz w:val="22"/>
          <w:lang w:val="en-GB" w:eastAsia="en-US"/>
        </w:rPr>
        <w:t xml:space="preserve"> relevant</w:t>
      </w:r>
      <w:r w:rsidR="00F51739">
        <w:rPr>
          <w:rFonts w:asciiTheme="minorHAnsi" w:eastAsia="Calibri" w:hAnsiTheme="minorHAnsi" w:cstheme="minorHAnsi"/>
          <w:sz w:val="22"/>
          <w:lang w:val="en-GB" w:eastAsia="en-US"/>
        </w:rPr>
        <w:t xml:space="preserve"> to the scope of works. </w:t>
      </w:r>
    </w:p>
    <w:p w14:paraId="344DF9A9" w14:textId="77777777" w:rsidR="00C669E8" w:rsidRPr="00C669E8" w:rsidRDefault="00C669E8" w:rsidP="00C669E8">
      <w:pPr>
        <w:ind w:left="-76"/>
        <w:jc w:val="both"/>
        <w:rPr>
          <w:rFonts w:asciiTheme="minorHAnsi" w:eastAsia="Calibri" w:hAnsiTheme="minorHAnsi" w:cstheme="minorHAnsi"/>
          <w:sz w:val="22"/>
          <w:lang w:val="en-GB" w:eastAsia="en-US"/>
        </w:rPr>
      </w:pPr>
    </w:p>
    <w:p w14:paraId="1E7905EB" w14:textId="77777777" w:rsidR="001C4B26" w:rsidRPr="008208D2" w:rsidRDefault="001C4B26" w:rsidP="008208D2">
      <w:pPr>
        <w:ind w:left="-76"/>
        <w:jc w:val="both"/>
        <w:rPr>
          <w:rFonts w:asciiTheme="minorHAnsi" w:eastAsia="Calibri" w:hAnsiTheme="minorHAnsi" w:cstheme="minorHAnsi"/>
          <w:sz w:val="22"/>
          <w:lang w:val="en-GB" w:eastAsia="en-US"/>
        </w:rPr>
      </w:pPr>
    </w:p>
    <w:p w14:paraId="6CB6347F" w14:textId="2BF580C9" w:rsidR="0003292F" w:rsidRPr="00E474C2" w:rsidRDefault="00E474C2" w:rsidP="0003292F">
      <w:pPr>
        <w:pStyle w:val="ListParagraph"/>
        <w:spacing w:before="40" w:after="40"/>
        <w:ind w:leftChars="0" w:left="284"/>
        <w:jc w:val="both"/>
        <w:rPr>
          <w:rFonts w:asciiTheme="minorHAnsi" w:eastAsia="Calibri" w:hAnsiTheme="minorHAnsi" w:cstheme="minorHAnsi"/>
          <w:sz w:val="22"/>
          <w:lang w:val="en-GB" w:eastAsia="en-US"/>
        </w:rPr>
      </w:pPr>
      <w:r w:rsidRPr="00E474C2">
        <w:rPr>
          <w:rFonts w:asciiTheme="minorHAnsi" w:eastAsia="Calibri" w:hAnsiTheme="minorHAnsi" w:cstheme="minorHAnsi"/>
          <w:sz w:val="22"/>
          <w:lang w:val="en-GB" w:eastAsia="en-US"/>
        </w:rPr>
        <w:t>Additionally,</w:t>
      </w:r>
      <w:r w:rsidR="0003292F" w:rsidRPr="00E474C2">
        <w:rPr>
          <w:rFonts w:asciiTheme="minorHAnsi" w:eastAsia="Calibri" w:hAnsiTheme="minorHAnsi" w:cstheme="minorHAnsi"/>
          <w:sz w:val="22"/>
          <w:lang w:val="en-GB" w:eastAsia="en-US"/>
        </w:rPr>
        <w:t xml:space="preserve"> to CVs the Candidates must provide a summary table as the following Example table (company &amp; subcontractor):</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581"/>
        <w:gridCol w:w="2016"/>
        <w:gridCol w:w="1395"/>
        <w:gridCol w:w="1368"/>
        <w:gridCol w:w="1366"/>
      </w:tblGrid>
      <w:tr w:rsidR="0003292F" w:rsidRPr="00397D90" w14:paraId="6D7E4B60" w14:textId="77777777" w:rsidTr="0003292F">
        <w:trPr>
          <w:trHeight w:val="683"/>
          <w:jc w:val="center"/>
        </w:trPr>
        <w:tc>
          <w:tcPr>
            <w:tcW w:w="372"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508CB39" w14:textId="77777777" w:rsidR="0003292F" w:rsidRPr="00397D90" w:rsidRDefault="0003292F">
            <w:pPr>
              <w:spacing w:before="40" w:after="40"/>
              <w:ind w:left="-341"/>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AA</w:t>
            </w:r>
          </w:p>
        </w:tc>
        <w:tc>
          <w:tcPr>
            <w:tcW w:w="1426"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D691083"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Company</w:t>
            </w:r>
          </w:p>
        </w:tc>
        <w:tc>
          <w:tcPr>
            <w:tcW w:w="1123"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2AB6462"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Name of team member</w:t>
            </w:r>
          </w:p>
        </w:tc>
        <w:tc>
          <w:tcPr>
            <w:tcW w:w="79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436C192"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Role in the project</w:t>
            </w:r>
          </w:p>
        </w:tc>
        <w:tc>
          <w:tcPr>
            <w:tcW w:w="776"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3ACB9D4"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Man months</w:t>
            </w:r>
          </w:p>
        </w:tc>
        <w:tc>
          <w:tcPr>
            <w:tcW w:w="51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461F844" w14:textId="35C8E6D1" w:rsidR="0003292F" w:rsidRPr="00397D90" w:rsidRDefault="00916008">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Percentage (</w:t>
            </w:r>
            <w:r w:rsidR="0003292F" w:rsidRPr="00397D90">
              <w:rPr>
                <w:rFonts w:asciiTheme="minorHAnsi" w:eastAsia="Calibri" w:hAnsiTheme="minorHAnsi" w:cstheme="minorHAnsi"/>
                <w:sz w:val="22"/>
                <w:szCs w:val="22"/>
                <w:lang w:val="en-GB" w:eastAsia="en-US"/>
              </w:rPr>
              <w:t>%) of participation*</w:t>
            </w:r>
          </w:p>
        </w:tc>
      </w:tr>
      <w:tr w:rsidR="0003292F" w:rsidRPr="00397D90" w14:paraId="5F374DCE" w14:textId="77777777" w:rsidTr="0003292F">
        <w:trPr>
          <w:trHeight w:val="278"/>
          <w:jc w:val="center"/>
        </w:trPr>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1E99B0" w14:textId="77777777" w:rsidR="0003292F" w:rsidRPr="00397D90" w:rsidRDefault="0003292F">
            <w:pPr>
              <w:spacing w:before="40" w:after="40"/>
              <w:jc w:val="both"/>
              <w:rPr>
                <w:rFonts w:asciiTheme="minorHAnsi" w:hAnsiTheme="minorHAnsi" w:cstheme="minorHAnsi"/>
                <w:sz w:val="22"/>
                <w:szCs w:val="22"/>
                <w:lang w:val="en-US"/>
              </w:rPr>
            </w:pPr>
          </w:p>
        </w:tc>
        <w:tc>
          <w:tcPr>
            <w:tcW w:w="1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FAB980"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AB1EB2"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C5592B"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FAC3E7" w14:textId="77777777" w:rsidR="0003292F" w:rsidRPr="00397D90" w:rsidRDefault="0003292F">
            <w:pPr>
              <w:spacing w:before="40" w:after="40"/>
              <w:jc w:val="both"/>
              <w:rPr>
                <w:rFonts w:asciiTheme="minorHAnsi" w:hAnsiTheme="minorHAnsi"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3A435F"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172AF17D" w14:textId="77777777" w:rsidTr="0003292F">
        <w:trPr>
          <w:trHeight w:val="290"/>
          <w:jc w:val="center"/>
        </w:trPr>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B0BDD0" w14:textId="77777777" w:rsidR="0003292F" w:rsidRPr="00397D90" w:rsidRDefault="0003292F">
            <w:pPr>
              <w:spacing w:before="40" w:after="40"/>
              <w:jc w:val="both"/>
              <w:rPr>
                <w:rFonts w:asciiTheme="minorHAnsi" w:hAnsiTheme="minorHAnsi" w:cstheme="minorHAnsi"/>
                <w:sz w:val="22"/>
                <w:szCs w:val="22"/>
              </w:rPr>
            </w:pPr>
          </w:p>
        </w:tc>
        <w:tc>
          <w:tcPr>
            <w:tcW w:w="1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6EB693"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5EC8FE"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19CD5"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FA58CA" w14:textId="77777777" w:rsidR="0003292F" w:rsidRPr="00397D90" w:rsidRDefault="0003292F">
            <w:pPr>
              <w:spacing w:before="40" w:after="40"/>
              <w:jc w:val="both"/>
              <w:rPr>
                <w:rFonts w:asciiTheme="minorHAnsi" w:hAnsiTheme="minorHAnsi"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2D2D2E"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6368E3ED" w14:textId="77777777" w:rsidTr="0003292F">
        <w:trPr>
          <w:trHeight w:val="290"/>
          <w:jc w:val="center"/>
        </w:trPr>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7F0F97" w14:textId="77777777" w:rsidR="0003292F" w:rsidRPr="00397D90" w:rsidRDefault="0003292F">
            <w:pPr>
              <w:spacing w:before="40" w:after="40"/>
              <w:jc w:val="both"/>
              <w:rPr>
                <w:rFonts w:asciiTheme="minorHAnsi" w:hAnsiTheme="minorHAnsi" w:cstheme="minorHAnsi"/>
                <w:sz w:val="22"/>
                <w:szCs w:val="22"/>
              </w:rPr>
            </w:pPr>
          </w:p>
        </w:tc>
        <w:tc>
          <w:tcPr>
            <w:tcW w:w="1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86031F"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2B259"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F0E45D"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758A25" w14:textId="77777777" w:rsidR="0003292F" w:rsidRPr="00397D90" w:rsidRDefault="0003292F">
            <w:pPr>
              <w:spacing w:before="40" w:after="40"/>
              <w:jc w:val="both"/>
              <w:rPr>
                <w:rFonts w:asciiTheme="minorHAnsi" w:hAnsiTheme="minorHAnsi"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1766C" w14:textId="5E14D283" w:rsidR="0003292F" w:rsidRPr="00397D90" w:rsidRDefault="0003292F">
            <w:pPr>
              <w:spacing w:before="40" w:after="40"/>
              <w:jc w:val="both"/>
              <w:rPr>
                <w:rFonts w:asciiTheme="minorHAnsi" w:hAnsiTheme="minorHAnsi" w:cstheme="minorHAnsi"/>
                <w:sz w:val="22"/>
                <w:szCs w:val="22"/>
                <w:lang w:val="sv-SE"/>
              </w:rPr>
            </w:pPr>
          </w:p>
        </w:tc>
      </w:tr>
    </w:tbl>
    <w:p w14:paraId="11EAC639" w14:textId="76C3255C" w:rsidR="0003292F" w:rsidRPr="00397D90" w:rsidRDefault="0003292F" w:rsidP="00E9731F">
      <w:pPr>
        <w:jc w:val="both"/>
        <w:rPr>
          <w:rFonts w:eastAsia="Calibri"/>
          <w:sz w:val="22"/>
          <w:szCs w:val="22"/>
          <w:lang w:val="en-GB" w:eastAsia="en-US"/>
        </w:rPr>
      </w:pPr>
    </w:p>
    <w:p w14:paraId="377D4484" w14:textId="341D9E54" w:rsidR="0003292F" w:rsidRPr="00397D90" w:rsidRDefault="0003292F" w:rsidP="0003292F">
      <w:pPr>
        <w:ind w:left="1843"/>
        <w:jc w:val="both"/>
        <w:rPr>
          <w:rFonts w:eastAsia="Calibri"/>
          <w:sz w:val="22"/>
          <w:szCs w:val="22"/>
          <w:lang w:val="en-GB" w:eastAsia="en-US"/>
        </w:rPr>
      </w:pPr>
    </w:p>
    <w:p w14:paraId="6F4FC9C4" w14:textId="62FC4875" w:rsidR="0003292F" w:rsidRPr="00397D90" w:rsidRDefault="0003292F" w:rsidP="0003292F">
      <w:pPr>
        <w:ind w:left="1843"/>
        <w:jc w:val="both"/>
        <w:rPr>
          <w:rFonts w:eastAsia="Calibri"/>
          <w:sz w:val="22"/>
          <w:szCs w:val="22"/>
          <w:lang w:val="en-GB" w:eastAsia="en-US"/>
        </w:rPr>
      </w:pPr>
    </w:p>
    <w:p w14:paraId="03748BD8" w14:textId="77777777" w:rsidR="0003292F" w:rsidRPr="00397D90" w:rsidRDefault="0003292F" w:rsidP="0003292F">
      <w:pPr>
        <w:ind w:left="1843"/>
        <w:jc w:val="both"/>
        <w:rPr>
          <w:rFonts w:eastAsia="Calibri"/>
          <w:sz w:val="22"/>
          <w:szCs w:val="22"/>
          <w:lang w:val="en-GB" w:eastAsia="en-US"/>
        </w:rPr>
      </w:pPr>
    </w:p>
    <w:tbl>
      <w:tblPr>
        <w:tblW w:w="4850" w:type="pct"/>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606"/>
        <w:gridCol w:w="2039"/>
        <w:gridCol w:w="1418"/>
        <w:gridCol w:w="1390"/>
        <w:gridCol w:w="1366"/>
      </w:tblGrid>
      <w:tr w:rsidR="0003292F" w:rsidRPr="00397D90" w14:paraId="195C4BBD" w14:textId="77777777" w:rsidTr="0003292F">
        <w:trPr>
          <w:trHeight w:val="556"/>
        </w:trPr>
        <w:tc>
          <w:tcPr>
            <w:tcW w:w="310"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46AA263" w14:textId="77777777" w:rsidR="0003292F" w:rsidRPr="00397D90" w:rsidRDefault="0003292F">
            <w:pPr>
              <w:spacing w:before="40" w:after="40"/>
              <w:ind w:left="-341"/>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AA</w:t>
            </w:r>
          </w:p>
        </w:tc>
        <w:tc>
          <w:tcPr>
            <w:tcW w:w="1427"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9E46E75"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Subcontractor</w:t>
            </w:r>
          </w:p>
        </w:tc>
        <w:tc>
          <w:tcPr>
            <w:tcW w:w="1123"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B6E44B7"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Name of team member</w:t>
            </w:r>
          </w:p>
        </w:tc>
        <w:tc>
          <w:tcPr>
            <w:tcW w:w="79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04EDB85"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Role in the project</w:t>
            </w:r>
          </w:p>
        </w:tc>
        <w:tc>
          <w:tcPr>
            <w:tcW w:w="776"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C48829E"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Man months</w:t>
            </w:r>
          </w:p>
        </w:tc>
        <w:tc>
          <w:tcPr>
            <w:tcW w:w="573"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4C7A045" w14:textId="774BAD19" w:rsidR="0003292F" w:rsidRPr="00397D90" w:rsidRDefault="00916008">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Percentage (</w:t>
            </w:r>
            <w:r w:rsidR="0003292F" w:rsidRPr="00397D90">
              <w:rPr>
                <w:rFonts w:asciiTheme="minorHAnsi" w:eastAsia="Calibri" w:hAnsiTheme="minorHAnsi" w:cstheme="minorHAnsi"/>
                <w:sz w:val="22"/>
                <w:szCs w:val="22"/>
                <w:lang w:val="en-GB" w:eastAsia="en-US"/>
              </w:rPr>
              <w:t>%) of participation*</w:t>
            </w:r>
          </w:p>
        </w:tc>
      </w:tr>
      <w:tr w:rsidR="0003292F" w:rsidRPr="00397D90" w14:paraId="4C40D83D" w14:textId="77777777" w:rsidTr="0003292F">
        <w:trPr>
          <w:trHeight w:val="278"/>
        </w:trPr>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D24EE1" w14:textId="77777777" w:rsidR="0003292F" w:rsidRPr="00397D90" w:rsidRDefault="0003292F">
            <w:pPr>
              <w:spacing w:before="40" w:after="40"/>
              <w:jc w:val="both"/>
              <w:rPr>
                <w:rFonts w:asciiTheme="minorHAnsi" w:hAnsiTheme="minorHAnsi" w:cstheme="minorHAnsi"/>
                <w:sz w:val="22"/>
                <w:szCs w:val="22"/>
                <w:lang w:val="en-US"/>
              </w:rPr>
            </w:pPr>
          </w:p>
        </w:tc>
        <w:tc>
          <w:tcPr>
            <w:tcW w:w="14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28D094"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D67225"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E5A7A6"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5D333F" w14:textId="77777777" w:rsidR="0003292F" w:rsidRPr="00397D90" w:rsidRDefault="0003292F">
            <w:pPr>
              <w:spacing w:before="40" w:after="40"/>
              <w:jc w:val="both"/>
              <w:rPr>
                <w:rFonts w:asciiTheme="minorHAnsi" w:hAnsiTheme="minorHAnsi" w:cstheme="minorHAnsi"/>
                <w:sz w:val="22"/>
                <w:szCs w:val="22"/>
              </w:rPr>
            </w:pP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3A43E"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3A98436D" w14:textId="77777777" w:rsidTr="0003292F">
        <w:trPr>
          <w:trHeight w:val="290"/>
        </w:trPr>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B48475" w14:textId="77777777" w:rsidR="0003292F" w:rsidRPr="00397D90" w:rsidRDefault="0003292F">
            <w:pPr>
              <w:spacing w:before="40" w:after="40"/>
              <w:jc w:val="both"/>
              <w:rPr>
                <w:rFonts w:asciiTheme="minorHAnsi" w:hAnsiTheme="minorHAnsi" w:cstheme="minorHAnsi"/>
                <w:sz w:val="22"/>
                <w:szCs w:val="22"/>
              </w:rPr>
            </w:pPr>
          </w:p>
        </w:tc>
        <w:tc>
          <w:tcPr>
            <w:tcW w:w="14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4A76B7"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B907D9"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6EE09B"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AB6CCE" w14:textId="77777777" w:rsidR="0003292F" w:rsidRPr="00397D90" w:rsidRDefault="0003292F">
            <w:pPr>
              <w:spacing w:before="40" w:after="40"/>
              <w:jc w:val="both"/>
              <w:rPr>
                <w:rFonts w:asciiTheme="minorHAnsi" w:hAnsiTheme="minorHAnsi" w:cstheme="minorHAnsi"/>
                <w:sz w:val="22"/>
                <w:szCs w:val="22"/>
              </w:rPr>
            </w:pP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79F427"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4D6B2C02" w14:textId="77777777" w:rsidTr="0003292F">
        <w:trPr>
          <w:trHeight w:val="290"/>
        </w:trPr>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5F7C78" w14:textId="77777777" w:rsidR="0003292F" w:rsidRPr="00397D90" w:rsidRDefault="0003292F">
            <w:pPr>
              <w:spacing w:before="40" w:after="40"/>
              <w:jc w:val="both"/>
              <w:rPr>
                <w:rFonts w:asciiTheme="minorHAnsi" w:hAnsiTheme="minorHAnsi" w:cstheme="minorHAnsi"/>
                <w:sz w:val="22"/>
                <w:szCs w:val="22"/>
              </w:rPr>
            </w:pPr>
          </w:p>
        </w:tc>
        <w:tc>
          <w:tcPr>
            <w:tcW w:w="14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36F990"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10C76E"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BF90B1"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1EA5F3" w14:textId="77777777" w:rsidR="0003292F" w:rsidRPr="00397D90" w:rsidRDefault="0003292F">
            <w:pPr>
              <w:spacing w:before="40" w:after="40"/>
              <w:jc w:val="both"/>
              <w:rPr>
                <w:rFonts w:asciiTheme="minorHAnsi" w:hAnsiTheme="minorHAnsi" w:cstheme="minorHAnsi"/>
                <w:sz w:val="22"/>
                <w:szCs w:val="22"/>
              </w:rPr>
            </w:pP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13857"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5F771599" w14:textId="77777777" w:rsidTr="0003292F">
        <w:trPr>
          <w:trHeight w:val="290"/>
        </w:trPr>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8430BB" w14:textId="77777777" w:rsidR="0003292F" w:rsidRPr="00397D90" w:rsidRDefault="0003292F">
            <w:pPr>
              <w:spacing w:before="40" w:after="40"/>
              <w:jc w:val="both"/>
              <w:rPr>
                <w:rFonts w:asciiTheme="minorHAnsi" w:hAnsiTheme="minorHAnsi" w:cstheme="minorHAnsi"/>
                <w:sz w:val="22"/>
                <w:szCs w:val="22"/>
              </w:rPr>
            </w:pPr>
          </w:p>
        </w:tc>
        <w:tc>
          <w:tcPr>
            <w:tcW w:w="14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4E2DE8"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43EB0E"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9D66C0"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7BDED1" w14:textId="77777777" w:rsidR="0003292F" w:rsidRPr="00397D90" w:rsidRDefault="0003292F">
            <w:pPr>
              <w:spacing w:before="40" w:after="40"/>
              <w:jc w:val="both"/>
              <w:rPr>
                <w:rFonts w:asciiTheme="minorHAnsi" w:hAnsiTheme="minorHAnsi" w:cstheme="minorHAnsi"/>
                <w:sz w:val="22"/>
                <w:szCs w:val="22"/>
              </w:rPr>
            </w:pP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1FD690" w14:textId="366BDDA8" w:rsidR="0003292F" w:rsidRPr="00397D90" w:rsidRDefault="0003292F">
            <w:pPr>
              <w:spacing w:before="40" w:after="40"/>
              <w:jc w:val="both"/>
              <w:rPr>
                <w:rFonts w:asciiTheme="minorHAnsi" w:hAnsiTheme="minorHAnsi" w:cstheme="minorHAnsi"/>
                <w:sz w:val="22"/>
                <w:szCs w:val="22"/>
                <w:lang w:val="sv-SE"/>
              </w:rPr>
            </w:pPr>
          </w:p>
        </w:tc>
      </w:tr>
    </w:tbl>
    <w:p w14:paraId="76846CC4" w14:textId="77777777" w:rsidR="0003292F" w:rsidRPr="00E9731F" w:rsidRDefault="0003292F" w:rsidP="0003292F">
      <w:pPr>
        <w:ind w:left="1843"/>
        <w:jc w:val="both"/>
        <w:rPr>
          <w:rFonts w:eastAsia="Calibri"/>
          <w:strike/>
          <w:sz w:val="22"/>
          <w:szCs w:val="22"/>
          <w:lang w:val="en-GB" w:eastAsia="en-US"/>
        </w:rPr>
      </w:pPr>
    </w:p>
    <w:p w14:paraId="7420A2AD" w14:textId="77777777" w:rsidR="00E9731F" w:rsidRPr="00A36C7E" w:rsidRDefault="00E9731F" w:rsidP="00A36C7E">
      <w:pPr>
        <w:spacing w:after="120"/>
        <w:jc w:val="both"/>
        <w:rPr>
          <w:rFonts w:eastAsia="Calibri"/>
          <w:sz w:val="22"/>
          <w:lang w:val="en-GB" w:eastAsia="en-US"/>
        </w:rPr>
      </w:pPr>
    </w:p>
    <w:p w14:paraId="256A4355" w14:textId="41A4CC2D" w:rsidR="0003292F" w:rsidRPr="0003292F" w:rsidRDefault="0003292F" w:rsidP="00A36C7E">
      <w:pPr>
        <w:pStyle w:val="ListParagraph"/>
        <w:numPr>
          <w:ilvl w:val="0"/>
          <w:numId w:val="32"/>
        </w:numPr>
        <w:spacing w:after="120"/>
        <w:ind w:leftChars="0" w:left="142" w:hanging="283"/>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 xml:space="preserve">Technical and operational specifications </w:t>
      </w:r>
      <w:r w:rsidR="00C669E8" w:rsidRPr="0003292F">
        <w:rPr>
          <w:rFonts w:asciiTheme="minorHAnsi" w:eastAsia="Calibri" w:hAnsiTheme="minorHAnsi" w:cstheme="minorHAnsi"/>
          <w:sz w:val="22"/>
          <w:lang w:val="en-GB" w:eastAsia="en-US"/>
        </w:rPr>
        <w:t xml:space="preserve">within the scope of project description as described in appendix A </w:t>
      </w:r>
      <w:r w:rsidRPr="0003292F">
        <w:rPr>
          <w:rFonts w:asciiTheme="minorHAnsi" w:eastAsia="Calibri" w:hAnsiTheme="minorHAnsi" w:cstheme="minorHAnsi"/>
          <w:sz w:val="22"/>
          <w:lang w:val="en-GB" w:eastAsia="en-US"/>
        </w:rPr>
        <w:t>of proposed solution, as follows:</w:t>
      </w:r>
    </w:p>
    <w:p w14:paraId="78A5D178" w14:textId="77777777" w:rsidR="0003292F" w:rsidRPr="0003292F" w:rsidRDefault="0003292F" w:rsidP="00A36C7E">
      <w:pPr>
        <w:spacing w:after="120"/>
        <w:ind w:hanging="11"/>
        <w:jc w:val="both"/>
        <w:rPr>
          <w:rFonts w:asciiTheme="minorHAnsi" w:eastAsia="Calibri" w:hAnsiTheme="minorHAnsi" w:cstheme="minorHAnsi"/>
          <w:sz w:val="22"/>
          <w:szCs w:val="22"/>
          <w:lang w:val="en-GB" w:eastAsia="en-US"/>
        </w:rPr>
      </w:pPr>
    </w:p>
    <w:p w14:paraId="0C61CE46" w14:textId="77777777" w:rsidR="0003292F" w:rsidRPr="0003292F" w:rsidRDefault="0003292F" w:rsidP="00A36C7E">
      <w:pPr>
        <w:pStyle w:val="ListParagraph"/>
        <w:numPr>
          <w:ilvl w:val="2"/>
          <w:numId w:val="19"/>
        </w:numPr>
        <w:spacing w:after="120"/>
        <w:ind w:leftChars="0" w:left="142" w:hanging="11"/>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 xml:space="preserve">Technical Proposal should include a description of the offered solution in the same format as the requirements tables attached in APPENDIX E, </w:t>
      </w:r>
      <w:r w:rsidRPr="00397D90">
        <w:rPr>
          <w:rFonts w:asciiTheme="minorHAnsi" w:eastAsia="Calibri" w:hAnsiTheme="minorHAnsi" w:cstheme="minorHAnsi"/>
          <w:sz w:val="22"/>
          <w:lang w:val="en-GB" w:eastAsia="en-US"/>
        </w:rPr>
        <w:t>apart from the solution’s architecture</w:t>
      </w:r>
      <w:r w:rsidRPr="0003292F">
        <w:rPr>
          <w:rFonts w:asciiTheme="minorHAnsi" w:eastAsia="Calibri" w:hAnsiTheme="minorHAnsi" w:cstheme="minorHAnsi"/>
          <w:sz w:val="22"/>
          <w:lang w:val="en-GB" w:eastAsia="en-US"/>
        </w:rPr>
        <w:t xml:space="preserve"> and also all reference documentation.</w:t>
      </w:r>
    </w:p>
    <w:p w14:paraId="1F3319A4" w14:textId="77777777" w:rsidR="0003292F" w:rsidRPr="0003292F" w:rsidRDefault="0003292F" w:rsidP="00A36C7E">
      <w:pPr>
        <w:pStyle w:val="ListParagraph"/>
        <w:numPr>
          <w:ilvl w:val="2"/>
          <w:numId w:val="19"/>
        </w:numPr>
        <w:spacing w:after="120"/>
        <w:ind w:leftChars="0" w:left="142" w:hanging="11"/>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Time table, implementation phases and deliverables according to APPENDIX D.</w:t>
      </w:r>
    </w:p>
    <w:p w14:paraId="066B63A0" w14:textId="77777777" w:rsidR="0003292F" w:rsidRPr="0003292F" w:rsidRDefault="0003292F" w:rsidP="00A36C7E">
      <w:pPr>
        <w:pStyle w:val="ListParagraph"/>
        <w:numPr>
          <w:ilvl w:val="2"/>
          <w:numId w:val="19"/>
        </w:numPr>
        <w:spacing w:after="120"/>
        <w:ind w:leftChars="0" w:left="142" w:hanging="11"/>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All services described in APPENDIX B should be included.</w:t>
      </w:r>
    </w:p>
    <w:p w14:paraId="60D9A9B2" w14:textId="77777777" w:rsidR="0003292F" w:rsidRPr="0003292F" w:rsidRDefault="0003292F" w:rsidP="00A36C7E">
      <w:pPr>
        <w:pStyle w:val="ListParagraph"/>
        <w:numPr>
          <w:ilvl w:val="2"/>
          <w:numId w:val="19"/>
        </w:numPr>
        <w:spacing w:after="120"/>
        <w:ind w:leftChars="0" w:left="142" w:hanging="11"/>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Confirmation of SLA terms as described in APPENDIX C.</w:t>
      </w:r>
    </w:p>
    <w:p w14:paraId="194FF0D3" w14:textId="77777777" w:rsidR="0003292F" w:rsidRPr="0003292F" w:rsidRDefault="0003292F" w:rsidP="00DB75C3">
      <w:pPr>
        <w:spacing w:after="120"/>
        <w:ind w:left="426"/>
        <w:jc w:val="both"/>
        <w:rPr>
          <w:rFonts w:asciiTheme="minorHAnsi" w:eastAsia="Calibri" w:hAnsiTheme="minorHAnsi" w:cstheme="minorHAnsi"/>
          <w:sz w:val="22"/>
          <w:szCs w:val="22"/>
          <w:lang w:val="en-GB" w:eastAsia="en-US"/>
        </w:rPr>
      </w:pPr>
    </w:p>
    <w:p w14:paraId="2CB22FD2" w14:textId="19FE34C8" w:rsidR="00854BF2" w:rsidRPr="00397D90" w:rsidRDefault="0003292F" w:rsidP="008208D2">
      <w:pPr>
        <w:spacing w:after="120"/>
        <w:ind w:left="426"/>
        <w:jc w:val="both"/>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Note: All technical proposal and documentation must be within the scope of project description as described in appendix A</w:t>
      </w:r>
    </w:p>
    <w:p w14:paraId="10BCC9EF" w14:textId="045A6E4C" w:rsidR="00854BF2" w:rsidRDefault="00854BF2"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4FE7C4BE" w14:textId="77777777" w:rsidR="00F77067" w:rsidRDefault="00F77067" w:rsidP="007508F2">
      <w:pPr>
        <w:tabs>
          <w:tab w:val="num" w:pos="567"/>
        </w:tabs>
        <w:jc w:val="both"/>
        <w:rPr>
          <w:rFonts w:asciiTheme="minorHAnsi" w:eastAsia="Calibri" w:hAnsiTheme="minorHAnsi" w:cstheme="minorHAnsi"/>
          <w:color w:val="000000" w:themeColor="text1"/>
          <w:sz w:val="22"/>
          <w:szCs w:val="22"/>
          <w:lang w:val="en-GB" w:eastAsia="en-US"/>
        </w:rPr>
      </w:pPr>
    </w:p>
    <w:p w14:paraId="0552DA6E" w14:textId="77777777" w:rsidR="00DB335F" w:rsidRPr="008278F8" w:rsidRDefault="00DB335F"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21A1B99C" w14:textId="10FA60D7" w:rsidR="00725FE9" w:rsidRPr="008278F8" w:rsidRDefault="00ED2605" w:rsidP="00B50C1D">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21" w:name="_Toc10125659"/>
      <w:bookmarkStart w:id="122" w:name="_Toc10126874"/>
      <w:bookmarkStart w:id="123" w:name="_Toc10127480"/>
      <w:bookmarkStart w:id="124" w:name="_Toc183529478"/>
      <w:bookmarkStart w:id="125" w:name="_Toc458000059"/>
      <w:bookmarkStart w:id="126" w:name="_Toc458000131"/>
      <w:bookmarkStart w:id="127" w:name="_Toc458000620"/>
      <w:bookmarkStart w:id="128" w:name="_Toc2077170"/>
      <w:bookmarkStart w:id="129" w:name="SUB_FOLDER_OF_FINANCIAL_PROPOSAL"/>
      <w:bookmarkEnd w:id="52"/>
      <w:r w:rsidRPr="008278F8">
        <w:rPr>
          <w:rFonts w:asciiTheme="minorHAnsi" w:hAnsiTheme="minorHAnsi" w:cstheme="minorHAnsi"/>
          <w:b/>
          <w:lang w:val="en-GB"/>
        </w:rPr>
        <w:lastRenderedPageBreak/>
        <w:t>1</w:t>
      </w:r>
      <w:r w:rsidR="00EE216E">
        <w:rPr>
          <w:rFonts w:asciiTheme="minorHAnsi" w:hAnsiTheme="minorHAnsi" w:cstheme="minorHAnsi"/>
          <w:b/>
          <w:lang w:val="en-GB"/>
        </w:rPr>
        <w:t>0</w:t>
      </w:r>
      <w:r w:rsidR="006C508D" w:rsidRPr="008278F8">
        <w:rPr>
          <w:rFonts w:asciiTheme="minorHAnsi" w:hAnsiTheme="minorHAnsi" w:cstheme="minorHAnsi"/>
          <w:b/>
          <w:lang w:val="en-GB"/>
        </w:rPr>
        <w:t>.</w:t>
      </w:r>
      <w:r w:rsidR="007B6FFD">
        <w:rPr>
          <w:rFonts w:asciiTheme="minorHAnsi" w:hAnsiTheme="minorHAnsi" w:cstheme="minorHAnsi"/>
          <w:b/>
          <w:lang w:val="en-GB"/>
        </w:rPr>
        <w:t xml:space="preserve"> </w:t>
      </w:r>
      <w:r w:rsidR="00725FE9" w:rsidRPr="008278F8">
        <w:rPr>
          <w:rStyle w:val="Hyperlink"/>
          <w:rFonts w:asciiTheme="minorHAnsi" w:eastAsia="Times New Roman" w:hAnsiTheme="minorHAnsi" w:cstheme="minorHAnsi"/>
          <w:b/>
          <w:caps/>
          <w:color w:val="000000" w:themeColor="text1"/>
          <w:u w:val="none"/>
          <w:lang w:val="en-GB" w:eastAsia="en-US" w:bidi="en-US"/>
        </w:rPr>
        <w:t xml:space="preserve">FINANCIAL </w:t>
      </w:r>
      <w:bookmarkEnd w:id="121"/>
      <w:bookmarkEnd w:id="122"/>
      <w:bookmarkEnd w:id="123"/>
      <w:r w:rsidR="00134069" w:rsidRPr="008278F8">
        <w:rPr>
          <w:rStyle w:val="Hyperlink"/>
          <w:rFonts w:asciiTheme="minorHAnsi" w:eastAsia="Times New Roman" w:hAnsiTheme="minorHAnsi" w:cstheme="minorHAnsi"/>
          <w:b/>
          <w:caps/>
          <w:color w:val="000000" w:themeColor="text1"/>
          <w:u w:val="none"/>
          <w:lang w:val="en-GB" w:eastAsia="en-US" w:bidi="en-US"/>
        </w:rPr>
        <w:t>OFFER</w:t>
      </w:r>
      <w:r w:rsidR="00D5158E">
        <w:rPr>
          <w:rStyle w:val="Hyperlink"/>
          <w:rFonts w:asciiTheme="minorHAnsi" w:eastAsia="Times New Roman" w:hAnsiTheme="minorHAnsi" w:cstheme="minorHAnsi"/>
          <w:b/>
          <w:caps/>
          <w:color w:val="000000" w:themeColor="text1"/>
          <w:u w:val="none"/>
          <w:lang w:val="en-GB" w:eastAsia="en-US" w:bidi="en-US"/>
        </w:rPr>
        <w:t xml:space="preserve"> FOLDER</w:t>
      </w:r>
      <w:bookmarkEnd w:id="124"/>
    </w:p>
    <w:p w14:paraId="51E6B2F3" w14:textId="77777777" w:rsidR="0080560A" w:rsidRPr="008278F8" w:rsidRDefault="0080560A" w:rsidP="00B50C1D">
      <w:pPr>
        <w:jc w:val="both"/>
        <w:rPr>
          <w:rFonts w:asciiTheme="minorHAnsi" w:hAnsiTheme="minorHAnsi" w:cstheme="minorHAnsi"/>
          <w:color w:val="000000" w:themeColor="text1"/>
          <w:sz w:val="22"/>
          <w:szCs w:val="22"/>
          <w:lang w:val="en-GB"/>
        </w:rPr>
      </w:pPr>
      <w:bookmarkStart w:id="130" w:name="_Toc23412611"/>
      <w:bookmarkStart w:id="131" w:name="_Toc458000060"/>
      <w:bookmarkStart w:id="132" w:name="_Toc458000132"/>
      <w:bookmarkStart w:id="133" w:name="_Toc458000621"/>
      <w:bookmarkEnd w:id="125"/>
      <w:bookmarkEnd w:id="126"/>
      <w:bookmarkEnd w:id="127"/>
      <w:bookmarkEnd w:id="128"/>
      <w:bookmarkEnd w:id="129"/>
    </w:p>
    <w:p w14:paraId="0B6D6DFA" w14:textId="7409FA52" w:rsidR="008208D2" w:rsidRPr="008208D2" w:rsidRDefault="008208D2" w:rsidP="008208D2">
      <w:pPr>
        <w:spacing w:after="120"/>
        <w:ind w:left="426"/>
        <w:jc w:val="both"/>
        <w:rPr>
          <w:rFonts w:asciiTheme="minorHAnsi" w:eastAsia="Calibri" w:hAnsiTheme="minorHAnsi" w:cstheme="minorHAnsi"/>
          <w:sz w:val="22"/>
          <w:szCs w:val="22"/>
          <w:lang w:val="en-GB" w:eastAsia="en-US"/>
        </w:rPr>
      </w:pPr>
      <w:bookmarkStart w:id="134" w:name="_Toc2077178"/>
      <w:bookmarkStart w:id="135" w:name="_Toc4427084"/>
      <w:bookmarkStart w:id="136" w:name="_Toc10125665"/>
      <w:bookmarkStart w:id="137" w:name="_Toc10126880"/>
      <w:bookmarkStart w:id="138" w:name="_Toc10127486"/>
      <w:bookmarkStart w:id="139" w:name="AFTER_SALES_SERVICES"/>
      <w:bookmarkEnd w:id="130"/>
      <w:bookmarkEnd w:id="131"/>
      <w:bookmarkEnd w:id="132"/>
      <w:bookmarkEnd w:id="133"/>
      <w:r w:rsidRPr="008208D2">
        <w:rPr>
          <w:rFonts w:asciiTheme="minorHAnsi" w:eastAsia="Calibri" w:hAnsiTheme="minorHAnsi" w:cstheme="minorHAnsi"/>
          <w:sz w:val="22"/>
          <w:szCs w:val="22"/>
          <w:lang w:val="en-GB" w:eastAsia="en-US"/>
        </w:rPr>
        <w:t>The password protected folder of the Financial Proposal shall include the financial offer of the Candidate in Euro with full details according to Appendix G format.</w:t>
      </w:r>
    </w:p>
    <w:p w14:paraId="0020C912" w14:textId="77777777" w:rsidR="008208D2" w:rsidRPr="008208D2" w:rsidRDefault="008208D2" w:rsidP="008208D2">
      <w:pPr>
        <w:spacing w:after="120"/>
        <w:ind w:left="426"/>
        <w:jc w:val="both"/>
        <w:rPr>
          <w:rFonts w:asciiTheme="minorHAnsi" w:eastAsia="Calibri" w:hAnsiTheme="minorHAnsi" w:cstheme="minorHAnsi"/>
          <w:sz w:val="22"/>
          <w:szCs w:val="22"/>
          <w:lang w:val="en-GB" w:eastAsia="en-US"/>
        </w:rPr>
      </w:pPr>
      <w:r w:rsidRPr="008208D2">
        <w:rPr>
          <w:rFonts w:asciiTheme="minorHAnsi" w:eastAsia="Calibri" w:hAnsiTheme="minorHAnsi" w:cstheme="minorHAnsi"/>
          <w:sz w:val="22"/>
          <w:szCs w:val="22"/>
          <w:lang w:val="en-GB" w:eastAsia="en-US"/>
        </w:rPr>
        <w:t>Notes:</w:t>
      </w:r>
    </w:p>
    <w:p w14:paraId="04CE6254" w14:textId="77777777" w:rsidR="008208D2" w:rsidRPr="008208D2" w:rsidRDefault="008208D2" w:rsidP="008208D2">
      <w:pPr>
        <w:spacing w:after="120"/>
        <w:ind w:left="426"/>
        <w:jc w:val="both"/>
        <w:rPr>
          <w:rFonts w:asciiTheme="minorHAnsi" w:eastAsia="Calibri" w:hAnsiTheme="minorHAnsi" w:cstheme="minorHAnsi"/>
          <w:sz w:val="22"/>
          <w:szCs w:val="22"/>
          <w:lang w:val="en-GB" w:eastAsia="en-US"/>
        </w:rPr>
      </w:pPr>
      <w:r w:rsidRPr="008208D2">
        <w:rPr>
          <w:rFonts w:asciiTheme="minorHAnsi" w:eastAsia="Calibri" w:hAnsiTheme="minorHAnsi" w:cstheme="minorHAnsi"/>
          <w:sz w:val="22"/>
          <w:szCs w:val="22"/>
          <w:lang w:val="en-GB" w:eastAsia="en-US"/>
        </w:rPr>
        <w:t>•</w:t>
      </w:r>
      <w:r w:rsidRPr="008208D2">
        <w:rPr>
          <w:rFonts w:asciiTheme="minorHAnsi" w:eastAsia="Calibri" w:hAnsiTheme="minorHAnsi" w:cstheme="minorHAnsi"/>
          <w:sz w:val="22"/>
          <w:szCs w:val="22"/>
          <w:lang w:val="en-GB" w:eastAsia="en-US"/>
        </w:rPr>
        <w:tab/>
        <w:t>All prices should be stated in Euro, excluding VAT.</w:t>
      </w:r>
    </w:p>
    <w:p w14:paraId="7C9ED920" w14:textId="77777777" w:rsidR="008208D2" w:rsidRPr="008208D2" w:rsidRDefault="008208D2" w:rsidP="008208D2">
      <w:pPr>
        <w:spacing w:after="120"/>
        <w:ind w:left="426"/>
        <w:jc w:val="both"/>
        <w:rPr>
          <w:rFonts w:asciiTheme="minorHAnsi" w:eastAsia="Calibri" w:hAnsiTheme="minorHAnsi" w:cstheme="minorHAnsi"/>
          <w:sz w:val="22"/>
          <w:szCs w:val="22"/>
          <w:lang w:val="en-GB" w:eastAsia="en-US"/>
        </w:rPr>
      </w:pPr>
      <w:r w:rsidRPr="008208D2">
        <w:rPr>
          <w:rFonts w:asciiTheme="minorHAnsi" w:eastAsia="Calibri" w:hAnsiTheme="minorHAnsi" w:cstheme="minorHAnsi"/>
          <w:sz w:val="22"/>
          <w:szCs w:val="22"/>
          <w:lang w:val="en-GB" w:eastAsia="en-US"/>
        </w:rPr>
        <w:t>•</w:t>
      </w:r>
      <w:r w:rsidRPr="008208D2">
        <w:rPr>
          <w:rFonts w:asciiTheme="minorHAnsi" w:eastAsia="Calibri" w:hAnsiTheme="minorHAnsi" w:cstheme="minorHAnsi"/>
          <w:sz w:val="22"/>
          <w:szCs w:val="22"/>
          <w:lang w:val="en-GB" w:eastAsia="en-US"/>
        </w:rPr>
        <w:tab/>
        <w:t xml:space="preserve">No invoices should be issued without prior written consent from PPA SA. </w:t>
      </w:r>
    </w:p>
    <w:p w14:paraId="71689BD1" w14:textId="74FC9A11" w:rsidR="008A1051" w:rsidRPr="008208D2" w:rsidRDefault="008208D2" w:rsidP="008208D2">
      <w:pPr>
        <w:spacing w:after="120"/>
        <w:ind w:left="426"/>
        <w:jc w:val="both"/>
        <w:rPr>
          <w:rFonts w:asciiTheme="minorHAnsi" w:eastAsia="Calibri" w:hAnsiTheme="minorHAnsi" w:cstheme="minorHAnsi"/>
          <w:sz w:val="22"/>
          <w:szCs w:val="22"/>
          <w:lang w:val="en-GB" w:eastAsia="en-US"/>
        </w:rPr>
      </w:pPr>
      <w:r w:rsidRPr="008208D2">
        <w:rPr>
          <w:rFonts w:asciiTheme="minorHAnsi" w:eastAsia="Calibri" w:hAnsiTheme="minorHAnsi" w:cstheme="minorHAnsi"/>
          <w:sz w:val="22"/>
          <w:szCs w:val="22"/>
          <w:lang w:val="en-GB" w:eastAsia="en-US"/>
        </w:rPr>
        <w:t>•</w:t>
      </w:r>
      <w:r w:rsidRPr="008208D2">
        <w:rPr>
          <w:rFonts w:asciiTheme="minorHAnsi" w:eastAsia="Calibri" w:hAnsiTheme="minorHAnsi" w:cstheme="minorHAnsi"/>
          <w:sz w:val="22"/>
          <w:szCs w:val="22"/>
          <w:lang w:val="en-GB" w:eastAsia="en-US"/>
        </w:rPr>
        <w:tab/>
        <w:t>All costs should be fully borne by the Candidate.</w:t>
      </w:r>
    </w:p>
    <w:p w14:paraId="18E75F0A" w14:textId="6EC57047" w:rsidR="002C3104" w:rsidRDefault="002C3104"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bookmarkStart w:id="140" w:name="_bookmark18"/>
      <w:bookmarkStart w:id="141" w:name="_bookmark19"/>
      <w:bookmarkStart w:id="142" w:name="_Toc238387093"/>
      <w:bookmarkStart w:id="143" w:name="_Toc317155045"/>
      <w:bookmarkStart w:id="144" w:name="_Toc479083793"/>
      <w:bookmarkEnd w:id="134"/>
      <w:bookmarkEnd w:id="135"/>
      <w:bookmarkEnd w:id="136"/>
      <w:bookmarkEnd w:id="137"/>
      <w:bookmarkEnd w:id="138"/>
      <w:bookmarkEnd w:id="139"/>
      <w:bookmarkEnd w:id="140"/>
      <w:bookmarkEnd w:id="141"/>
    </w:p>
    <w:p w14:paraId="3F06EE1C" w14:textId="2B49B118" w:rsidR="00483EEB" w:rsidRPr="008278F8" w:rsidRDefault="00483EEB" w:rsidP="00483EEB">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45" w:name="_Toc183529479"/>
      <w:r w:rsidRPr="008278F8">
        <w:rPr>
          <w:rFonts w:asciiTheme="minorHAnsi" w:hAnsiTheme="minorHAnsi" w:cstheme="minorHAnsi"/>
          <w:b/>
          <w:lang w:val="en-GB"/>
        </w:rPr>
        <w:t>1</w:t>
      </w:r>
      <w:r>
        <w:rPr>
          <w:rFonts w:asciiTheme="minorHAnsi" w:hAnsiTheme="minorHAnsi" w:cstheme="minorHAnsi"/>
          <w:b/>
          <w:lang w:val="en-GB"/>
        </w:rPr>
        <w:t>1</w:t>
      </w:r>
      <w:r w:rsidRPr="008278F8">
        <w:rPr>
          <w:rFonts w:asciiTheme="minorHAnsi" w:hAnsiTheme="minorHAnsi" w:cstheme="minorHAnsi"/>
          <w:b/>
          <w:lang w:val="en-GB"/>
        </w:rPr>
        <w:t>.</w:t>
      </w:r>
      <w:r>
        <w:rPr>
          <w:rFonts w:asciiTheme="minorHAnsi" w:hAnsiTheme="minorHAnsi" w:cstheme="minorHAnsi"/>
          <w:b/>
          <w:lang w:val="en-GB"/>
        </w:rPr>
        <w:t xml:space="preserve"> </w:t>
      </w:r>
      <w:r>
        <w:rPr>
          <w:rStyle w:val="Hyperlink"/>
          <w:rFonts w:asciiTheme="minorHAnsi" w:eastAsia="Times New Roman" w:hAnsiTheme="minorHAnsi" w:cstheme="minorHAnsi"/>
          <w:b/>
          <w:caps/>
          <w:color w:val="000000" w:themeColor="text1"/>
          <w:u w:val="none"/>
          <w:lang w:val="en-GB" w:eastAsia="en-US" w:bidi="en-US"/>
        </w:rPr>
        <w:t>DURATION OF THE CONTRACT</w:t>
      </w:r>
      <w:bookmarkEnd w:id="145"/>
    </w:p>
    <w:p w14:paraId="481B2268" w14:textId="77777777" w:rsidR="009B5F68" w:rsidRPr="008278F8" w:rsidRDefault="009B5F68" w:rsidP="00483EEB">
      <w:pPr>
        <w:jc w:val="both"/>
        <w:rPr>
          <w:rFonts w:asciiTheme="minorHAnsi" w:hAnsiTheme="minorHAnsi" w:cstheme="minorHAnsi"/>
          <w:color w:val="000000" w:themeColor="text1"/>
          <w:sz w:val="22"/>
          <w:szCs w:val="22"/>
          <w:lang w:val="en-GB"/>
        </w:rPr>
      </w:pPr>
    </w:p>
    <w:p w14:paraId="2771423D" w14:textId="3E8AF100" w:rsidR="00483EEB" w:rsidRDefault="00C669E8"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r w:rsidRPr="00C669E8">
        <w:rPr>
          <w:rFonts w:asciiTheme="minorHAnsi" w:hAnsiTheme="minorHAnsi" w:cstheme="minorHAnsi"/>
          <w:color w:val="000000" w:themeColor="text1"/>
          <w:sz w:val="22"/>
          <w:szCs w:val="22"/>
          <w:lang w:val="en-GB"/>
        </w:rPr>
        <w:t>The implementation of the contract will extend over a period of 12 weeks, commencing on the date of signature of the agreement between PPA and the contractor</w:t>
      </w:r>
      <w:r>
        <w:rPr>
          <w:rFonts w:asciiTheme="minorHAnsi" w:hAnsiTheme="minorHAnsi" w:cstheme="minorHAnsi"/>
          <w:color w:val="000000" w:themeColor="text1"/>
          <w:sz w:val="22"/>
          <w:szCs w:val="22"/>
          <w:lang w:val="en-GB"/>
        </w:rPr>
        <w:t>.</w:t>
      </w:r>
    </w:p>
    <w:p w14:paraId="734C6018" w14:textId="540F636A" w:rsidR="00576363" w:rsidRDefault="00576363"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6D65CC85" w14:textId="7564038C" w:rsidR="00576363" w:rsidRDefault="00576363"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3FD14849" w14:textId="57816E5D" w:rsidR="00576363" w:rsidRPr="008278F8" w:rsidRDefault="00576363" w:rsidP="00576363">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46" w:name="_Toc183529480"/>
      <w:r w:rsidRPr="008278F8">
        <w:rPr>
          <w:rFonts w:asciiTheme="minorHAnsi" w:hAnsiTheme="minorHAnsi" w:cstheme="minorHAnsi"/>
          <w:b/>
          <w:lang w:val="en-GB"/>
        </w:rPr>
        <w:t>1</w:t>
      </w:r>
      <w:r>
        <w:rPr>
          <w:rFonts w:asciiTheme="minorHAnsi" w:hAnsiTheme="minorHAnsi" w:cstheme="minorHAnsi"/>
          <w:b/>
          <w:lang w:val="en-GB"/>
        </w:rPr>
        <w:t>2</w:t>
      </w:r>
      <w:r w:rsidRPr="008278F8">
        <w:rPr>
          <w:rFonts w:asciiTheme="minorHAnsi" w:hAnsiTheme="minorHAnsi" w:cstheme="minorHAnsi"/>
          <w:b/>
          <w:lang w:val="en-GB"/>
        </w:rPr>
        <w:t>.</w:t>
      </w:r>
      <w:r>
        <w:rPr>
          <w:rFonts w:asciiTheme="minorHAnsi" w:hAnsiTheme="minorHAnsi" w:cstheme="minorHAnsi"/>
          <w:b/>
          <w:lang w:val="en-GB"/>
        </w:rPr>
        <w:t xml:space="preserve"> </w:t>
      </w:r>
      <w:r w:rsidRPr="00F25F46">
        <w:rPr>
          <w:rStyle w:val="Hyperlink"/>
          <w:rFonts w:asciiTheme="minorHAnsi" w:hAnsiTheme="minorHAnsi" w:cstheme="minorHAnsi"/>
          <w:b/>
          <w:caps/>
          <w:color w:val="000000" w:themeColor="text1"/>
          <w:u w:val="none"/>
          <w:lang w:val="en-US" w:bidi="en-US"/>
        </w:rPr>
        <w:t>Liability and insurance coverage</w:t>
      </w:r>
      <w:bookmarkEnd w:id="146"/>
    </w:p>
    <w:p w14:paraId="5ACEE8FE" w14:textId="77777777" w:rsidR="00576363" w:rsidRPr="008278F8" w:rsidRDefault="00576363" w:rsidP="00576363">
      <w:pPr>
        <w:jc w:val="both"/>
        <w:rPr>
          <w:rFonts w:asciiTheme="minorHAnsi" w:hAnsiTheme="minorHAnsi" w:cstheme="minorHAnsi"/>
          <w:color w:val="000000" w:themeColor="text1"/>
          <w:sz w:val="22"/>
          <w:szCs w:val="22"/>
          <w:lang w:val="en-GB"/>
        </w:rPr>
      </w:pPr>
    </w:p>
    <w:p w14:paraId="005B4E4B" w14:textId="59D323D3" w:rsidR="00576363" w:rsidRPr="00576363" w:rsidRDefault="00576363" w:rsidP="00576363">
      <w:pPr>
        <w:tabs>
          <w:tab w:val="left" w:pos="-720"/>
        </w:tabs>
        <w:adjustRightInd w:val="0"/>
        <w:spacing w:line="276" w:lineRule="auto"/>
        <w:jc w:val="both"/>
        <w:rPr>
          <w:rFonts w:asciiTheme="minorHAnsi" w:hAnsiTheme="minorHAnsi" w:cstheme="minorHAnsi"/>
          <w:color w:val="000000" w:themeColor="text1"/>
          <w:sz w:val="22"/>
          <w:szCs w:val="22"/>
          <w:lang w:val="en-US"/>
        </w:rPr>
      </w:pPr>
      <w:r w:rsidRPr="00576363">
        <w:rPr>
          <w:rFonts w:asciiTheme="minorHAnsi" w:hAnsiTheme="minorHAnsi" w:cstheme="minorHAnsi"/>
          <w:color w:val="000000" w:themeColor="text1"/>
          <w:sz w:val="22"/>
          <w:szCs w:val="22"/>
          <w:lang w:val="en-US"/>
        </w:rPr>
        <w:t>The Contractor shall, throughout the validity period of the Contract and the guarantee period, hold, at its own expense</w:t>
      </w:r>
      <w:r w:rsidRPr="00576363">
        <w:rPr>
          <w:rFonts w:asciiTheme="minorHAnsi" w:hAnsiTheme="minorHAnsi" w:cstheme="minorHAnsi"/>
          <w:color w:val="000000" w:themeColor="text1"/>
          <w:sz w:val="22"/>
          <w:szCs w:val="22"/>
          <w:lang w:val="en-GB"/>
        </w:rPr>
        <w:t>, an insurance agreement</w:t>
      </w:r>
      <w:r w:rsidRPr="00576363">
        <w:rPr>
          <w:rFonts w:asciiTheme="minorHAnsi" w:hAnsiTheme="minorHAnsi" w:cstheme="minorHAnsi"/>
          <w:color w:val="000000" w:themeColor="text1"/>
          <w:sz w:val="22"/>
          <w:szCs w:val="22"/>
          <w:lang w:val="en-US"/>
        </w:rPr>
        <w:t xml:space="preserve"> up to the amount of USD 1.000.000 (limit of indemnity) cumulatively, against any and all damages to PPA arising out of the Contract that will be signed, , as part of the activities and duties thereby undertaken by the Contractor</w:t>
      </w:r>
      <w:r w:rsidRPr="00576363">
        <w:rPr>
          <w:rFonts w:asciiTheme="minorHAnsi" w:hAnsiTheme="minorHAnsi" w:cstheme="minorHAnsi"/>
          <w:color w:val="000000" w:themeColor="text1"/>
          <w:sz w:val="22"/>
          <w:szCs w:val="22"/>
          <w:lang w:val="en-GB"/>
        </w:rPr>
        <w:t xml:space="preserve"> , in accordance with the terms and provisions that will be in the contract between the two parties</w:t>
      </w:r>
      <w:r w:rsidRPr="00576363">
        <w:rPr>
          <w:rFonts w:asciiTheme="minorHAnsi" w:hAnsiTheme="minorHAnsi" w:cstheme="minorHAnsi"/>
          <w:color w:val="000000" w:themeColor="text1"/>
          <w:sz w:val="22"/>
          <w:szCs w:val="22"/>
          <w:lang w:val="en-US"/>
        </w:rPr>
        <w:t xml:space="preserve">. In the relevant insurance agreement, PPA SA as well as the Greek State must be co-insured or additionally insured. </w:t>
      </w:r>
    </w:p>
    <w:p w14:paraId="49D73244" w14:textId="428FA275" w:rsidR="00576363" w:rsidRPr="00576363" w:rsidRDefault="00576363" w:rsidP="00576363">
      <w:pPr>
        <w:tabs>
          <w:tab w:val="left" w:pos="-720"/>
        </w:tabs>
        <w:adjustRightInd w:val="0"/>
        <w:spacing w:line="276" w:lineRule="auto"/>
        <w:jc w:val="both"/>
        <w:rPr>
          <w:rFonts w:asciiTheme="minorHAnsi" w:hAnsiTheme="minorHAnsi" w:cstheme="minorHAnsi"/>
          <w:iCs/>
          <w:color w:val="000000" w:themeColor="text1"/>
          <w:sz w:val="22"/>
          <w:szCs w:val="22"/>
          <w:lang w:val="en-GB"/>
        </w:rPr>
      </w:pPr>
      <w:r w:rsidRPr="00576363">
        <w:rPr>
          <w:rFonts w:asciiTheme="minorHAnsi" w:hAnsiTheme="minorHAnsi" w:cstheme="minorHAnsi"/>
          <w:iCs/>
          <w:color w:val="000000" w:themeColor="text1"/>
          <w:sz w:val="22"/>
          <w:szCs w:val="22"/>
          <w:lang w:val="en-GB"/>
        </w:rPr>
        <w:t xml:space="preserve">The Contractor shall, within thirty (30) days from the signing of the Contract, submit the following to PPA: </w:t>
      </w:r>
    </w:p>
    <w:p w14:paraId="5FB03C2F" w14:textId="77777777" w:rsidR="00576363" w:rsidRPr="00576363" w:rsidRDefault="00576363" w:rsidP="00576363">
      <w:pPr>
        <w:tabs>
          <w:tab w:val="left" w:pos="-720"/>
        </w:tabs>
        <w:adjustRightInd w:val="0"/>
        <w:spacing w:line="276" w:lineRule="auto"/>
        <w:jc w:val="both"/>
        <w:rPr>
          <w:rFonts w:asciiTheme="minorHAnsi" w:hAnsiTheme="minorHAnsi" w:cstheme="minorHAnsi"/>
          <w:iCs/>
          <w:color w:val="000000" w:themeColor="text1"/>
          <w:sz w:val="22"/>
          <w:szCs w:val="22"/>
          <w:lang w:val="en-GB"/>
        </w:rPr>
      </w:pPr>
      <w:r w:rsidRPr="00576363">
        <w:rPr>
          <w:rFonts w:asciiTheme="minorHAnsi" w:hAnsiTheme="minorHAnsi" w:cstheme="minorHAnsi"/>
          <w:iCs/>
          <w:color w:val="000000" w:themeColor="text1"/>
          <w:sz w:val="22"/>
          <w:szCs w:val="22"/>
          <w:lang w:val="en-GB"/>
        </w:rPr>
        <w:t xml:space="preserve">(a) the insurance policy entered into between the Contractor and the insurance company where ONLY this Project shall be insured (new ad hoc insurance policy); or </w:t>
      </w:r>
    </w:p>
    <w:p w14:paraId="0701CB5E" w14:textId="77777777" w:rsidR="00576363" w:rsidRPr="00576363" w:rsidRDefault="00576363" w:rsidP="00576363">
      <w:pPr>
        <w:tabs>
          <w:tab w:val="left" w:pos="-720"/>
        </w:tabs>
        <w:adjustRightInd w:val="0"/>
        <w:spacing w:line="276" w:lineRule="auto"/>
        <w:jc w:val="both"/>
        <w:rPr>
          <w:rFonts w:asciiTheme="minorHAnsi" w:hAnsiTheme="minorHAnsi" w:cstheme="minorHAnsi"/>
          <w:iCs/>
          <w:color w:val="000000" w:themeColor="text1"/>
          <w:sz w:val="22"/>
          <w:szCs w:val="22"/>
          <w:lang w:val="en-GB"/>
        </w:rPr>
      </w:pPr>
      <w:r w:rsidRPr="00576363">
        <w:rPr>
          <w:rFonts w:asciiTheme="minorHAnsi" w:hAnsiTheme="minorHAnsi" w:cstheme="minorHAnsi"/>
          <w:iCs/>
          <w:color w:val="000000" w:themeColor="text1"/>
          <w:sz w:val="22"/>
          <w:szCs w:val="22"/>
          <w:lang w:val="en-GB"/>
        </w:rPr>
        <w:t xml:space="preserve">(b) a Valid Insurance Certificate from the Contractor's insurance company stating that insurance cover is provided against all risks under 3.9.1. and that there are no reservations or excluded risks.  </w:t>
      </w:r>
    </w:p>
    <w:p w14:paraId="6AE38506" w14:textId="689D1B65" w:rsidR="00576363" w:rsidRPr="00576363" w:rsidRDefault="00576363" w:rsidP="00576363">
      <w:pPr>
        <w:tabs>
          <w:tab w:val="left" w:pos="-720"/>
        </w:tabs>
        <w:adjustRightInd w:val="0"/>
        <w:spacing w:line="276" w:lineRule="auto"/>
        <w:jc w:val="both"/>
        <w:rPr>
          <w:rFonts w:asciiTheme="minorHAnsi" w:hAnsiTheme="minorHAnsi" w:cstheme="minorHAnsi"/>
          <w:iCs/>
          <w:color w:val="000000" w:themeColor="text1"/>
          <w:sz w:val="22"/>
          <w:szCs w:val="22"/>
          <w:lang w:val="en-GB"/>
        </w:rPr>
      </w:pPr>
      <w:r w:rsidRPr="00576363">
        <w:rPr>
          <w:rFonts w:asciiTheme="minorHAnsi" w:hAnsiTheme="minorHAnsi" w:cstheme="minorHAnsi"/>
          <w:iCs/>
          <w:color w:val="000000" w:themeColor="text1"/>
          <w:sz w:val="22"/>
          <w:szCs w:val="22"/>
          <w:lang w:val="en-GB"/>
        </w:rPr>
        <w:t>Insurance shall be taken out with a reliable insurance company with adequate financial strength registered or represented in the European Union.</w:t>
      </w:r>
    </w:p>
    <w:p w14:paraId="4ECD3542" w14:textId="49D15FF6" w:rsidR="00576363" w:rsidRDefault="00576363" w:rsidP="00576363">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18E90E2B" w14:textId="77777777" w:rsidR="00576363" w:rsidRDefault="00576363"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1A4020D1" w14:textId="77777777" w:rsidR="00C669E8" w:rsidRPr="008278F8" w:rsidRDefault="00C669E8"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35AA2A50" w14:textId="0E2DAFAC" w:rsidR="00366132"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47" w:name="_Toc183529481"/>
      <w:r>
        <w:rPr>
          <w:rFonts w:asciiTheme="minorHAnsi" w:eastAsia="Times New Roman" w:hAnsiTheme="minorHAnsi" w:cstheme="minorHAnsi"/>
          <w:b/>
          <w:bCs/>
          <w:caps/>
          <w:color w:val="000000" w:themeColor="text1"/>
          <w:szCs w:val="24"/>
          <w:lang w:val="en-GB" w:eastAsia="en-US" w:bidi="en-US"/>
        </w:rPr>
        <w:t>1</w:t>
      </w:r>
      <w:r w:rsidR="00483EEB">
        <w:rPr>
          <w:rFonts w:asciiTheme="minorHAnsi" w:eastAsia="Times New Roman" w:hAnsiTheme="minorHAnsi" w:cstheme="minorHAnsi"/>
          <w:b/>
          <w:bCs/>
          <w:caps/>
          <w:color w:val="000000" w:themeColor="text1"/>
          <w:szCs w:val="24"/>
          <w:lang w:val="en-GB" w:eastAsia="en-US" w:bidi="en-US"/>
        </w:rPr>
        <w:t>2</w:t>
      </w:r>
      <w:r w:rsidR="00366132" w:rsidRPr="008278F8">
        <w:rPr>
          <w:rFonts w:asciiTheme="minorHAnsi" w:eastAsia="Times New Roman" w:hAnsiTheme="minorHAnsi" w:cstheme="minorHAnsi"/>
          <w:b/>
          <w:bCs/>
          <w:caps/>
          <w:color w:val="000000" w:themeColor="text1"/>
          <w:szCs w:val="24"/>
          <w:lang w:val="en-GB" w:eastAsia="en-US" w:bidi="en-US"/>
        </w:rPr>
        <w:t>.</w:t>
      </w:r>
      <w:r w:rsidR="007B6FFD">
        <w:rPr>
          <w:rFonts w:asciiTheme="minorHAnsi" w:eastAsia="Times New Roman" w:hAnsiTheme="minorHAnsi" w:cstheme="minorHAnsi"/>
          <w:b/>
          <w:bCs/>
          <w:caps/>
          <w:color w:val="000000" w:themeColor="text1"/>
          <w:szCs w:val="24"/>
          <w:lang w:val="en-GB" w:eastAsia="en-US" w:bidi="en-US"/>
        </w:rPr>
        <w:t xml:space="preserve"> </w:t>
      </w:r>
      <w:r w:rsidR="008208D2" w:rsidRPr="008208D2">
        <w:rPr>
          <w:rFonts w:asciiTheme="minorHAnsi" w:eastAsia="Times New Roman" w:hAnsiTheme="minorHAnsi" w:cstheme="minorHAnsi"/>
          <w:b/>
          <w:bCs/>
          <w:caps/>
          <w:color w:val="000000" w:themeColor="text1"/>
          <w:szCs w:val="24"/>
          <w:lang w:eastAsia="en-US" w:bidi="en-US"/>
        </w:rPr>
        <w:t xml:space="preserve">delivery / </w:t>
      </w:r>
      <w:r w:rsidR="00366132" w:rsidRPr="008278F8">
        <w:rPr>
          <w:rFonts w:asciiTheme="minorHAnsi" w:eastAsia="Times New Roman" w:hAnsiTheme="minorHAnsi" w:cstheme="minorHAnsi"/>
          <w:b/>
          <w:bCs/>
          <w:caps/>
          <w:color w:val="000000" w:themeColor="text1"/>
          <w:szCs w:val="24"/>
          <w:lang w:val="en-GB" w:eastAsia="en-US" w:bidi="en-US"/>
        </w:rPr>
        <w:t>payment terms</w:t>
      </w:r>
      <w:bookmarkEnd w:id="147"/>
    </w:p>
    <w:p w14:paraId="4DCA0A6B" w14:textId="77777777" w:rsidR="008A1051" w:rsidRPr="008278F8" w:rsidRDefault="008A1051" w:rsidP="00C2497F">
      <w:pPr>
        <w:spacing w:line="276" w:lineRule="auto"/>
        <w:ind w:left="567"/>
        <w:jc w:val="both"/>
        <w:rPr>
          <w:rFonts w:asciiTheme="minorHAnsi" w:eastAsia="Calibri" w:hAnsiTheme="minorHAnsi" w:cstheme="minorHAnsi"/>
          <w:sz w:val="22"/>
          <w:szCs w:val="22"/>
          <w:lang w:val="en-GB" w:eastAsia="en-US"/>
        </w:rPr>
      </w:pPr>
    </w:p>
    <w:p w14:paraId="2E9A3AEB" w14:textId="77777777" w:rsidR="008208D2" w:rsidRPr="008208D2" w:rsidRDefault="008208D2" w:rsidP="008208D2">
      <w:pPr>
        <w:spacing w:line="276" w:lineRule="auto"/>
        <w:jc w:val="both"/>
        <w:rPr>
          <w:rFonts w:asciiTheme="minorHAnsi" w:eastAsia="Calibri" w:hAnsiTheme="minorHAnsi" w:cstheme="minorHAnsi"/>
          <w:sz w:val="22"/>
          <w:lang w:val="en-GB" w:eastAsia="en-US"/>
        </w:rPr>
      </w:pPr>
      <w:r w:rsidRPr="008208D2">
        <w:rPr>
          <w:rFonts w:asciiTheme="minorHAnsi" w:eastAsia="Calibri" w:hAnsiTheme="minorHAnsi" w:cstheme="minorHAnsi"/>
          <w:sz w:val="22"/>
          <w:lang w:val="en-GB" w:eastAsia="en-US"/>
        </w:rPr>
        <w:t xml:space="preserve">All the equipment will be delivered by the Supplier </w:t>
      </w:r>
      <w:r w:rsidRPr="00F77067">
        <w:rPr>
          <w:rFonts w:asciiTheme="minorHAnsi" w:eastAsia="Calibri" w:hAnsiTheme="minorHAnsi" w:cstheme="minorHAnsi"/>
          <w:sz w:val="22"/>
          <w:lang w:val="en-GB" w:eastAsia="en-US"/>
        </w:rPr>
        <w:t>in PPA’s facilities, where</w:t>
      </w:r>
      <w:r w:rsidRPr="008208D2">
        <w:rPr>
          <w:rFonts w:asciiTheme="minorHAnsi" w:eastAsia="Calibri" w:hAnsiTheme="minorHAnsi" w:cstheme="minorHAnsi"/>
          <w:sz w:val="22"/>
          <w:lang w:val="en-GB" w:eastAsia="en-US"/>
        </w:rPr>
        <w:t xml:space="preserve"> necessary, all over the port area, at the Supplier’s own cost and expenses.</w:t>
      </w:r>
    </w:p>
    <w:p w14:paraId="6DD302C4" w14:textId="77777777" w:rsidR="008208D2" w:rsidRPr="008208D2" w:rsidRDefault="008208D2" w:rsidP="008208D2">
      <w:pPr>
        <w:spacing w:line="276" w:lineRule="auto"/>
        <w:jc w:val="both"/>
        <w:rPr>
          <w:rFonts w:asciiTheme="minorHAnsi" w:eastAsia="Calibri" w:hAnsiTheme="minorHAnsi" w:cstheme="minorHAnsi"/>
          <w:sz w:val="22"/>
          <w:lang w:val="en-GB" w:eastAsia="en-US"/>
        </w:rPr>
      </w:pPr>
    </w:p>
    <w:p w14:paraId="3FCAF5B1" w14:textId="77777777" w:rsidR="008208D2" w:rsidRPr="008208D2" w:rsidRDefault="008208D2" w:rsidP="008208D2">
      <w:pPr>
        <w:spacing w:line="276" w:lineRule="auto"/>
        <w:jc w:val="both"/>
        <w:rPr>
          <w:rFonts w:asciiTheme="minorHAnsi" w:eastAsia="Calibri" w:hAnsiTheme="minorHAnsi" w:cstheme="minorHAnsi"/>
          <w:sz w:val="22"/>
          <w:lang w:val="en-GB" w:eastAsia="en-US"/>
        </w:rPr>
      </w:pPr>
      <w:r w:rsidRPr="008208D2">
        <w:rPr>
          <w:rFonts w:asciiTheme="minorHAnsi" w:eastAsia="Calibri" w:hAnsiTheme="minorHAnsi" w:cstheme="minorHAnsi"/>
          <w:sz w:val="22"/>
          <w:lang w:val="en-GB" w:eastAsia="en-US"/>
        </w:rPr>
        <w:t>Payment terms are the following:</w:t>
      </w:r>
    </w:p>
    <w:p w14:paraId="684053BA" w14:textId="77777777" w:rsidR="008208D2" w:rsidRPr="008208D2" w:rsidRDefault="008208D2" w:rsidP="008208D2">
      <w:pPr>
        <w:spacing w:line="276" w:lineRule="auto"/>
        <w:jc w:val="both"/>
        <w:rPr>
          <w:rFonts w:asciiTheme="minorHAnsi" w:eastAsia="Calibri" w:hAnsiTheme="minorHAnsi" w:cstheme="minorHAnsi"/>
          <w:sz w:val="22"/>
          <w:lang w:val="en-GB" w:eastAsia="en-US"/>
        </w:rPr>
      </w:pPr>
      <w:r w:rsidRPr="008208D2">
        <w:rPr>
          <w:rFonts w:asciiTheme="minorHAnsi" w:eastAsia="Calibri" w:hAnsiTheme="minorHAnsi" w:cstheme="minorHAnsi"/>
          <w:sz w:val="22"/>
          <w:lang w:val="en-GB" w:eastAsia="en-US"/>
        </w:rPr>
        <w:lastRenderedPageBreak/>
        <w:t>•</w:t>
      </w:r>
      <w:r w:rsidRPr="008208D2">
        <w:rPr>
          <w:rFonts w:asciiTheme="minorHAnsi" w:eastAsia="Calibri" w:hAnsiTheme="minorHAnsi" w:cstheme="minorHAnsi"/>
          <w:sz w:val="22"/>
          <w:lang w:val="en-GB" w:eastAsia="en-US"/>
        </w:rPr>
        <w:tab/>
        <w:t>40% of the contract amount upon equipment delivery. This amount will be payable within 60 days after the delivery of the equipment and the signing of the acceptance certificate of the equipment (Invoice is required).</w:t>
      </w:r>
    </w:p>
    <w:p w14:paraId="3844DED7" w14:textId="06D8EAE7" w:rsidR="00EA3CA4" w:rsidRDefault="008208D2" w:rsidP="008208D2">
      <w:pPr>
        <w:spacing w:line="276" w:lineRule="auto"/>
        <w:jc w:val="both"/>
        <w:rPr>
          <w:rFonts w:asciiTheme="minorHAnsi" w:eastAsia="Calibri" w:hAnsiTheme="minorHAnsi" w:cstheme="minorHAnsi"/>
          <w:sz w:val="22"/>
          <w:lang w:val="en-GB" w:eastAsia="en-US"/>
        </w:rPr>
      </w:pPr>
      <w:r w:rsidRPr="008208D2">
        <w:rPr>
          <w:rFonts w:asciiTheme="minorHAnsi" w:eastAsia="Calibri" w:hAnsiTheme="minorHAnsi" w:cstheme="minorHAnsi"/>
          <w:sz w:val="22"/>
          <w:lang w:val="en-GB" w:eastAsia="en-US"/>
        </w:rPr>
        <w:t>•</w:t>
      </w:r>
      <w:r w:rsidRPr="008208D2">
        <w:rPr>
          <w:rFonts w:asciiTheme="minorHAnsi" w:eastAsia="Calibri" w:hAnsiTheme="minorHAnsi" w:cstheme="minorHAnsi"/>
          <w:sz w:val="22"/>
          <w:lang w:val="en-GB" w:eastAsia="en-US"/>
        </w:rPr>
        <w:tab/>
        <w:t>60% of the contract amount upon completion of the project. This amount will be payable within 60 days following the signing of the Final Acceptance of the project Certificate by PPA's PMAC (Invoice is required).</w:t>
      </w:r>
    </w:p>
    <w:p w14:paraId="19478128" w14:textId="09172080" w:rsidR="008208D2" w:rsidRDefault="008208D2" w:rsidP="00C2497F">
      <w:pPr>
        <w:spacing w:line="276" w:lineRule="auto"/>
        <w:jc w:val="both"/>
        <w:rPr>
          <w:rFonts w:asciiTheme="minorHAnsi" w:eastAsia="Calibri" w:hAnsiTheme="minorHAnsi" w:cstheme="minorHAnsi"/>
          <w:sz w:val="22"/>
          <w:lang w:val="en-GB" w:eastAsia="en-US"/>
        </w:rPr>
      </w:pPr>
    </w:p>
    <w:p w14:paraId="7BD95EAC" w14:textId="77777777" w:rsidR="008208D2" w:rsidRPr="008278F8" w:rsidRDefault="008208D2" w:rsidP="00C2497F">
      <w:pPr>
        <w:spacing w:line="276" w:lineRule="auto"/>
        <w:jc w:val="both"/>
        <w:rPr>
          <w:rFonts w:asciiTheme="minorHAnsi" w:eastAsia="Calibri" w:hAnsiTheme="minorHAnsi" w:cstheme="minorHAnsi"/>
          <w:sz w:val="22"/>
          <w:lang w:val="en-GB" w:eastAsia="en-US"/>
        </w:rPr>
      </w:pPr>
    </w:p>
    <w:p w14:paraId="53E906C2" w14:textId="16FAB853" w:rsidR="009606F0"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48" w:name="_Toc39058533"/>
      <w:bookmarkStart w:id="149" w:name="_Toc183529482"/>
      <w:bookmarkStart w:id="150" w:name="_Toc2077182"/>
      <w:bookmarkStart w:id="151" w:name="_Toc4427088"/>
      <w:bookmarkStart w:id="152" w:name="_Toc10125667"/>
      <w:bookmarkStart w:id="153" w:name="_Toc10126882"/>
      <w:bookmarkStart w:id="154" w:name="_Toc10127488"/>
      <w:bookmarkEnd w:id="142"/>
      <w:bookmarkEnd w:id="143"/>
      <w:bookmarkEnd w:id="144"/>
      <w:r>
        <w:rPr>
          <w:rFonts w:asciiTheme="minorHAnsi" w:eastAsia="Times New Roman" w:hAnsiTheme="minorHAnsi" w:cstheme="minorHAnsi"/>
          <w:b/>
          <w:bCs/>
          <w:caps/>
          <w:color w:val="000000" w:themeColor="text1"/>
          <w:szCs w:val="24"/>
          <w:lang w:val="en-GB" w:eastAsia="en-US" w:bidi="en-US"/>
        </w:rPr>
        <w:t>1</w:t>
      </w:r>
      <w:bookmarkEnd w:id="148"/>
      <w:r w:rsidR="00483EEB">
        <w:rPr>
          <w:rFonts w:asciiTheme="minorHAnsi" w:eastAsia="Times New Roman" w:hAnsiTheme="minorHAnsi" w:cstheme="minorHAnsi"/>
          <w:b/>
          <w:bCs/>
          <w:caps/>
          <w:color w:val="000000" w:themeColor="text1"/>
          <w:szCs w:val="24"/>
          <w:lang w:val="en-GB" w:eastAsia="en-US" w:bidi="en-US"/>
        </w:rPr>
        <w:t>3</w:t>
      </w:r>
      <w:r w:rsidR="007B6FFD">
        <w:rPr>
          <w:rFonts w:asciiTheme="minorHAnsi" w:eastAsia="Times New Roman" w:hAnsiTheme="minorHAnsi" w:cstheme="minorHAnsi"/>
          <w:b/>
          <w:bCs/>
          <w:caps/>
          <w:color w:val="000000" w:themeColor="text1"/>
          <w:szCs w:val="24"/>
          <w:lang w:val="en-GB" w:eastAsia="en-US" w:bidi="en-US"/>
        </w:rPr>
        <w:t xml:space="preserve">. </w:t>
      </w:r>
      <w:r w:rsidR="006A791C" w:rsidRPr="008278F8">
        <w:rPr>
          <w:rFonts w:asciiTheme="minorHAnsi" w:eastAsia="Times New Roman" w:hAnsiTheme="minorHAnsi" w:cstheme="minorHAnsi"/>
          <w:b/>
          <w:bCs/>
          <w:caps/>
          <w:color w:val="000000" w:themeColor="text1"/>
          <w:szCs w:val="24"/>
          <w:lang w:val="en-GB" w:eastAsia="en-US" w:bidi="en-US"/>
        </w:rPr>
        <w:t>PENALTIES</w:t>
      </w:r>
      <w:bookmarkEnd w:id="149"/>
    </w:p>
    <w:p w14:paraId="2DB51393" w14:textId="77777777" w:rsidR="00956D8D" w:rsidRPr="008278F8" w:rsidRDefault="00956D8D" w:rsidP="00C2497F">
      <w:pPr>
        <w:spacing w:line="276" w:lineRule="auto"/>
        <w:ind w:left="567"/>
        <w:jc w:val="both"/>
        <w:rPr>
          <w:rFonts w:asciiTheme="minorHAnsi" w:eastAsia="Calibri" w:hAnsiTheme="minorHAnsi" w:cstheme="minorHAnsi"/>
          <w:lang w:val="en-GB" w:eastAsia="en-US"/>
        </w:rPr>
      </w:pPr>
    </w:p>
    <w:bookmarkEnd w:id="5"/>
    <w:bookmarkEnd w:id="150"/>
    <w:bookmarkEnd w:id="151"/>
    <w:bookmarkEnd w:id="152"/>
    <w:bookmarkEnd w:id="153"/>
    <w:bookmarkEnd w:id="154"/>
    <w:p w14:paraId="4B0067F3" w14:textId="2C298F1A" w:rsidR="0003174C" w:rsidRDefault="0003174C" w:rsidP="0003174C">
      <w:pPr>
        <w:spacing w:line="276" w:lineRule="auto"/>
        <w:jc w:val="both"/>
        <w:rPr>
          <w:rFonts w:asciiTheme="minorHAnsi" w:hAnsiTheme="minorHAnsi" w:cstheme="minorHAnsi"/>
          <w:i/>
          <w:sz w:val="22"/>
          <w:szCs w:val="22"/>
          <w:lang w:val="en-US" w:eastAsia="en-US"/>
        </w:rPr>
      </w:pPr>
      <w:r w:rsidRPr="0003174C">
        <w:rPr>
          <w:rFonts w:asciiTheme="minorHAnsi" w:hAnsiTheme="minorHAnsi" w:cstheme="minorHAnsi"/>
          <w:sz w:val="22"/>
          <w:szCs w:val="22"/>
          <w:lang w:val="en-US" w:eastAsia="en-US"/>
        </w:rPr>
        <w:t xml:space="preserve">Penalties imposed upon delay of the Supplier in completing </w:t>
      </w:r>
      <w:r w:rsidRPr="0003174C">
        <w:rPr>
          <w:rFonts w:asciiTheme="minorHAnsi" w:hAnsiTheme="minorHAnsi" w:cstheme="minorHAnsi"/>
          <w:kern w:val="2"/>
          <w:sz w:val="22"/>
          <w:szCs w:val="22"/>
          <w:lang w:val="en-US" w:eastAsia="en-US"/>
        </w:rPr>
        <w:t>the project as follows.</w:t>
      </w:r>
    </w:p>
    <w:p w14:paraId="52207DF4" w14:textId="438CCFBC" w:rsidR="0003174C" w:rsidRPr="0003174C" w:rsidRDefault="0003174C" w:rsidP="0003174C">
      <w:pPr>
        <w:pStyle w:val="ListParagraph"/>
        <w:numPr>
          <w:ilvl w:val="2"/>
          <w:numId w:val="17"/>
        </w:numPr>
        <w:spacing w:line="276" w:lineRule="auto"/>
        <w:ind w:leftChars="0" w:left="426"/>
        <w:jc w:val="both"/>
        <w:rPr>
          <w:rFonts w:asciiTheme="minorHAnsi" w:hAnsiTheme="minorHAnsi" w:cstheme="minorHAnsi"/>
          <w:i/>
          <w:sz w:val="22"/>
          <w:lang w:eastAsia="en-US"/>
        </w:rPr>
      </w:pPr>
      <w:r w:rsidRPr="0003174C">
        <w:rPr>
          <w:rFonts w:asciiTheme="minorHAnsi" w:hAnsiTheme="minorHAnsi" w:cstheme="minorHAnsi"/>
          <w:sz w:val="22"/>
          <w:lang w:eastAsia="en-US"/>
        </w:rPr>
        <w:t>For a delay of up to 30 days from the end of the contractual deadline for completing the project, PPA reserves the right to impose a penalty of the sum of one thousand euro (€ 1.000,00) which shall be seized per calendar day as a penalty to the Supplier</w:t>
      </w:r>
      <w:r w:rsidRPr="0003174C">
        <w:rPr>
          <w:rFonts w:asciiTheme="minorHAnsi" w:hAnsiTheme="minorHAnsi" w:cstheme="minorHAnsi"/>
          <w:i/>
          <w:sz w:val="22"/>
          <w:lang w:eastAsia="en-US"/>
        </w:rPr>
        <w:t xml:space="preserve">. </w:t>
      </w:r>
    </w:p>
    <w:p w14:paraId="4E8F46C0" w14:textId="4774CAD6" w:rsidR="0003174C" w:rsidRPr="0003174C" w:rsidRDefault="0003174C" w:rsidP="0003174C">
      <w:pPr>
        <w:pStyle w:val="ListParagraph"/>
        <w:numPr>
          <w:ilvl w:val="2"/>
          <w:numId w:val="17"/>
        </w:numPr>
        <w:spacing w:line="276" w:lineRule="auto"/>
        <w:ind w:leftChars="0" w:left="426"/>
        <w:jc w:val="both"/>
        <w:rPr>
          <w:rFonts w:asciiTheme="minorHAnsi" w:hAnsiTheme="minorHAnsi" w:cstheme="minorHAnsi"/>
          <w:sz w:val="22"/>
          <w:lang w:val="en-GB" w:eastAsia="en-US"/>
        </w:rPr>
      </w:pPr>
      <w:r w:rsidRPr="0003174C">
        <w:rPr>
          <w:rFonts w:asciiTheme="minorHAnsi" w:hAnsiTheme="minorHAnsi" w:cstheme="minorHAnsi"/>
          <w:sz w:val="22"/>
          <w:lang w:eastAsia="en-US"/>
        </w:rPr>
        <w:t>For each day of delay after the period of the previous subparagraph, the penalty shall rise to two thousand euro (€ 2.000,00) per calendar day to the Supplier</w:t>
      </w:r>
      <w:r w:rsidRPr="0003174C">
        <w:rPr>
          <w:rFonts w:asciiTheme="minorHAnsi" w:hAnsiTheme="minorHAnsi" w:cstheme="minorHAnsi"/>
          <w:i/>
          <w:sz w:val="22"/>
          <w:lang w:eastAsia="en-US"/>
        </w:rPr>
        <w:t xml:space="preserve">. </w:t>
      </w:r>
    </w:p>
    <w:p w14:paraId="5527F59D" w14:textId="7C274356" w:rsidR="0003174C" w:rsidRPr="0003174C" w:rsidRDefault="0003174C" w:rsidP="0003174C">
      <w:pPr>
        <w:pStyle w:val="ListParagraph"/>
        <w:numPr>
          <w:ilvl w:val="2"/>
          <w:numId w:val="17"/>
        </w:numPr>
        <w:spacing w:line="276" w:lineRule="auto"/>
        <w:ind w:leftChars="0" w:left="426"/>
        <w:jc w:val="both"/>
        <w:rPr>
          <w:rFonts w:asciiTheme="minorHAnsi" w:hAnsiTheme="minorHAnsi" w:cstheme="minorHAnsi"/>
          <w:sz w:val="22"/>
          <w:lang w:val="en-GB" w:eastAsia="en-US"/>
        </w:rPr>
      </w:pPr>
      <w:r w:rsidRPr="0003174C">
        <w:rPr>
          <w:rFonts w:asciiTheme="minorHAnsi" w:hAnsiTheme="minorHAnsi" w:cstheme="minorHAnsi"/>
          <w:sz w:val="22"/>
          <w:lang w:eastAsia="en-US"/>
        </w:rPr>
        <w:t>Where the penalties amount to the good performance guarantee figure stated in Article 3.8.2 provided that there continue to be grounds for imposing a penalty, PPA S.A. shall be entitled to terminate this Contract due to the Supplier’s fault, in which case, the said good performance guarantee shall be seized</w:t>
      </w:r>
      <w:r w:rsidRPr="0003174C">
        <w:rPr>
          <w:rFonts w:asciiTheme="minorHAnsi" w:hAnsiTheme="minorHAnsi" w:cstheme="minorHAnsi"/>
          <w:i/>
          <w:sz w:val="22"/>
          <w:lang w:eastAsia="en-US"/>
        </w:rPr>
        <w:t xml:space="preserve">. </w:t>
      </w:r>
    </w:p>
    <w:p w14:paraId="695043A5" w14:textId="22DC81EF" w:rsidR="0003174C" w:rsidRPr="0003174C" w:rsidRDefault="0003174C" w:rsidP="0003174C">
      <w:pPr>
        <w:pStyle w:val="ListParagraph"/>
        <w:numPr>
          <w:ilvl w:val="2"/>
          <w:numId w:val="17"/>
        </w:numPr>
        <w:spacing w:line="276" w:lineRule="auto"/>
        <w:ind w:leftChars="0" w:left="426"/>
        <w:jc w:val="both"/>
        <w:rPr>
          <w:rFonts w:asciiTheme="minorHAnsi" w:hAnsiTheme="minorHAnsi" w:cstheme="minorHAnsi"/>
          <w:sz w:val="22"/>
          <w:lang w:val="en-GB" w:eastAsia="en-US"/>
        </w:rPr>
      </w:pPr>
      <w:r w:rsidRPr="0003174C">
        <w:rPr>
          <w:rFonts w:asciiTheme="minorHAnsi" w:hAnsiTheme="minorHAnsi" w:cstheme="minorHAnsi"/>
          <w:sz w:val="22"/>
          <w:lang w:eastAsia="en-US"/>
        </w:rPr>
        <w:t>PPA S.A. reserves the right to demand that the Supplier pays any other penalty imposed on it by the Hellenic Republic in accordance with the provisions of the Concession Agreement, which is associated directly or indirectly with failure to meet the deadlines in the contract schedule or with any other related event due to the Contractor’s fault.</w:t>
      </w:r>
    </w:p>
    <w:p w14:paraId="673A076D" w14:textId="64A3C80A" w:rsidR="00A14A82" w:rsidRPr="004760DE" w:rsidRDefault="00A14A82" w:rsidP="0003174C">
      <w:pPr>
        <w:jc w:val="both"/>
        <w:rPr>
          <w:rFonts w:asciiTheme="minorHAnsi" w:hAnsiTheme="minorHAnsi" w:cstheme="minorHAnsi"/>
          <w:sz w:val="22"/>
          <w:szCs w:val="22"/>
          <w:lang w:val="en-GB" w:eastAsia="en-US"/>
        </w:rPr>
      </w:pPr>
    </w:p>
    <w:p w14:paraId="5CD84F2B" w14:textId="716216F5"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bookmarkStart w:id="155" w:name="_Toc2077186"/>
      <w:bookmarkStart w:id="156" w:name="_Toc4427092"/>
      <w:bookmarkStart w:id="157" w:name="_Toc10125671"/>
      <w:bookmarkStart w:id="158" w:name="_Toc10126886"/>
      <w:bookmarkStart w:id="159" w:name="_Toc10127492"/>
      <w:bookmarkStart w:id="160" w:name="ANNEX_B"/>
    </w:p>
    <w:p w14:paraId="5B17BC40" w14:textId="279B0BD2" w:rsidR="00673CEF" w:rsidRPr="0003174C" w:rsidRDefault="00673CEF" w:rsidP="0003174C">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61" w:name="_Toc183529483"/>
      <w:r w:rsidRPr="0003174C">
        <w:rPr>
          <w:rFonts w:asciiTheme="minorHAnsi" w:eastAsia="Times New Roman" w:hAnsiTheme="minorHAnsi" w:cstheme="minorHAnsi"/>
          <w:b/>
          <w:bCs/>
          <w:caps/>
          <w:color w:val="000000" w:themeColor="text1"/>
          <w:szCs w:val="24"/>
          <w:lang w:val="en-GB" w:eastAsia="en-US" w:bidi="en-US"/>
        </w:rPr>
        <w:t>14. GENERAL TERMS</w:t>
      </w:r>
      <w:bookmarkEnd w:id="161"/>
    </w:p>
    <w:p w14:paraId="02214D16" w14:textId="5296F7A5"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1E7B6B36" w14:textId="095E98E4" w:rsidR="00673CEF" w:rsidRPr="00673CEF" w:rsidRDefault="00673CEF"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14.1. </w:t>
      </w:r>
      <w:r w:rsidRPr="00673CEF">
        <w:rPr>
          <w:rFonts w:ascii="Calibri" w:eastAsia="SimSun" w:hAnsi="Calibri" w:cs="Calibri"/>
          <w:sz w:val="22"/>
          <w:szCs w:val="22"/>
          <w:lang w:val="en-US" w:eastAsia="zh-CN"/>
        </w:rPr>
        <w:t>PPA S.A. undertakes to fully respect the principles of confidentiality regarding the data and business information of the Candidates that will come to its knowledge during this procedure and are considered confidential.</w:t>
      </w:r>
    </w:p>
    <w:p w14:paraId="7FCCC2AB" w14:textId="1FC4EEC4" w:rsidR="00673CEF" w:rsidRPr="00673CEF" w:rsidRDefault="00673CEF"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14.2. </w:t>
      </w:r>
      <w:r w:rsidRPr="00673CEF">
        <w:rPr>
          <w:rFonts w:ascii="Calibri" w:eastAsia="SimSun" w:hAnsi="Calibri" w:cs="Calibri"/>
          <w:sz w:val="22"/>
          <w:szCs w:val="22"/>
          <w:lang w:val="en-US" w:eastAsia="zh-CN"/>
        </w:rPr>
        <w:t xml:space="preserve">PPA S.A. declares that it has fully adapted to the requirements of the new General Data Protection Regulation </w:t>
      </w:r>
      <w:r w:rsidR="00A808DA">
        <w:rPr>
          <w:rFonts w:ascii="Calibri" w:eastAsia="SimSun" w:hAnsi="Calibri" w:cs="Calibri"/>
          <w:sz w:val="22"/>
          <w:szCs w:val="22"/>
          <w:lang w:val="en-US" w:eastAsia="zh-CN"/>
        </w:rPr>
        <w:t xml:space="preserve">and the national laws ratifying it, </w:t>
      </w:r>
      <w:r w:rsidRPr="00673CEF">
        <w:rPr>
          <w:rFonts w:ascii="Calibri" w:eastAsia="SimSun" w:hAnsi="Calibri" w:cs="Calibri"/>
          <w:sz w:val="22"/>
          <w:szCs w:val="22"/>
          <w:lang w:val="en-US" w:eastAsia="zh-CN"/>
        </w:rPr>
        <w:t>and</w:t>
      </w:r>
      <w:r w:rsidR="00A808DA">
        <w:rPr>
          <w:rFonts w:ascii="Calibri" w:eastAsia="SimSun" w:hAnsi="Calibri" w:cs="Calibri"/>
          <w:sz w:val="22"/>
          <w:szCs w:val="22"/>
          <w:lang w:val="en-US" w:eastAsia="zh-CN"/>
        </w:rPr>
        <w:t xml:space="preserve"> that it</w:t>
      </w:r>
      <w:r w:rsidRPr="00673CEF">
        <w:rPr>
          <w:rFonts w:ascii="Calibri" w:eastAsia="SimSun" w:hAnsi="Calibri" w:cs="Calibri"/>
          <w:sz w:val="22"/>
          <w:szCs w:val="22"/>
          <w:lang w:val="en-US" w:eastAsia="zh-CN"/>
        </w:rPr>
        <w:t xml:space="preserve"> will comply with the relevant provisions throughout the competitive procedure.</w:t>
      </w:r>
    </w:p>
    <w:p w14:paraId="6D550D79" w14:textId="2017DF99" w:rsidR="00673CEF" w:rsidRDefault="00673CEF" w:rsidP="00673CEF">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14.3. </w:t>
      </w:r>
      <w:r w:rsidRPr="00673CEF">
        <w:rPr>
          <w:rFonts w:ascii="Calibri" w:eastAsia="SimSun" w:hAnsi="Calibri" w:cs="Calibri"/>
          <w:sz w:val="22"/>
          <w:szCs w:val="22"/>
          <w:lang w:val="en-US" w:eastAsia="zh-CN"/>
        </w:rPr>
        <w:t xml:space="preserve">This </w:t>
      </w:r>
      <w:r w:rsidR="00714364">
        <w:rPr>
          <w:rFonts w:ascii="Calibri" w:eastAsia="SimSun" w:hAnsi="Calibri" w:cs="Calibri"/>
          <w:sz w:val="22"/>
          <w:szCs w:val="22"/>
          <w:lang w:val="en-US" w:eastAsia="zh-CN"/>
        </w:rPr>
        <w:t>Call</w:t>
      </w:r>
      <w:r w:rsidR="00A808DA">
        <w:rPr>
          <w:rFonts w:ascii="Calibri" w:eastAsia="SimSun" w:hAnsi="Calibri" w:cs="Calibri"/>
          <w:sz w:val="22"/>
          <w:szCs w:val="22"/>
          <w:lang w:val="en-US" w:eastAsia="zh-CN"/>
        </w:rPr>
        <w:t xml:space="preserve"> of Tender</w:t>
      </w:r>
      <w:r w:rsidRPr="00673CEF">
        <w:rPr>
          <w:rFonts w:ascii="Calibri" w:eastAsia="SimSun" w:hAnsi="Calibri" w:cs="Calibri"/>
          <w:sz w:val="22"/>
          <w:szCs w:val="22"/>
          <w:lang w:val="en-US" w:eastAsia="zh-CN"/>
        </w:rPr>
        <w:t xml:space="preserve">, as well as the Contract to be signed, are governed by </w:t>
      </w:r>
      <w:r w:rsidR="00A808DA">
        <w:rPr>
          <w:rFonts w:ascii="Calibri" w:eastAsia="SimSun" w:hAnsi="Calibri" w:cs="Calibri"/>
          <w:sz w:val="22"/>
          <w:szCs w:val="22"/>
          <w:lang w:val="en-US" w:eastAsia="zh-CN"/>
        </w:rPr>
        <w:t xml:space="preserve">the </w:t>
      </w:r>
      <w:r w:rsidRPr="00673CEF">
        <w:rPr>
          <w:rFonts w:ascii="Calibri" w:eastAsia="SimSun" w:hAnsi="Calibri" w:cs="Calibri"/>
          <w:sz w:val="22"/>
          <w:szCs w:val="22"/>
          <w:lang w:val="en-US" w:eastAsia="zh-CN"/>
        </w:rPr>
        <w:t>Greek law. The competent courts for the resolution of any disputes concerning this Call of Tender and the Contract are exclusively the courts of Piraeus.</w:t>
      </w:r>
    </w:p>
    <w:p w14:paraId="5C731CBE" w14:textId="1F099BDF" w:rsidR="00865595" w:rsidRDefault="00865595" w:rsidP="00673CEF">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14.4. </w:t>
      </w:r>
      <w:r w:rsidRPr="00865595">
        <w:rPr>
          <w:rFonts w:ascii="Calibri" w:eastAsia="SimSun" w:hAnsi="Calibri" w:cs="Calibri"/>
          <w:sz w:val="22"/>
          <w:szCs w:val="22"/>
          <w:lang w:val="en-US" w:eastAsia="zh-CN"/>
        </w:rPr>
        <w:t xml:space="preserve">If a </w:t>
      </w:r>
      <w:r w:rsidR="00A808DA">
        <w:rPr>
          <w:rFonts w:ascii="Calibri" w:eastAsia="SimSun" w:hAnsi="Calibri" w:cs="Calibri"/>
          <w:sz w:val="22"/>
          <w:szCs w:val="22"/>
          <w:lang w:val="en-US" w:eastAsia="zh-CN"/>
        </w:rPr>
        <w:t>Candidate</w:t>
      </w:r>
      <w:r w:rsidRPr="00865595">
        <w:rPr>
          <w:rFonts w:ascii="Calibri" w:eastAsia="SimSun" w:hAnsi="Calibri" w:cs="Calibri"/>
          <w:sz w:val="22"/>
          <w:szCs w:val="22"/>
          <w:lang w:val="en-US" w:eastAsia="zh-CN"/>
        </w:rPr>
        <w:t xml:space="preserve"> is found to have made false or misleading claims or statements, PPA reserves the right to reject at any time, any </w:t>
      </w:r>
      <w:r w:rsidR="00A808DA">
        <w:rPr>
          <w:rFonts w:ascii="Calibri" w:eastAsia="SimSun" w:hAnsi="Calibri" w:cs="Calibri"/>
          <w:sz w:val="22"/>
          <w:szCs w:val="22"/>
          <w:lang w:val="en-US" w:eastAsia="zh-CN"/>
        </w:rPr>
        <w:t xml:space="preserve">offer </w:t>
      </w:r>
      <w:r w:rsidRPr="00865595">
        <w:rPr>
          <w:rFonts w:ascii="Calibri" w:eastAsia="SimSun" w:hAnsi="Calibri" w:cs="Calibri"/>
          <w:sz w:val="22"/>
          <w:szCs w:val="22"/>
          <w:lang w:val="en-US" w:eastAsia="zh-CN"/>
        </w:rPr>
        <w:t xml:space="preserve">submitted by or on behalf of that </w:t>
      </w:r>
      <w:r w:rsidR="00A808DA">
        <w:rPr>
          <w:rFonts w:ascii="Calibri" w:eastAsia="SimSun" w:hAnsi="Calibri" w:cs="Calibri"/>
          <w:sz w:val="22"/>
          <w:szCs w:val="22"/>
          <w:lang w:val="en-US" w:eastAsia="zh-CN"/>
        </w:rPr>
        <w:t>Candidate. Candidates</w:t>
      </w:r>
      <w:r w:rsidRPr="00865595">
        <w:rPr>
          <w:rFonts w:ascii="Calibri" w:eastAsia="SimSun" w:hAnsi="Calibri" w:cs="Calibri"/>
          <w:sz w:val="22"/>
          <w:szCs w:val="22"/>
          <w:lang w:val="en-US" w:eastAsia="zh-CN"/>
        </w:rPr>
        <w:t xml:space="preserve"> should be aware that giving false or misleading information is a serious offence under the Hellenic Criminal Code.  </w:t>
      </w:r>
    </w:p>
    <w:p w14:paraId="21F3D6B3" w14:textId="3896BDB5" w:rsidR="00673CEF" w:rsidRPr="00245A5B" w:rsidRDefault="00714364" w:rsidP="00BE2098">
      <w:pPr>
        <w:suppressAutoHyphens/>
        <w:overflowPunct w:val="0"/>
        <w:autoSpaceDE w:val="0"/>
        <w:spacing w:after="120"/>
        <w:jc w:val="both"/>
        <w:textAlignment w:val="baseline"/>
        <w:rPr>
          <w:rFonts w:asciiTheme="minorHAnsi" w:eastAsia="Times New Roman" w:hAnsiTheme="minorHAnsi" w:cstheme="minorHAnsi"/>
          <w:b/>
          <w:bCs/>
          <w:caps/>
          <w:color w:val="000000" w:themeColor="text1"/>
          <w:highlight w:val="yellow"/>
          <w:lang w:val="en-US" w:eastAsia="en-US" w:bidi="en-US"/>
        </w:rPr>
      </w:pPr>
      <w:r>
        <w:rPr>
          <w:rFonts w:ascii="Calibri" w:eastAsia="SimSun" w:hAnsi="Calibri" w:cs="Calibri"/>
          <w:sz w:val="22"/>
          <w:szCs w:val="22"/>
          <w:lang w:val="en-US" w:eastAsia="zh-CN"/>
        </w:rPr>
        <w:t>14.</w:t>
      </w:r>
      <w:r w:rsidR="00865595">
        <w:rPr>
          <w:rFonts w:ascii="Calibri" w:eastAsia="SimSun" w:hAnsi="Calibri" w:cs="Calibri"/>
          <w:sz w:val="22"/>
          <w:szCs w:val="22"/>
          <w:lang w:val="en-US" w:eastAsia="zh-CN"/>
        </w:rPr>
        <w:t xml:space="preserve">5. </w:t>
      </w:r>
      <w:r w:rsidRPr="00714364">
        <w:rPr>
          <w:rFonts w:ascii="Calibri" w:eastAsia="SimSun" w:hAnsi="Calibri" w:cs="Calibri"/>
          <w:sz w:val="22"/>
          <w:szCs w:val="22"/>
          <w:lang w:val="en-US" w:eastAsia="zh-CN"/>
        </w:rPr>
        <w:t xml:space="preserve">Nothing in this </w:t>
      </w:r>
      <w:r>
        <w:rPr>
          <w:rFonts w:ascii="Calibri" w:eastAsia="SimSun" w:hAnsi="Calibri" w:cs="Calibri"/>
          <w:sz w:val="22"/>
          <w:szCs w:val="22"/>
          <w:lang w:val="en-US" w:eastAsia="zh-CN"/>
        </w:rPr>
        <w:t>Call</w:t>
      </w:r>
      <w:r w:rsidRPr="00714364">
        <w:rPr>
          <w:rFonts w:ascii="Calibri" w:eastAsia="SimSun" w:hAnsi="Calibri" w:cs="Calibri"/>
          <w:sz w:val="22"/>
          <w:szCs w:val="22"/>
          <w:lang w:val="en-US" w:eastAsia="zh-CN"/>
        </w:rPr>
        <w:t xml:space="preserve">, any </w:t>
      </w:r>
      <w:r>
        <w:rPr>
          <w:rFonts w:ascii="Calibri" w:eastAsia="SimSun" w:hAnsi="Calibri" w:cs="Calibri"/>
          <w:sz w:val="22"/>
          <w:szCs w:val="22"/>
          <w:lang w:val="en-US" w:eastAsia="zh-CN"/>
        </w:rPr>
        <w:t>offer</w:t>
      </w:r>
      <w:r w:rsidRPr="00714364">
        <w:rPr>
          <w:rFonts w:ascii="Calibri" w:eastAsia="SimSun" w:hAnsi="Calibri" w:cs="Calibri"/>
          <w:sz w:val="22"/>
          <w:szCs w:val="22"/>
          <w:lang w:val="en-US" w:eastAsia="zh-CN"/>
        </w:rPr>
        <w:t xml:space="preserve">, or any conduct or statement made before or after the issue of this </w:t>
      </w:r>
      <w:r>
        <w:rPr>
          <w:rFonts w:ascii="Calibri" w:eastAsia="SimSun" w:hAnsi="Calibri" w:cs="Calibri"/>
          <w:sz w:val="22"/>
          <w:szCs w:val="22"/>
          <w:lang w:val="en-US" w:eastAsia="zh-CN"/>
        </w:rPr>
        <w:t>Call</w:t>
      </w:r>
      <w:r w:rsidRPr="00714364">
        <w:rPr>
          <w:rFonts w:ascii="Calibri" w:eastAsia="SimSun" w:hAnsi="Calibri" w:cs="Calibri"/>
          <w:sz w:val="22"/>
          <w:szCs w:val="22"/>
          <w:lang w:val="en-US" w:eastAsia="zh-CN"/>
        </w:rPr>
        <w:t xml:space="preserve"> is to be construed so as to create legitimate expectations or give rise to any contractual </w:t>
      </w:r>
      <w:r w:rsidR="00865595">
        <w:rPr>
          <w:rFonts w:ascii="Calibri" w:eastAsia="SimSun" w:hAnsi="Calibri" w:cs="Calibri"/>
          <w:sz w:val="22"/>
          <w:szCs w:val="22"/>
          <w:lang w:val="en-US" w:eastAsia="zh-CN"/>
        </w:rPr>
        <w:t xml:space="preserve">or other </w:t>
      </w:r>
      <w:r w:rsidRPr="00714364">
        <w:rPr>
          <w:rFonts w:ascii="Calibri" w:eastAsia="SimSun" w:hAnsi="Calibri" w:cs="Calibri"/>
          <w:sz w:val="22"/>
          <w:szCs w:val="22"/>
          <w:lang w:val="en-US" w:eastAsia="zh-CN"/>
        </w:rPr>
        <w:t xml:space="preserve">obligations, express or implied. </w:t>
      </w:r>
    </w:p>
    <w:p w14:paraId="1ECECF0D" w14:textId="4B231898" w:rsidR="00BE2098" w:rsidRPr="00EA417F" w:rsidRDefault="00BE2098" w:rsidP="00BE2098">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62" w:name="_Toc183529484"/>
      <w:bookmarkStart w:id="163" w:name="_Toc164954662"/>
      <w:bookmarkStart w:id="164" w:name="_Toc4427095"/>
      <w:bookmarkStart w:id="165" w:name="_Toc10125674"/>
      <w:bookmarkStart w:id="166" w:name="_Toc10126889"/>
      <w:bookmarkStart w:id="167" w:name="_Toc10127495"/>
      <w:bookmarkEnd w:id="155"/>
      <w:bookmarkEnd w:id="156"/>
      <w:bookmarkEnd w:id="157"/>
      <w:bookmarkEnd w:id="158"/>
      <w:bookmarkEnd w:id="159"/>
      <w:bookmarkEnd w:id="160"/>
      <w:r w:rsidRPr="00EA417F">
        <w:rPr>
          <w:rFonts w:asciiTheme="minorHAnsi" w:hAnsiTheme="minorHAnsi" w:cstheme="minorHAnsi"/>
          <w:b/>
          <w:lang w:val="en-GB"/>
        </w:rPr>
        <w:lastRenderedPageBreak/>
        <w:t xml:space="preserve">ANNEX </w:t>
      </w:r>
      <w:r>
        <w:rPr>
          <w:rFonts w:asciiTheme="minorHAnsi" w:hAnsiTheme="minorHAnsi" w:cstheme="minorHAnsi"/>
          <w:b/>
          <w:lang w:val="en-GB"/>
        </w:rPr>
        <w:t>A</w:t>
      </w:r>
      <w:r w:rsidRPr="00EA417F">
        <w:rPr>
          <w:rFonts w:asciiTheme="minorHAnsi" w:hAnsiTheme="minorHAnsi" w:cstheme="minorHAnsi"/>
          <w:b/>
          <w:lang w:val="en-GB"/>
        </w:rPr>
        <w:t>: NON-DISCLOSURE AGREEMENT</w:t>
      </w:r>
      <w:bookmarkEnd w:id="162"/>
      <w:r w:rsidRPr="00EA417F">
        <w:rPr>
          <w:rFonts w:asciiTheme="minorHAnsi" w:hAnsiTheme="minorHAnsi" w:cstheme="minorHAnsi"/>
          <w:b/>
          <w:lang w:val="en-GB"/>
        </w:rPr>
        <w:t xml:space="preserve"> </w:t>
      </w:r>
      <w:bookmarkEnd w:id="163"/>
    </w:p>
    <w:p w14:paraId="7EE9D78C" w14:textId="77777777" w:rsidR="00BE2098" w:rsidRDefault="00BE2098" w:rsidP="00BE2098">
      <w:pPr>
        <w:ind w:left="426"/>
        <w:jc w:val="both"/>
        <w:rPr>
          <w:lang w:val="en-US"/>
        </w:rPr>
      </w:pPr>
      <w:r w:rsidRPr="00EA417F">
        <w:rPr>
          <w:lang w:val="en-US"/>
        </w:rPr>
        <w:t xml:space="preserve">  </w:t>
      </w:r>
    </w:p>
    <w:p w14:paraId="6BFF0E0B" w14:textId="77777777" w:rsidR="00BE2098"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 xml:space="preserve">Subject: Open Tender for the </w:t>
      </w:r>
      <w:r>
        <w:rPr>
          <w:rFonts w:asciiTheme="minorHAnsi" w:hAnsiTheme="minorHAnsi" w:cstheme="minorHAnsi"/>
          <w:bCs/>
          <w:color w:val="000000" w:themeColor="text1"/>
          <w:sz w:val="22"/>
          <w:szCs w:val="22"/>
          <w:lang w:val="en-GB"/>
        </w:rPr>
        <w:t>“</w:t>
      </w:r>
      <w:r w:rsidRPr="00EA417F">
        <w:rPr>
          <w:rFonts w:asciiTheme="minorHAnsi" w:hAnsiTheme="minorHAnsi" w:cstheme="minorHAnsi"/>
          <w:bCs/>
          <w:color w:val="000000" w:themeColor="text1"/>
          <w:sz w:val="22"/>
          <w:szCs w:val="22"/>
          <w:lang w:val="en-GB"/>
        </w:rPr>
        <w:t>PROCUREMENT AND REPLACEMENT OF TWO STORAGE DEVICES (SAN) AND FOUR SAN SWITCHES</w:t>
      </w:r>
      <w:r>
        <w:rPr>
          <w:rFonts w:asciiTheme="minorHAnsi" w:hAnsiTheme="minorHAnsi" w:cstheme="minorHAnsi"/>
          <w:bCs/>
          <w:color w:val="000000" w:themeColor="text1"/>
          <w:sz w:val="22"/>
          <w:szCs w:val="22"/>
          <w:lang w:val="en-GB"/>
        </w:rPr>
        <w:t>”</w:t>
      </w:r>
    </w:p>
    <w:p w14:paraId="32CAA353" w14:textId="77777777" w:rsidR="00BE2098" w:rsidRDefault="00BE2098" w:rsidP="00BE2098">
      <w:pPr>
        <w:ind w:left="426"/>
        <w:jc w:val="both"/>
        <w:rPr>
          <w:rFonts w:asciiTheme="minorHAnsi" w:hAnsiTheme="minorHAnsi" w:cstheme="minorHAnsi"/>
          <w:bCs/>
          <w:color w:val="000000" w:themeColor="text1"/>
          <w:sz w:val="22"/>
          <w:szCs w:val="22"/>
          <w:lang w:val="en-GB"/>
        </w:rPr>
      </w:pPr>
    </w:p>
    <w:p w14:paraId="22E86D3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49B2841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I, the undersigned, ………………………</w:t>
      </w:r>
      <w:proofErr w:type="gramStart"/>
      <w:r w:rsidRPr="00EA417F">
        <w:rPr>
          <w:rFonts w:asciiTheme="minorHAnsi" w:hAnsiTheme="minorHAnsi" w:cstheme="minorHAnsi"/>
          <w:bCs/>
          <w:color w:val="000000" w:themeColor="text1"/>
          <w:sz w:val="22"/>
          <w:szCs w:val="22"/>
          <w:lang w:val="en-GB"/>
        </w:rPr>
        <w:t>….(</w:t>
      </w:r>
      <w:proofErr w:type="gramEnd"/>
      <w:r w:rsidRPr="00EA417F">
        <w:rPr>
          <w:rFonts w:asciiTheme="minorHAnsi" w:hAnsiTheme="minorHAnsi" w:cstheme="minorHAnsi"/>
          <w:bCs/>
          <w:color w:val="000000" w:themeColor="text1"/>
          <w:sz w:val="22"/>
          <w:szCs w:val="22"/>
          <w:lang w:val="en-GB"/>
        </w:rPr>
        <w:t>father’s name: ……………..), resident of……………….. (address:</w:t>
      </w:r>
      <w:r w:rsidRPr="00EA417F">
        <w:rPr>
          <w:rFonts w:asciiTheme="minorHAnsi" w:hAnsiTheme="minorHAnsi" w:cstheme="minorHAnsi"/>
          <w:bCs/>
          <w:color w:val="000000" w:themeColor="text1"/>
          <w:sz w:val="22"/>
          <w:szCs w:val="22"/>
          <w:lang w:val="en-GB"/>
        </w:rPr>
        <w:tab/>
        <w:t>), holder</w:t>
      </w:r>
    </w:p>
    <w:p w14:paraId="6082272B"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 xml:space="preserve">of Police ID card/passport no. …………. issued in </w:t>
      </w:r>
      <w:proofErr w:type="gramStart"/>
      <w:r w:rsidRPr="00EA417F">
        <w:rPr>
          <w:rFonts w:asciiTheme="minorHAnsi" w:hAnsiTheme="minorHAnsi" w:cstheme="minorHAnsi"/>
          <w:bCs/>
          <w:color w:val="000000" w:themeColor="text1"/>
          <w:sz w:val="22"/>
          <w:szCs w:val="22"/>
          <w:lang w:val="en-GB"/>
        </w:rPr>
        <w:t>…..</w:t>
      </w:r>
      <w:proofErr w:type="gramEnd"/>
      <w:r w:rsidRPr="00EA417F">
        <w:rPr>
          <w:rFonts w:asciiTheme="minorHAnsi" w:hAnsiTheme="minorHAnsi" w:cstheme="minorHAnsi"/>
          <w:bCs/>
          <w:color w:val="000000" w:themeColor="text1"/>
          <w:sz w:val="22"/>
          <w:szCs w:val="22"/>
          <w:lang w:val="en-GB"/>
        </w:rPr>
        <w:t xml:space="preserve"> ……………. on………………., Legal Representative of</w:t>
      </w:r>
      <w:r w:rsidRPr="00EA417F">
        <w:rPr>
          <w:rFonts w:asciiTheme="minorHAnsi" w:hAnsiTheme="minorHAnsi" w:cstheme="minorHAnsi"/>
          <w:bCs/>
          <w:color w:val="000000" w:themeColor="text1"/>
          <w:sz w:val="22"/>
          <w:szCs w:val="22"/>
          <w:lang w:val="en-GB"/>
        </w:rPr>
        <w:tab/>
        <w:t>hereby</w:t>
      </w:r>
    </w:p>
    <w:p w14:paraId="7C257B07"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solemnly declare the following:</w:t>
      </w:r>
    </w:p>
    <w:p w14:paraId="44EDB6A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6E84E8ED"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7BE8B824"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29ED3A9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1.</w:t>
      </w:r>
      <w:r w:rsidRPr="00EA417F">
        <w:rPr>
          <w:rFonts w:asciiTheme="minorHAnsi" w:hAnsiTheme="minorHAnsi" w:cstheme="minorHAnsi"/>
          <w:bCs/>
          <w:color w:val="000000" w:themeColor="text1"/>
          <w:sz w:val="22"/>
          <w:szCs w:val="22"/>
          <w:lang w:val="en-GB"/>
        </w:rPr>
        <w:tab/>
        <w:t>In the context of my participation as Tenderer/Candidate in the tender procedure, I hereby commit and undertake to keep strictly and fully confidential any confidential information which comes to my knowledge in relation to the above Tender; to apply any measures necessary to prevent any unauthorised access to such information; and to not reproduce or disclose such information to third parties.</w:t>
      </w:r>
    </w:p>
    <w:p w14:paraId="0CED4990"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The above obligations, which are hereby assumed by the Company I represent, shall apply for a term of three</w:t>
      </w:r>
    </w:p>
    <w:p w14:paraId="062BCE37"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(3) years.</w:t>
      </w:r>
    </w:p>
    <w:p w14:paraId="5992D099"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In case I intentionally or negligently fail to fulfil the above commitments and obligations, I shall be liable to indemnify PPA SA for any damage that may arise from such failure.</w:t>
      </w:r>
    </w:p>
    <w:p w14:paraId="70595565"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2E2DFF6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Piraeus -… ……………………</w:t>
      </w:r>
      <w:proofErr w:type="gramStart"/>
      <w:r w:rsidRPr="00EA417F">
        <w:rPr>
          <w:rFonts w:asciiTheme="minorHAnsi" w:hAnsiTheme="minorHAnsi" w:cstheme="minorHAnsi"/>
          <w:bCs/>
          <w:color w:val="000000" w:themeColor="text1"/>
          <w:sz w:val="22"/>
          <w:szCs w:val="22"/>
          <w:lang w:val="en-GB"/>
        </w:rPr>
        <w:t>…..</w:t>
      </w:r>
      <w:proofErr w:type="gramEnd"/>
      <w:r w:rsidRPr="00EA417F">
        <w:rPr>
          <w:rFonts w:asciiTheme="minorHAnsi" w:hAnsiTheme="minorHAnsi" w:cstheme="minorHAnsi"/>
          <w:bCs/>
          <w:color w:val="000000" w:themeColor="text1"/>
          <w:sz w:val="22"/>
          <w:szCs w:val="22"/>
          <w:lang w:val="en-GB"/>
        </w:rPr>
        <w:t xml:space="preserve">-2024 </w:t>
      </w:r>
    </w:p>
    <w:p w14:paraId="35ABC1B3"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The declarer</w:t>
      </w:r>
    </w:p>
    <w:p w14:paraId="1932BB1C"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4A40D4CC"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*This declaration must be accompanied by the company's latest Certificate of Representation (GEMH or equivalent) to show that the Declarant is a legal representative.</w:t>
      </w:r>
    </w:p>
    <w:p w14:paraId="343075B8" w14:textId="77777777" w:rsidR="00BE2098" w:rsidRDefault="00BE2098" w:rsidP="00BE2098">
      <w:pPr>
        <w:spacing w:after="120"/>
        <w:jc w:val="both"/>
        <w:rPr>
          <w:rFonts w:asciiTheme="minorHAnsi" w:eastAsia="Calibri" w:hAnsiTheme="minorHAnsi" w:cstheme="minorHAnsi"/>
          <w:strike/>
          <w:sz w:val="22"/>
          <w:szCs w:val="22"/>
          <w:lang w:val="en-US" w:eastAsia="en-US"/>
        </w:rPr>
      </w:pPr>
    </w:p>
    <w:p w14:paraId="4220E4FE" w14:textId="77777777" w:rsidR="00BE2098" w:rsidRDefault="00BE2098" w:rsidP="00BE2098">
      <w:pPr>
        <w:spacing w:after="120"/>
        <w:jc w:val="both"/>
        <w:rPr>
          <w:rFonts w:asciiTheme="minorHAnsi" w:eastAsia="Calibri" w:hAnsiTheme="minorHAnsi" w:cstheme="minorHAnsi"/>
          <w:strike/>
          <w:sz w:val="22"/>
          <w:szCs w:val="22"/>
          <w:lang w:val="en-US" w:eastAsia="en-US"/>
        </w:rPr>
      </w:pPr>
    </w:p>
    <w:p w14:paraId="4EB7D87D" w14:textId="0F8B6D5E" w:rsidR="006D3AEE" w:rsidRPr="008278F8" w:rsidRDefault="006D3AEE" w:rsidP="00B50C1D">
      <w:pPr>
        <w:pStyle w:val="ListParagraph"/>
        <w:pageBreakBefore/>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68" w:name="_Toc183529485"/>
      <w:r w:rsidRPr="008278F8">
        <w:rPr>
          <w:rFonts w:asciiTheme="minorHAnsi" w:hAnsiTheme="minorHAnsi" w:cstheme="minorHAnsi"/>
          <w:b/>
          <w:lang w:val="en-GB"/>
        </w:rPr>
        <w:lastRenderedPageBreak/>
        <w:t xml:space="preserve">ANNEX </w:t>
      </w:r>
      <w:r w:rsidR="00BE2098">
        <w:rPr>
          <w:rFonts w:asciiTheme="minorHAnsi" w:hAnsiTheme="minorHAnsi" w:cstheme="minorHAnsi"/>
          <w:b/>
          <w:lang w:val="en-GB"/>
        </w:rPr>
        <w:t>B</w:t>
      </w:r>
      <w:r w:rsidRPr="008278F8">
        <w:rPr>
          <w:rFonts w:asciiTheme="minorHAnsi" w:hAnsiTheme="minorHAnsi" w:cstheme="minorHAnsi"/>
          <w:b/>
          <w:lang w:val="en-GB"/>
        </w:rPr>
        <w:t xml:space="preserve">: </w:t>
      </w:r>
      <w:r w:rsidR="00B12A24" w:rsidRPr="008278F8">
        <w:rPr>
          <w:rFonts w:asciiTheme="minorHAnsi" w:hAnsiTheme="minorHAnsi" w:cstheme="minorHAnsi"/>
          <w:b/>
          <w:lang w:val="en-GB"/>
        </w:rPr>
        <w:t>FORM OF TENDER PARTICIPATION BANK GUARANTEE LETTER</w:t>
      </w:r>
      <w:bookmarkEnd w:id="168"/>
      <w:r w:rsidR="00B12A24" w:rsidRPr="008278F8" w:rsidDel="00B12A24">
        <w:rPr>
          <w:rFonts w:asciiTheme="minorHAnsi" w:hAnsiTheme="minorHAnsi" w:cstheme="minorHAnsi"/>
          <w:b/>
          <w:lang w:val="en-GB"/>
        </w:rPr>
        <w:t xml:space="preserve"> </w:t>
      </w:r>
    </w:p>
    <w:p w14:paraId="565E8358" w14:textId="77777777" w:rsidR="006D3AEE" w:rsidRPr="008278F8" w:rsidRDefault="006D3AEE" w:rsidP="00B50C1D">
      <w:pPr>
        <w:jc w:val="center"/>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(TENDER BANK GUARANTEE)</w:t>
      </w:r>
    </w:p>
    <w:p w14:paraId="02E1A768" w14:textId="77777777" w:rsidR="006D3AEE" w:rsidRPr="00F77067" w:rsidRDefault="006D3AEE" w:rsidP="00B50C1D">
      <w:pPr>
        <w:spacing w:before="120"/>
        <w:ind w:left="426"/>
        <w:rPr>
          <w:rFonts w:asciiTheme="minorHAnsi" w:hAnsiTheme="minorHAnsi" w:cstheme="minorHAnsi"/>
          <w:color w:val="000000" w:themeColor="text1"/>
          <w:sz w:val="20"/>
          <w:szCs w:val="20"/>
          <w:lang w:val="en-GB"/>
        </w:rPr>
      </w:pPr>
      <w:r w:rsidRPr="00F77067">
        <w:rPr>
          <w:rFonts w:asciiTheme="minorHAnsi" w:hAnsiTheme="minorHAnsi" w:cstheme="minorHAnsi"/>
          <w:color w:val="000000" w:themeColor="text1"/>
          <w:sz w:val="20"/>
          <w:szCs w:val="20"/>
          <w:lang w:val="en-GB"/>
        </w:rPr>
        <w:t>Piraeus Port Authority S.A. (PPA S.A.)</w:t>
      </w:r>
    </w:p>
    <w:p w14:paraId="25DFEB7E" w14:textId="77777777" w:rsidR="006D3AEE" w:rsidRPr="00F77067" w:rsidRDefault="006D3AEE" w:rsidP="00B50C1D">
      <w:pPr>
        <w:spacing w:before="120"/>
        <w:ind w:left="426"/>
        <w:rPr>
          <w:rFonts w:asciiTheme="minorHAnsi" w:hAnsiTheme="minorHAnsi" w:cstheme="minorHAnsi"/>
          <w:color w:val="000000" w:themeColor="text1"/>
          <w:sz w:val="20"/>
          <w:szCs w:val="20"/>
          <w:lang w:val="en-GB"/>
        </w:rPr>
      </w:pPr>
      <w:r w:rsidRPr="00F77067">
        <w:rPr>
          <w:rFonts w:asciiTheme="minorHAnsi" w:hAnsiTheme="minorHAnsi" w:cstheme="minorHAnsi"/>
          <w:color w:val="000000" w:themeColor="text1"/>
          <w:sz w:val="20"/>
          <w:szCs w:val="20"/>
          <w:lang w:val="en-GB"/>
        </w:rPr>
        <w:t>10, Akti Miaouli</w:t>
      </w:r>
    </w:p>
    <w:p w14:paraId="1A5A08C9" w14:textId="77777777" w:rsidR="006D3AEE" w:rsidRPr="00F77067" w:rsidRDefault="006D3AEE" w:rsidP="00B50C1D">
      <w:pPr>
        <w:spacing w:before="120"/>
        <w:ind w:left="426"/>
        <w:rPr>
          <w:rFonts w:asciiTheme="minorHAnsi" w:hAnsiTheme="minorHAnsi" w:cstheme="minorHAnsi"/>
          <w:color w:val="000000" w:themeColor="text1"/>
          <w:sz w:val="20"/>
          <w:szCs w:val="20"/>
          <w:lang w:val="en-GB"/>
        </w:rPr>
      </w:pPr>
      <w:r w:rsidRPr="00F77067">
        <w:rPr>
          <w:rFonts w:asciiTheme="minorHAnsi" w:hAnsiTheme="minorHAnsi" w:cstheme="minorHAnsi"/>
          <w:color w:val="000000" w:themeColor="text1"/>
          <w:sz w:val="20"/>
          <w:szCs w:val="20"/>
          <w:lang w:val="en-GB"/>
        </w:rPr>
        <w:t xml:space="preserve">185 38, Piraeus Greece </w:t>
      </w:r>
    </w:p>
    <w:p w14:paraId="0B0FC07E" w14:textId="77777777" w:rsidR="006D3AEE" w:rsidRPr="00F77067" w:rsidRDefault="006D3AEE" w:rsidP="00B50C1D">
      <w:pPr>
        <w:ind w:left="426"/>
        <w:rPr>
          <w:rFonts w:asciiTheme="minorHAnsi" w:hAnsiTheme="minorHAnsi" w:cstheme="minorHAnsi"/>
          <w:color w:val="000000" w:themeColor="text1"/>
          <w:sz w:val="20"/>
          <w:szCs w:val="20"/>
          <w:lang w:val="en-GB"/>
        </w:rPr>
      </w:pPr>
      <w:r w:rsidRPr="00F77067">
        <w:rPr>
          <w:rFonts w:asciiTheme="minorHAnsi" w:hAnsiTheme="minorHAnsi" w:cstheme="minorHAnsi"/>
          <w:color w:val="000000" w:themeColor="text1"/>
          <w:sz w:val="20"/>
          <w:szCs w:val="20"/>
          <w:lang w:val="en-GB"/>
        </w:rPr>
        <w:t>Date: ………………….</w:t>
      </w:r>
    </w:p>
    <w:p w14:paraId="76586176" w14:textId="77777777" w:rsidR="006D3AEE" w:rsidRPr="00F77067" w:rsidRDefault="006D3AEE" w:rsidP="00B50C1D">
      <w:pPr>
        <w:ind w:left="426"/>
        <w:rPr>
          <w:rFonts w:asciiTheme="minorHAnsi" w:hAnsiTheme="minorHAnsi" w:cstheme="minorHAnsi"/>
          <w:color w:val="000000" w:themeColor="text1"/>
          <w:sz w:val="20"/>
          <w:szCs w:val="20"/>
          <w:lang w:val="en-GB"/>
        </w:rPr>
      </w:pPr>
    </w:p>
    <w:p w14:paraId="379FD4D8"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color w:val="000000" w:themeColor="text1"/>
          <w:sz w:val="20"/>
          <w:szCs w:val="20"/>
          <w:lang w:val="en-GB" w:eastAsia="en-US"/>
        </w:rPr>
        <w:t xml:space="preserve">Dear Sirs, </w:t>
      </w:r>
    </w:p>
    <w:p w14:paraId="09B52861" w14:textId="77777777" w:rsidR="006D3AEE" w:rsidRPr="00F77067" w:rsidRDefault="006D3AEE" w:rsidP="00B50C1D">
      <w:pPr>
        <w:spacing w:after="120"/>
        <w:ind w:left="426"/>
        <w:jc w:val="both"/>
        <w:rPr>
          <w:rFonts w:asciiTheme="minorHAnsi" w:eastAsiaTheme="minorHAnsi" w:hAnsiTheme="minorHAnsi" w:cstheme="minorHAnsi"/>
          <w:color w:val="000000" w:themeColor="text1"/>
          <w:sz w:val="20"/>
          <w:szCs w:val="20"/>
          <w:lang w:val="en-GB"/>
        </w:rPr>
      </w:pPr>
      <w:r w:rsidRPr="00F77067">
        <w:rPr>
          <w:rFonts w:asciiTheme="minorHAnsi" w:eastAsia="Calibri" w:hAnsiTheme="minorHAnsi" w:cstheme="minorHAnsi"/>
          <w:b/>
          <w:color w:val="000000" w:themeColor="text1"/>
          <w:sz w:val="20"/>
          <w:szCs w:val="20"/>
          <w:lang w:val="en-GB" w:eastAsia="en-US"/>
        </w:rPr>
        <w:t>1.</w:t>
      </w:r>
      <w:r w:rsidRPr="00F77067">
        <w:rPr>
          <w:rFonts w:asciiTheme="minorHAnsi" w:eastAsia="Calibri" w:hAnsiTheme="minorHAnsi" w:cstheme="minorHAnsi"/>
          <w:color w:val="000000" w:themeColor="text1"/>
          <w:sz w:val="20"/>
          <w:szCs w:val="20"/>
          <w:lang w:val="en-GB" w:eastAsia="en-US"/>
        </w:rPr>
        <w:t xml:space="preserve"> We have been advised that: </w:t>
      </w:r>
    </w:p>
    <w:p w14:paraId="05DAD6C7" w14:textId="4110BEE8" w:rsidR="006D3AEE" w:rsidRPr="00F77067" w:rsidRDefault="006D3AEE" w:rsidP="00E260BC">
      <w:pPr>
        <w:ind w:left="426"/>
        <w:jc w:val="both"/>
        <w:rPr>
          <w:rFonts w:asciiTheme="minorHAnsi" w:eastAsiaTheme="minorHAnsi" w:hAnsiTheme="minorHAnsi" w:cstheme="minorHAnsi"/>
          <w:color w:val="000000" w:themeColor="text1"/>
          <w:sz w:val="20"/>
          <w:szCs w:val="20"/>
          <w:lang w:val="en-GB"/>
        </w:rPr>
      </w:pPr>
      <w:r w:rsidRPr="00F77067">
        <w:rPr>
          <w:rFonts w:asciiTheme="minorHAnsi" w:eastAsiaTheme="minorHAnsi" w:hAnsiTheme="minorHAnsi" w:cstheme="minorHAnsi"/>
          <w:color w:val="000000" w:themeColor="text1"/>
          <w:sz w:val="20"/>
          <w:szCs w:val="20"/>
          <w:lang w:val="en-GB"/>
        </w:rPr>
        <w:t xml:space="preserve">a)[Full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document entitled </w:t>
      </w:r>
      <w:r w:rsidRPr="00F77067">
        <w:rPr>
          <w:rFonts w:asciiTheme="minorHAnsi" w:eastAsiaTheme="minorHAnsi" w:hAnsiTheme="minorHAnsi" w:cstheme="minorHAnsi"/>
          <w:b/>
          <w:color w:val="000000" w:themeColor="text1"/>
          <w:sz w:val="20"/>
          <w:szCs w:val="20"/>
          <w:lang w:val="en-GB"/>
        </w:rPr>
        <w:t>“</w:t>
      </w:r>
      <w:r w:rsidR="00684C4D" w:rsidRPr="00F77067">
        <w:rPr>
          <w:rFonts w:asciiTheme="minorHAnsi" w:eastAsiaTheme="minorHAnsi" w:hAnsiTheme="minorHAnsi" w:cstheme="minorHAnsi"/>
          <w:b/>
          <w:color w:val="000000" w:themeColor="text1"/>
          <w:sz w:val="20"/>
          <w:szCs w:val="20"/>
          <w:lang w:val="en-GB"/>
        </w:rPr>
        <w:t>CALL FOR TENDER FOR THE PROCUREMENT AND REPLACEMENT OF TWO STORAGE DEVICES (SAN) AND FOUR SAN SWITCHES</w:t>
      </w:r>
      <w:r w:rsidR="00684C4D" w:rsidRPr="00F77067" w:rsidDel="00684C4D">
        <w:rPr>
          <w:rFonts w:asciiTheme="minorHAnsi" w:eastAsiaTheme="minorHAnsi" w:hAnsiTheme="minorHAnsi" w:cstheme="minorHAnsi"/>
          <w:b/>
          <w:color w:val="000000" w:themeColor="text1"/>
          <w:sz w:val="20"/>
          <w:szCs w:val="20"/>
          <w:lang w:val="en-GB"/>
        </w:rPr>
        <w:t xml:space="preserve"> </w:t>
      </w:r>
      <w:r w:rsidRPr="00F77067">
        <w:rPr>
          <w:rFonts w:asciiTheme="minorHAnsi" w:eastAsiaTheme="minorHAnsi" w:hAnsiTheme="minorHAnsi" w:cstheme="minorHAnsi"/>
          <w:b/>
          <w:color w:val="000000" w:themeColor="text1"/>
          <w:sz w:val="20"/>
          <w:szCs w:val="20"/>
          <w:lang w:val="en-GB"/>
        </w:rPr>
        <w:t>”</w:t>
      </w:r>
      <w:r w:rsidRPr="00F77067">
        <w:rPr>
          <w:rFonts w:asciiTheme="minorHAnsi" w:eastAsiaTheme="minorHAnsi" w:hAnsiTheme="minorHAnsi" w:cstheme="minorHAnsi"/>
          <w:color w:val="000000" w:themeColor="text1"/>
          <w:sz w:val="20"/>
          <w:szCs w:val="20"/>
          <w:lang w:val="en-GB"/>
        </w:rPr>
        <w:t>, issued by Piraeus Port Authority S.A. (“PPA” or “you”) and dated ……..  (The “Call”). Capitalised terms not defined herein shall be used as defined in the Call.</w:t>
      </w:r>
    </w:p>
    <w:p w14:paraId="19A6CB36"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b/>
          <w:color w:val="000000" w:themeColor="text1"/>
          <w:sz w:val="20"/>
          <w:szCs w:val="20"/>
          <w:lang w:val="en-GB" w:eastAsia="en-US"/>
        </w:rPr>
        <w:t>2.</w:t>
      </w:r>
      <w:r w:rsidRPr="00F77067">
        <w:rPr>
          <w:rFonts w:asciiTheme="minorHAnsi" w:eastAsia="Calibri" w:hAnsiTheme="minorHAnsi" w:cstheme="minorHAnsi"/>
          <w:color w:val="000000" w:themeColor="text1"/>
          <w:sz w:val="20"/>
          <w:szCs w:val="20"/>
          <w:lang w:val="en-GB" w:eastAsia="en-US"/>
        </w:rPr>
        <w:t xml:space="preserve"> We have been advised that the obligations of Candidates regarding their participation in the tender process are several and accept to be bound by and to honour this letter of guarantee whether or not a call on this instrument results from the act or omission of any of the persons named at the beginning of paragraph 3 below. </w:t>
      </w:r>
    </w:p>
    <w:p w14:paraId="2ECE8C0B"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b/>
          <w:color w:val="000000" w:themeColor="text1"/>
          <w:sz w:val="20"/>
          <w:szCs w:val="20"/>
          <w:lang w:val="en-GB" w:eastAsia="en-US"/>
        </w:rPr>
        <w:t>3.</w:t>
      </w:r>
      <w:r w:rsidRPr="00F77067">
        <w:rPr>
          <w:rFonts w:asciiTheme="minorHAnsi" w:eastAsia="Calibri" w:hAnsiTheme="minorHAnsi" w:cstheme="minorHAnsi"/>
          <w:color w:val="000000" w:themeColor="text1"/>
          <w:sz w:val="20"/>
          <w:szCs w:val="20"/>
          <w:lang w:val="en-GB" w:eastAsia="en-US"/>
        </w:rPr>
        <w:t xml:space="preserve"> 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 terms and conditions applicable to their participation in the Process, as well as for any and all other financial and non-financial obligations of the Candidate relating to its participation in the Process, each pursuant to Call and the provisions of applicable law, up to a maximum aggregate amount of …… (€)</w:t>
      </w:r>
    </w:p>
    <w:p w14:paraId="450172E0" w14:textId="77777777" w:rsidR="006D3AEE" w:rsidRPr="00F77067" w:rsidRDefault="006D3AEE" w:rsidP="00B50C1D">
      <w:pPr>
        <w:ind w:left="426"/>
        <w:jc w:val="both"/>
        <w:rPr>
          <w:rFonts w:asciiTheme="minorHAnsi" w:hAnsiTheme="minorHAnsi" w:cstheme="minorHAnsi"/>
          <w:bCs/>
          <w:color w:val="000000" w:themeColor="text1"/>
          <w:sz w:val="20"/>
          <w:szCs w:val="20"/>
          <w:lang w:val="en-GB"/>
        </w:rPr>
      </w:pPr>
      <w:r w:rsidRPr="00F77067">
        <w:rPr>
          <w:rFonts w:asciiTheme="minorHAnsi" w:hAnsiTheme="minorHAnsi" w:cstheme="minorHAnsi"/>
          <w:b/>
          <w:bCs/>
          <w:color w:val="000000" w:themeColor="text1"/>
          <w:sz w:val="20"/>
          <w:szCs w:val="20"/>
          <w:lang w:val="en-GB"/>
        </w:rPr>
        <w:t xml:space="preserve">4. </w:t>
      </w:r>
      <w:r w:rsidRPr="00F77067">
        <w:rPr>
          <w:rFonts w:asciiTheme="minorHAnsi" w:hAnsiTheme="minorHAnsi" w:cstheme="minorHAnsi"/>
          <w:color w:val="000000" w:themeColor="text1"/>
          <w:sz w:val="20"/>
          <w:szCs w:val="20"/>
          <w:lang w:val="en-GB"/>
        </w:rPr>
        <w:t xml:space="preserve">We shall commit the above amount and shall pay same to you in whole or in such part as you may specify in writing, without any objection or pretext, within two (2) Athens business days following receipt of your first and simple demand in writing or by authenticated SWIFT </w:t>
      </w:r>
      <w:proofErr w:type="gramStart"/>
      <w:r w:rsidRPr="00F77067">
        <w:rPr>
          <w:rFonts w:asciiTheme="minorHAnsi" w:hAnsiTheme="minorHAnsi" w:cstheme="minorHAnsi"/>
          <w:color w:val="000000" w:themeColor="text1"/>
          <w:sz w:val="20"/>
          <w:szCs w:val="20"/>
          <w:lang w:val="en-GB"/>
        </w:rPr>
        <w:t>making reference</w:t>
      </w:r>
      <w:proofErr w:type="gramEnd"/>
      <w:r w:rsidRPr="00F77067">
        <w:rPr>
          <w:rFonts w:asciiTheme="minorHAnsi" w:hAnsiTheme="minorHAnsi" w:cstheme="minorHAnsi"/>
          <w:color w:val="000000" w:themeColor="text1"/>
          <w:sz w:val="20"/>
          <w:szCs w:val="20"/>
          <w:lang w:val="en-GB"/>
        </w:rPr>
        <w:t xml:space="preserve"> to this letter of guarantee and stating that the candidate(s) failed to comply with the </w:t>
      </w:r>
      <w:r w:rsidRPr="00F77067">
        <w:rPr>
          <w:rFonts w:asciiTheme="minorHAnsi" w:hAnsiTheme="minorHAnsi" w:cstheme="minorHAnsi"/>
          <w:bCs/>
          <w:color w:val="000000" w:themeColor="text1"/>
          <w:sz w:val="20"/>
          <w:szCs w:val="20"/>
          <w:lang w:val="en-GB"/>
        </w:rPr>
        <w:t>terms</w:t>
      </w:r>
    </w:p>
    <w:p w14:paraId="63A0D357" w14:textId="77777777" w:rsidR="006D3AEE" w:rsidRPr="00F77067" w:rsidRDefault="006D3AEE" w:rsidP="00B50C1D">
      <w:pPr>
        <w:ind w:left="426"/>
        <w:jc w:val="both"/>
        <w:rPr>
          <w:rFonts w:asciiTheme="minorHAnsi" w:hAnsiTheme="minorHAnsi" w:cstheme="minorHAnsi"/>
          <w:bCs/>
          <w:color w:val="000000" w:themeColor="text1"/>
          <w:sz w:val="20"/>
          <w:szCs w:val="20"/>
          <w:lang w:val="en-GB"/>
        </w:rPr>
      </w:pPr>
      <w:r w:rsidRPr="00F77067">
        <w:rPr>
          <w:rFonts w:asciiTheme="minorHAnsi" w:hAnsiTheme="minorHAnsi" w:cstheme="minorHAnsi"/>
          <w:b/>
          <w:bCs/>
          <w:color w:val="000000" w:themeColor="text1"/>
          <w:sz w:val="20"/>
          <w:szCs w:val="20"/>
          <w:lang w:val="en-GB"/>
        </w:rPr>
        <w:t>5.</w:t>
      </w:r>
      <w:r w:rsidRPr="00F77067">
        <w:rPr>
          <w:rFonts w:asciiTheme="minorHAnsi" w:hAnsiTheme="minorHAnsi" w:cstheme="minorHAnsi"/>
          <w:bCs/>
          <w:color w:val="000000" w:themeColor="text1"/>
          <w:sz w:val="20"/>
          <w:szCs w:val="20"/>
          <w:lang w:val="en-GB"/>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2EAE38CB" w14:textId="77777777" w:rsidR="006D3AEE" w:rsidRPr="00F77067" w:rsidRDefault="006D3AEE" w:rsidP="00B50C1D">
      <w:pPr>
        <w:ind w:left="426"/>
        <w:jc w:val="both"/>
        <w:rPr>
          <w:rFonts w:asciiTheme="minorHAnsi" w:hAnsiTheme="minorHAnsi" w:cstheme="minorHAnsi"/>
          <w:bCs/>
          <w:color w:val="000000" w:themeColor="text1"/>
          <w:sz w:val="20"/>
          <w:szCs w:val="20"/>
          <w:lang w:val="en-GB"/>
        </w:rPr>
      </w:pPr>
      <w:r w:rsidRPr="00F77067">
        <w:rPr>
          <w:rFonts w:asciiTheme="minorHAnsi" w:hAnsiTheme="minorHAnsi" w:cstheme="minorHAnsi"/>
          <w:b/>
          <w:bCs/>
          <w:color w:val="000000" w:themeColor="text1"/>
          <w:sz w:val="20"/>
          <w:szCs w:val="20"/>
          <w:lang w:val="en-GB"/>
        </w:rPr>
        <w:t>6.</w:t>
      </w:r>
      <w:r w:rsidRPr="00F77067">
        <w:rPr>
          <w:rFonts w:asciiTheme="minorHAnsi" w:hAnsiTheme="minorHAnsi" w:cstheme="minorHAnsi"/>
          <w:bCs/>
          <w:color w:val="000000" w:themeColor="text1"/>
          <w:sz w:val="20"/>
          <w:szCs w:val="20"/>
          <w:lang w:val="en-GB"/>
        </w:rPr>
        <w:t xml:space="preserve"> 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non-forfeiture of this letter of guarantee shall be taken into consideration. </w:t>
      </w:r>
    </w:p>
    <w:p w14:paraId="7116795F" w14:textId="77777777" w:rsidR="006D3AEE" w:rsidRPr="00F77067" w:rsidRDefault="006D3AEE" w:rsidP="00B50C1D">
      <w:pPr>
        <w:ind w:left="426"/>
        <w:jc w:val="both"/>
        <w:rPr>
          <w:rFonts w:asciiTheme="minorHAnsi" w:hAnsiTheme="minorHAnsi" w:cstheme="minorHAnsi"/>
          <w:bCs/>
          <w:color w:val="000000" w:themeColor="text1"/>
          <w:sz w:val="20"/>
          <w:szCs w:val="20"/>
          <w:lang w:val="en-GB"/>
        </w:rPr>
      </w:pPr>
      <w:r w:rsidRPr="00F77067">
        <w:rPr>
          <w:rFonts w:asciiTheme="minorHAnsi" w:hAnsiTheme="minorHAnsi" w:cstheme="minorHAnsi"/>
          <w:b/>
          <w:bCs/>
          <w:color w:val="000000" w:themeColor="text1"/>
          <w:sz w:val="20"/>
          <w:szCs w:val="20"/>
          <w:lang w:val="en-GB"/>
        </w:rPr>
        <w:t>7.</w:t>
      </w:r>
      <w:r w:rsidRPr="00F77067">
        <w:rPr>
          <w:rFonts w:asciiTheme="minorHAnsi" w:hAnsiTheme="minorHAnsi" w:cstheme="minorHAnsi"/>
          <w:bCs/>
          <w:color w:val="000000" w:themeColor="text1"/>
          <w:sz w:val="20"/>
          <w:szCs w:val="20"/>
          <w:lang w:val="en-GB"/>
        </w:rPr>
        <w:t xml:space="preserve"> Subject to paragraph 8 below, this letter of guarantee is of indefinite duration 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14:paraId="28568693"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b/>
          <w:color w:val="000000" w:themeColor="text1"/>
          <w:sz w:val="20"/>
          <w:szCs w:val="20"/>
          <w:lang w:val="en-GB" w:eastAsia="en-US"/>
        </w:rPr>
        <w:t>8.</w:t>
      </w:r>
      <w:r w:rsidRPr="00F77067">
        <w:rPr>
          <w:rFonts w:asciiTheme="minorHAnsi" w:eastAsia="Calibri" w:hAnsiTheme="minorHAnsi" w:cstheme="minorHAnsi"/>
          <w:color w:val="000000" w:themeColor="text1"/>
          <w:sz w:val="20"/>
          <w:szCs w:val="20"/>
          <w:lang w:val="en-GB" w:eastAsia="en-US"/>
        </w:rPr>
        <w:t xml:space="preserve"> This guarantee shall be governed and construed in accordance with Greek law. The </w:t>
      </w:r>
      <w:r w:rsidRPr="00F77067">
        <w:rPr>
          <w:rFonts w:asciiTheme="minorHAnsi" w:eastAsia="Calibri" w:hAnsiTheme="minorHAnsi" w:cstheme="minorHAnsi"/>
          <w:sz w:val="20"/>
          <w:szCs w:val="20"/>
          <w:lang w:val="en-GB" w:eastAsia="en-US"/>
        </w:rPr>
        <w:t xml:space="preserve">courts of Piraeus, </w:t>
      </w:r>
      <w:r w:rsidRPr="00F77067">
        <w:rPr>
          <w:rFonts w:asciiTheme="minorHAnsi" w:eastAsia="Calibri" w:hAnsiTheme="minorHAnsi" w:cstheme="minorHAnsi"/>
          <w:color w:val="000000" w:themeColor="text1"/>
          <w:sz w:val="20"/>
          <w:szCs w:val="20"/>
          <w:lang w:val="en-GB" w:eastAsia="en-US"/>
        </w:rPr>
        <w:t xml:space="preserve">Greece shall have exclusive jurisdiction to resolve any disputes associated with this instrument. </w:t>
      </w:r>
    </w:p>
    <w:p w14:paraId="1F63DB96"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color w:val="000000" w:themeColor="text1"/>
          <w:sz w:val="20"/>
          <w:szCs w:val="20"/>
          <w:lang w:val="en-GB" w:eastAsia="en-US"/>
        </w:rPr>
        <w:t xml:space="preserve">Respectfully, </w:t>
      </w:r>
    </w:p>
    <w:p w14:paraId="54EBCBCE"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color w:val="000000" w:themeColor="text1"/>
          <w:sz w:val="20"/>
          <w:szCs w:val="20"/>
          <w:lang w:val="en-GB" w:eastAsia="en-US"/>
        </w:rPr>
        <w:t xml:space="preserve">For [Eligible Bank] </w:t>
      </w:r>
    </w:p>
    <w:p w14:paraId="66BEB196" w14:textId="35CBCC3F" w:rsidR="006D3AEE" w:rsidRPr="008278F8" w:rsidRDefault="00A10B3D">
      <w:pPr>
        <w:rPr>
          <w:rFonts w:asciiTheme="minorHAnsi" w:hAnsiTheme="minorHAnsi" w:cstheme="minorHAnsi"/>
          <w:b/>
          <w:kern w:val="2"/>
          <w:szCs w:val="22"/>
          <w:lang w:val="en-GB" w:eastAsia="zh-TW"/>
        </w:rPr>
      </w:pPr>
      <w:r w:rsidRPr="00F77067">
        <w:rPr>
          <w:rFonts w:asciiTheme="minorHAnsi" w:eastAsia="Calibri" w:hAnsiTheme="minorHAnsi" w:cstheme="minorHAnsi"/>
          <w:color w:val="000000" w:themeColor="text1"/>
          <w:sz w:val="20"/>
          <w:szCs w:val="20"/>
          <w:lang w:val="en-GB" w:eastAsia="en-US"/>
        </w:rPr>
        <w:t xml:space="preserve">        </w:t>
      </w:r>
      <w:r w:rsidR="006D3AEE" w:rsidRPr="00F77067">
        <w:rPr>
          <w:rFonts w:asciiTheme="minorHAnsi" w:eastAsia="Calibri" w:hAnsiTheme="minorHAnsi" w:cstheme="minorHAnsi"/>
          <w:color w:val="000000" w:themeColor="text1"/>
          <w:sz w:val="20"/>
          <w:szCs w:val="20"/>
          <w:lang w:val="en-GB" w:eastAsia="en-US"/>
        </w:rPr>
        <w:t>[Authorized Signatures]</w:t>
      </w:r>
      <w:r w:rsidR="006D3AEE" w:rsidRPr="008278F8">
        <w:rPr>
          <w:rFonts w:asciiTheme="minorHAnsi" w:hAnsiTheme="minorHAnsi" w:cstheme="minorHAnsi"/>
          <w:b/>
          <w:lang w:val="en-GB"/>
        </w:rPr>
        <w:br w:type="page"/>
      </w:r>
    </w:p>
    <w:p w14:paraId="646A7778" w14:textId="04DAA655" w:rsidR="00896379" w:rsidRPr="008278F8" w:rsidRDefault="00896379" w:rsidP="00B50C1D">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69" w:name="_Toc183529486"/>
      <w:r w:rsidRPr="008278F8">
        <w:rPr>
          <w:rFonts w:asciiTheme="minorHAnsi" w:hAnsiTheme="minorHAnsi" w:cstheme="minorHAnsi"/>
          <w:b/>
          <w:lang w:val="en-GB"/>
        </w:rPr>
        <w:lastRenderedPageBreak/>
        <w:t xml:space="preserve">ANNEX </w:t>
      </w:r>
      <w:r w:rsidR="00BE2098">
        <w:rPr>
          <w:rFonts w:asciiTheme="minorHAnsi" w:hAnsiTheme="minorHAnsi" w:cstheme="minorHAnsi"/>
          <w:b/>
          <w:lang w:val="en-GB"/>
        </w:rPr>
        <w:t>C</w:t>
      </w:r>
      <w:r w:rsidRPr="008278F8">
        <w:rPr>
          <w:rFonts w:asciiTheme="minorHAnsi" w:hAnsiTheme="minorHAnsi" w:cstheme="minorHAnsi"/>
          <w:b/>
          <w:lang w:val="en-GB"/>
        </w:rPr>
        <w:t>:</w:t>
      </w:r>
      <w:r w:rsidR="00B12A24" w:rsidRPr="008278F8">
        <w:rPr>
          <w:rFonts w:asciiTheme="minorHAnsi" w:hAnsiTheme="minorHAnsi" w:cstheme="minorHAnsi"/>
          <w:b/>
          <w:lang w:val="en-GB"/>
        </w:rPr>
        <w:t xml:space="preserve"> </w:t>
      </w:r>
      <w:r w:rsidRPr="008278F8">
        <w:rPr>
          <w:rFonts w:asciiTheme="minorHAnsi" w:hAnsiTheme="minorHAnsi" w:cstheme="minorHAnsi"/>
          <w:b/>
          <w:lang w:val="en-GB"/>
        </w:rPr>
        <w:t xml:space="preserve">FORM OF </w:t>
      </w:r>
      <w:r w:rsidR="00D52EBC" w:rsidRPr="008278F8">
        <w:rPr>
          <w:rFonts w:asciiTheme="minorHAnsi" w:hAnsiTheme="minorHAnsi" w:cstheme="minorHAnsi"/>
          <w:b/>
          <w:lang w:val="en-GB"/>
        </w:rPr>
        <w:t>GOOD PERFO</w:t>
      </w:r>
      <w:r w:rsidR="004A76BD">
        <w:rPr>
          <w:rFonts w:asciiTheme="minorHAnsi" w:hAnsiTheme="minorHAnsi" w:cstheme="minorHAnsi"/>
          <w:b/>
          <w:lang w:val="en-GB"/>
        </w:rPr>
        <w:t>R</w:t>
      </w:r>
      <w:r w:rsidR="00D52EBC" w:rsidRPr="008278F8">
        <w:rPr>
          <w:rFonts w:asciiTheme="minorHAnsi" w:hAnsiTheme="minorHAnsi" w:cstheme="minorHAnsi"/>
          <w:b/>
          <w:lang w:val="en-GB"/>
        </w:rPr>
        <w:t>MANCE</w:t>
      </w:r>
      <w:r w:rsidRPr="008278F8">
        <w:rPr>
          <w:rFonts w:asciiTheme="minorHAnsi" w:hAnsiTheme="minorHAnsi" w:cstheme="minorHAnsi"/>
          <w:b/>
          <w:lang w:val="en-GB"/>
        </w:rPr>
        <w:t xml:space="preserve"> BANK GUARANTEE</w:t>
      </w:r>
      <w:bookmarkEnd w:id="164"/>
      <w:bookmarkEnd w:id="165"/>
      <w:bookmarkEnd w:id="166"/>
      <w:bookmarkEnd w:id="167"/>
      <w:bookmarkEnd w:id="169"/>
    </w:p>
    <w:p w14:paraId="457DABAF" w14:textId="77777777" w:rsidR="00896379" w:rsidRPr="008278F8" w:rsidRDefault="00896379" w:rsidP="00B50C1D">
      <w:pPr>
        <w:jc w:val="center"/>
        <w:rPr>
          <w:rFonts w:asciiTheme="minorHAnsi" w:hAnsiTheme="minorHAnsi" w:cstheme="minorHAnsi"/>
          <w:sz w:val="22"/>
          <w:szCs w:val="22"/>
          <w:lang w:val="en-GB"/>
        </w:rPr>
      </w:pPr>
      <w:r w:rsidRPr="008278F8">
        <w:rPr>
          <w:rFonts w:asciiTheme="minorHAnsi" w:hAnsiTheme="minorHAnsi" w:cstheme="minorHAnsi"/>
          <w:sz w:val="22"/>
          <w:szCs w:val="22"/>
          <w:lang w:val="en-GB"/>
        </w:rPr>
        <w:t>(TENDER BANK GUARANTEE)</w:t>
      </w:r>
    </w:p>
    <w:p w14:paraId="2FDA2BE4" w14:textId="77777777" w:rsidR="00896379" w:rsidRPr="00F77067" w:rsidRDefault="00896379" w:rsidP="00B50C1D">
      <w:pPr>
        <w:rPr>
          <w:rFonts w:asciiTheme="minorHAnsi" w:hAnsiTheme="minorHAnsi" w:cstheme="minorHAnsi"/>
          <w:sz w:val="20"/>
          <w:szCs w:val="20"/>
          <w:lang w:val="en-GB"/>
        </w:rPr>
      </w:pPr>
      <w:r w:rsidRPr="00F77067">
        <w:rPr>
          <w:rFonts w:asciiTheme="minorHAnsi" w:hAnsiTheme="minorHAnsi" w:cstheme="minorHAnsi"/>
          <w:sz w:val="20"/>
          <w:szCs w:val="20"/>
          <w:lang w:val="en-GB"/>
        </w:rPr>
        <w:t>Piraeus Port Authority S.A. (PPA S.A.)</w:t>
      </w:r>
    </w:p>
    <w:p w14:paraId="5FD28BB1" w14:textId="77777777" w:rsidR="00896379" w:rsidRPr="00F77067" w:rsidRDefault="00896379" w:rsidP="00B50C1D">
      <w:pPr>
        <w:rPr>
          <w:rFonts w:asciiTheme="minorHAnsi" w:hAnsiTheme="minorHAnsi" w:cstheme="minorHAnsi"/>
          <w:sz w:val="20"/>
          <w:szCs w:val="20"/>
          <w:lang w:val="en-GB"/>
        </w:rPr>
      </w:pPr>
      <w:r w:rsidRPr="00F77067">
        <w:rPr>
          <w:rFonts w:asciiTheme="minorHAnsi" w:hAnsiTheme="minorHAnsi" w:cstheme="minorHAnsi"/>
          <w:sz w:val="20"/>
          <w:szCs w:val="20"/>
          <w:lang w:val="en-GB"/>
        </w:rPr>
        <w:t>10, Akti Miaouli</w:t>
      </w:r>
    </w:p>
    <w:p w14:paraId="2B45DDAE" w14:textId="77777777" w:rsidR="00896379" w:rsidRPr="00F77067" w:rsidRDefault="00896379" w:rsidP="00B50C1D">
      <w:pPr>
        <w:rPr>
          <w:rFonts w:asciiTheme="minorHAnsi" w:hAnsiTheme="minorHAnsi" w:cstheme="minorHAnsi"/>
          <w:sz w:val="20"/>
          <w:szCs w:val="20"/>
          <w:lang w:val="en-GB"/>
        </w:rPr>
      </w:pPr>
      <w:r w:rsidRPr="00F77067">
        <w:rPr>
          <w:rFonts w:asciiTheme="minorHAnsi" w:hAnsiTheme="minorHAnsi" w:cstheme="minorHAnsi"/>
          <w:sz w:val="20"/>
          <w:szCs w:val="20"/>
          <w:lang w:val="en-GB"/>
        </w:rPr>
        <w:t xml:space="preserve">185 38, Piraeus Greece </w:t>
      </w:r>
    </w:p>
    <w:p w14:paraId="32562C3C" w14:textId="77777777" w:rsidR="00896379" w:rsidRPr="00F77067" w:rsidRDefault="00896379" w:rsidP="00B50C1D">
      <w:pPr>
        <w:rPr>
          <w:rFonts w:asciiTheme="minorHAnsi" w:hAnsiTheme="minorHAnsi" w:cstheme="minorHAnsi"/>
          <w:sz w:val="20"/>
          <w:szCs w:val="20"/>
          <w:lang w:val="en-GB"/>
        </w:rPr>
      </w:pPr>
      <w:r w:rsidRPr="00F77067">
        <w:rPr>
          <w:rFonts w:asciiTheme="minorHAnsi" w:hAnsiTheme="minorHAnsi" w:cstheme="minorHAnsi"/>
          <w:sz w:val="20"/>
          <w:szCs w:val="20"/>
          <w:lang w:val="en-GB"/>
        </w:rPr>
        <w:t>Date: ………………….</w:t>
      </w:r>
    </w:p>
    <w:p w14:paraId="2EEBD356" w14:textId="77777777" w:rsidR="00896379" w:rsidRPr="00F77067" w:rsidRDefault="00896379" w:rsidP="00B50C1D">
      <w:pPr>
        <w:rPr>
          <w:rFonts w:asciiTheme="minorHAnsi" w:hAnsiTheme="minorHAnsi" w:cstheme="minorHAnsi"/>
          <w:sz w:val="20"/>
          <w:szCs w:val="20"/>
          <w:lang w:val="en-GB"/>
        </w:rPr>
      </w:pPr>
    </w:p>
    <w:p w14:paraId="28176668" w14:textId="77777777" w:rsidR="00896379" w:rsidRPr="00F77067" w:rsidRDefault="00896379" w:rsidP="00B50C1D">
      <w:pPr>
        <w:spacing w:after="120"/>
        <w:jc w:val="both"/>
        <w:rPr>
          <w:rFonts w:asciiTheme="minorHAnsi" w:eastAsia="Calibri" w:hAnsiTheme="minorHAnsi" w:cstheme="minorHAnsi"/>
          <w:sz w:val="20"/>
          <w:szCs w:val="20"/>
          <w:lang w:val="en-GB" w:eastAsia="en-US"/>
        </w:rPr>
      </w:pPr>
      <w:r w:rsidRPr="00F77067">
        <w:rPr>
          <w:rFonts w:asciiTheme="minorHAnsi" w:eastAsia="Calibri" w:hAnsiTheme="minorHAnsi" w:cstheme="minorHAnsi"/>
          <w:sz w:val="20"/>
          <w:szCs w:val="20"/>
          <w:lang w:val="en-GB" w:eastAsia="en-US"/>
        </w:rPr>
        <w:t xml:space="preserve">Dear Sirs, </w:t>
      </w:r>
    </w:p>
    <w:p w14:paraId="24C0674B"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1.</w:t>
      </w:r>
      <w:r w:rsidRPr="00F77067">
        <w:rPr>
          <w:rFonts w:asciiTheme="minorHAnsi" w:hAnsiTheme="minorHAnsi" w:cstheme="minorHAnsi"/>
          <w:sz w:val="20"/>
          <w:szCs w:val="20"/>
          <w:lang w:val="en-GB"/>
        </w:rPr>
        <w:t xml:space="preserve"> Herewith we guarantee, irrevocably and unconditionally, waiving the right to divide and to require the debtor to pay first, in favo</w:t>
      </w:r>
      <w:r w:rsidR="002316B6" w:rsidRPr="00F77067">
        <w:rPr>
          <w:rFonts w:asciiTheme="minorHAnsi" w:hAnsiTheme="minorHAnsi" w:cstheme="minorHAnsi"/>
          <w:sz w:val="20"/>
          <w:szCs w:val="20"/>
          <w:lang w:val="en-GB"/>
        </w:rPr>
        <w:t>u</w:t>
      </w:r>
      <w:r w:rsidRPr="00F77067">
        <w:rPr>
          <w:rFonts w:asciiTheme="minorHAnsi" w:hAnsiTheme="minorHAnsi" w:cstheme="minorHAnsi"/>
          <w:sz w:val="20"/>
          <w:szCs w:val="20"/>
          <w:lang w:val="en-GB"/>
        </w:rPr>
        <w:t>r of Piraeus Port Authority S.A. Akti Miaouli 10, 18538 Piraeus, Greece and up to the amount of euro [……….] for the good performance of the contract with […company name….], […company address..], concerning the tender procedure initiated on […date..], as subsequently amended accordingly of Piraeus Port Authority S.A. Akti Miaouli 10, 18538 Piraeus, Greece, with the subject: [….tender subject….] of total value euro [……], in accordance with the number [….] purchase order  of yours dated [……].</w:t>
      </w:r>
    </w:p>
    <w:p w14:paraId="044774FA"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p>
    <w:p w14:paraId="445F4E4C"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2.</w:t>
      </w:r>
      <w:r w:rsidRPr="00F77067">
        <w:rPr>
          <w:rFonts w:asciiTheme="minorHAnsi" w:hAnsiTheme="minorHAnsi" w:cstheme="minorHAnsi"/>
          <w:sz w:val="20"/>
          <w:szCs w:val="20"/>
          <w:lang w:val="en-GB"/>
        </w:rPr>
        <w:t xml:space="preserve"> The above amount of guarantee is held at your disposal which we are obliged to pay to you in whole or in part without any rejection or objection on our behalf and without considering the merits of your claim within three (3) days upon your written notice.</w:t>
      </w:r>
    </w:p>
    <w:p w14:paraId="174B8B49"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p>
    <w:p w14:paraId="482B228C"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3.</w:t>
      </w:r>
      <w:r w:rsidRPr="00F77067">
        <w:rPr>
          <w:rFonts w:asciiTheme="minorHAnsi" w:hAnsiTheme="minorHAnsi" w:cstheme="minorHAnsi"/>
          <w:sz w:val="20"/>
          <w:szCs w:val="20"/>
          <w:lang w:val="en-GB"/>
        </w:rPr>
        <w:t xml:space="preserve"> For the purpose of identification your written demand for payment and all other correspondences has to be presented to us in full by authenticated swift message to our swift address [</w:t>
      </w:r>
      <w:proofErr w:type="gramStart"/>
      <w:r w:rsidRPr="00F77067">
        <w:rPr>
          <w:rFonts w:asciiTheme="minorHAnsi" w:hAnsiTheme="minorHAnsi" w:cstheme="minorHAnsi"/>
          <w:sz w:val="20"/>
          <w:szCs w:val="20"/>
          <w:lang w:val="en-GB"/>
        </w:rPr>
        <w:t>…..</w:t>
      </w:r>
      <w:proofErr w:type="gramEnd"/>
      <w:r w:rsidRPr="00F77067">
        <w:rPr>
          <w:rFonts w:asciiTheme="minorHAnsi" w:hAnsiTheme="minorHAnsi" w:cstheme="minorHAnsi"/>
          <w:sz w:val="20"/>
          <w:szCs w:val="20"/>
          <w:lang w:val="en-GB"/>
        </w:rPr>
        <w:t xml:space="preserve">] through the intermediary </w:t>
      </w:r>
      <w:proofErr w:type="spellStart"/>
      <w:r w:rsidRPr="00F77067">
        <w:rPr>
          <w:rFonts w:asciiTheme="minorHAnsi" w:hAnsiTheme="minorHAnsi" w:cstheme="minorHAnsi"/>
          <w:sz w:val="20"/>
          <w:szCs w:val="20"/>
          <w:lang w:val="en-GB"/>
        </w:rPr>
        <w:t>οf</w:t>
      </w:r>
      <w:proofErr w:type="spellEnd"/>
      <w:r w:rsidRPr="00F77067">
        <w:rPr>
          <w:rFonts w:asciiTheme="minorHAnsi" w:hAnsiTheme="minorHAnsi" w:cstheme="minorHAnsi"/>
          <w:sz w:val="20"/>
          <w:szCs w:val="20"/>
          <w:lang w:val="en-GB"/>
        </w:rPr>
        <w:t xml:space="preserve"> a bank. Within the validity period of this guarantee, confirming that your original demand for payment or any other correspondence has been sent to us by registered mail or special courier and that the signatures appearing thereon are authentic and legally binding upon your company. Your 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w:t>
      </w:r>
      <w:r w:rsidR="00DD2673" w:rsidRPr="00F77067">
        <w:rPr>
          <w:rFonts w:asciiTheme="minorHAnsi" w:hAnsiTheme="minorHAnsi" w:cstheme="minorHAnsi"/>
          <w:sz w:val="20"/>
          <w:szCs w:val="20"/>
          <w:lang w:val="en-GB"/>
        </w:rPr>
        <w:t xml:space="preserve">Greek or </w:t>
      </w:r>
      <w:r w:rsidRPr="00F77067">
        <w:rPr>
          <w:rFonts w:asciiTheme="minorHAnsi" w:hAnsiTheme="minorHAnsi" w:cstheme="minorHAnsi"/>
          <w:sz w:val="20"/>
          <w:szCs w:val="20"/>
          <w:lang w:val="en-GB"/>
        </w:rPr>
        <w:t>English</w:t>
      </w:r>
      <w:r w:rsidR="00DD2673" w:rsidRPr="00F77067">
        <w:rPr>
          <w:rFonts w:asciiTheme="minorHAnsi" w:hAnsiTheme="minorHAnsi" w:cstheme="minorHAnsi"/>
          <w:sz w:val="20"/>
          <w:szCs w:val="20"/>
          <w:lang w:val="en-GB"/>
        </w:rPr>
        <w:t xml:space="preserve"> </w:t>
      </w:r>
      <w:r w:rsidRPr="00F77067">
        <w:rPr>
          <w:rFonts w:asciiTheme="minorHAnsi" w:hAnsiTheme="minorHAnsi" w:cstheme="minorHAnsi"/>
          <w:sz w:val="20"/>
          <w:szCs w:val="20"/>
          <w:lang w:val="en-GB"/>
        </w:rPr>
        <w:t>language. For the avoidance of doubt, your demand for payment or any other correspondence shall be deemed to have lodged on the date on which your demand for payment or any other correspondence sent via registered mail of special courier is in our possession at our counters in [</w:t>
      </w:r>
      <w:proofErr w:type="gramStart"/>
      <w:r w:rsidRPr="00F77067">
        <w:rPr>
          <w:rFonts w:asciiTheme="minorHAnsi" w:hAnsiTheme="minorHAnsi" w:cstheme="minorHAnsi"/>
          <w:sz w:val="20"/>
          <w:szCs w:val="20"/>
          <w:lang w:val="en-GB"/>
        </w:rPr>
        <w:t>…..</w:t>
      </w:r>
      <w:proofErr w:type="gramEnd"/>
      <w:r w:rsidRPr="00F77067">
        <w:rPr>
          <w:rFonts w:asciiTheme="minorHAnsi" w:hAnsiTheme="minorHAnsi" w:cstheme="minorHAnsi"/>
          <w:sz w:val="20"/>
          <w:szCs w:val="20"/>
          <w:lang w:val="en-GB"/>
        </w:rPr>
        <w:t>]</w:t>
      </w:r>
      <w:r w:rsidRPr="00F77067">
        <w:rPr>
          <w:rFonts w:asciiTheme="minorHAnsi" w:hAnsiTheme="minorHAnsi" w:cstheme="minorHAnsi"/>
          <w:sz w:val="20"/>
          <w:szCs w:val="20"/>
          <w:lang w:val="en-GB"/>
        </w:rPr>
        <w:tab/>
      </w:r>
    </w:p>
    <w:p w14:paraId="39D92316" w14:textId="77777777" w:rsidR="00896379" w:rsidRPr="00F77067" w:rsidRDefault="00896379" w:rsidP="00B50C1D">
      <w:pPr>
        <w:ind w:left="23"/>
        <w:jc w:val="both"/>
        <w:rPr>
          <w:rFonts w:asciiTheme="minorHAnsi" w:hAnsiTheme="minorHAnsi" w:cstheme="minorHAnsi"/>
          <w:sz w:val="20"/>
          <w:szCs w:val="20"/>
          <w:lang w:val="en-GB"/>
        </w:rPr>
      </w:pPr>
    </w:p>
    <w:p w14:paraId="5A23CEBE"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4.</w:t>
      </w:r>
      <w:r w:rsidRPr="00F77067">
        <w:rPr>
          <w:rFonts w:asciiTheme="minorHAnsi" w:hAnsiTheme="minorHAnsi" w:cstheme="minorHAnsi"/>
          <w:sz w:val="20"/>
          <w:szCs w:val="20"/>
          <w:lang w:val="en-GB"/>
        </w:rPr>
        <w:t xml:space="preserve"> This guarantee is valid until [….] at the latest and will automatically become null and void, if your claim in the above form has not been received by us on or before the </w:t>
      </w:r>
      <w:proofErr w:type="gramStart"/>
      <w:r w:rsidRPr="00F77067">
        <w:rPr>
          <w:rFonts w:asciiTheme="minorHAnsi" w:hAnsiTheme="minorHAnsi" w:cstheme="minorHAnsi"/>
          <w:sz w:val="20"/>
          <w:szCs w:val="20"/>
          <w:lang w:val="en-GB"/>
        </w:rPr>
        <w:t>above mentioned</w:t>
      </w:r>
      <w:proofErr w:type="gramEnd"/>
      <w:r w:rsidRPr="00F77067">
        <w:rPr>
          <w:rFonts w:asciiTheme="minorHAnsi" w:hAnsiTheme="minorHAnsi" w:cstheme="minorHAnsi"/>
          <w:sz w:val="20"/>
          <w:szCs w:val="20"/>
          <w:lang w:val="en-GB"/>
        </w:rPr>
        <w:t xml:space="preserve"> expiry date regardless of such date being a banking day or not. Upon expiry, we shall be automatically released and discharged from all our liabilities under this guarantee, whether this guarantee is returned to us from cancellation or not.</w:t>
      </w:r>
    </w:p>
    <w:p w14:paraId="2ABF415E" w14:textId="77777777" w:rsidR="00896379" w:rsidRPr="00F77067" w:rsidRDefault="00896379" w:rsidP="00B50C1D">
      <w:pPr>
        <w:ind w:left="23"/>
        <w:jc w:val="both"/>
        <w:rPr>
          <w:rFonts w:asciiTheme="minorHAnsi" w:hAnsiTheme="minorHAnsi" w:cstheme="minorHAnsi"/>
          <w:sz w:val="20"/>
          <w:szCs w:val="20"/>
          <w:lang w:val="en-GB"/>
        </w:rPr>
      </w:pPr>
    </w:p>
    <w:p w14:paraId="063B6DAC" w14:textId="77777777" w:rsidR="00896379" w:rsidRPr="00F77067" w:rsidRDefault="00896379" w:rsidP="00B50C1D">
      <w:pPr>
        <w:pStyle w:val="2"/>
        <w:shd w:val="clear" w:color="auto" w:fill="auto"/>
        <w:spacing w:after="0" w:line="240" w:lineRule="auto"/>
        <w:ind w:left="23"/>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5.</w:t>
      </w:r>
      <w:r w:rsidRPr="00F77067">
        <w:rPr>
          <w:rFonts w:asciiTheme="minorHAnsi" w:hAnsiTheme="minorHAnsi" w:cstheme="minorHAnsi"/>
          <w:sz w:val="20"/>
          <w:szCs w:val="20"/>
          <w:lang w:val="en-GB"/>
        </w:rPr>
        <w:t xml:space="preserve"> This guarantee is personal to you and is neither assignable nor transferable.</w:t>
      </w:r>
    </w:p>
    <w:p w14:paraId="30EB0DA4" w14:textId="77777777" w:rsidR="00896379" w:rsidRPr="00F77067" w:rsidRDefault="00896379" w:rsidP="00B50C1D">
      <w:pPr>
        <w:pStyle w:val="2"/>
        <w:shd w:val="clear" w:color="auto" w:fill="auto"/>
        <w:spacing w:after="0" w:line="240" w:lineRule="auto"/>
        <w:ind w:left="23"/>
        <w:jc w:val="both"/>
        <w:rPr>
          <w:rFonts w:asciiTheme="minorHAnsi" w:hAnsiTheme="minorHAnsi" w:cstheme="minorHAnsi"/>
          <w:sz w:val="20"/>
          <w:szCs w:val="20"/>
          <w:lang w:val="en-GB"/>
        </w:rPr>
      </w:pPr>
    </w:p>
    <w:p w14:paraId="44772239"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6.</w:t>
      </w:r>
      <w:r w:rsidRPr="00F77067">
        <w:rPr>
          <w:rFonts w:asciiTheme="minorHAnsi" w:hAnsiTheme="minorHAnsi" w:cstheme="minorHAnsi"/>
          <w:sz w:val="20"/>
          <w:szCs w:val="20"/>
          <w:lang w:val="en-GB"/>
        </w:rPr>
        <w:t xml:space="preserve"> If the guarantee is forfeited, the amount of the forfeiture is subject to the applicable stamp duty.</w:t>
      </w:r>
    </w:p>
    <w:p w14:paraId="2968AFC9"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p>
    <w:p w14:paraId="302C8C02" w14:textId="77777777" w:rsidR="00896379" w:rsidRPr="00F77067" w:rsidRDefault="00896379" w:rsidP="00B50C1D">
      <w:pPr>
        <w:pStyle w:val="2"/>
        <w:shd w:val="clear" w:color="auto" w:fill="auto"/>
        <w:spacing w:after="0" w:line="240" w:lineRule="auto"/>
        <w:ind w:left="23"/>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7.</w:t>
      </w:r>
      <w:r w:rsidRPr="00F77067">
        <w:rPr>
          <w:rFonts w:asciiTheme="minorHAnsi" w:hAnsiTheme="minorHAnsi" w:cstheme="minorHAnsi"/>
          <w:sz w:val="20"/>
          <w:szCs w:val="20"/>
          <w:lang w:val="en-GB"/>
        </w:rPr>
        <w:t xml:space="preserve"> This guarantee is governed by Greek law and it is subject to the exclusive jurisdiction of the courts of Piraeus, Greece.</w:t>
      </w:r>
    </w:p>
    <w:p w14:paraId="313C774E" w14:textId="77777777" w:rsidR="00896379" w:rsidRPr="00F77067" w:rsidRDefault="00896379" w:rsidP="00B50C1D">
      <w:pPr>
        <w:pStyle w:val="Default"/>
        <w:rPr>
          <w:rFonts w:asciiTheme="minorHAnsi" w:hAnsiTheme="minorHAnsi" w:cstheme="minorHAnsi"/>
          <w:sz w:val="20"/>
          <w:szCs w:val="20"/>
          <w:lang w:val="en-GB"/>
        </w:rPr>
      </w:pPr>
    </w:p>
    <w:p w14:paraId="77B9B00B" w14:textId="77777777" w:rsidR="00896379" w:rsidRPr="00F77067" w:rsidRDefault="00896379" w:rsidP="00B50C1D">
      <w:pPr>
        <w:spacing w:after="120"/>
        <w:jc w:val="both"/>
        <w:rPr>
          <w:rFonts w:asciiTheme="minorHAnsi" w:eastAsia="Calibri" w:hAnsiTheme="minorHAnsi" w:cstheme="minorHAnsi"/>
          <w:sz w:val="20"/>
          <w:szCs w:val="20"/>
          <w:lang w:val="en-GB" w:eastAsia="en-US"/>
        </w:rPr>
      </w:pPr>
      <w:r w:rsidRPr="00F77067">
        <w:rPr>
          <w:rFonts w:asciiTheme="minorHAnsi" w:eastAsia="Calibri" w:hAnsiTheme="minorHAnsi" w:cstheme="minorHAnsi"/>
          <w:sz w:val="20"/>
          <w:szCs w:val="20"/>
          <w:lang w:val="en-GB" w:eastAsia="en-US"/>
        </w:rPr>
        <w:t xml:space="preserve">Respectfully, </w:t>
      </w:r>
    </w:p>
    <w:p w14:paraId="29A3857E" w14:textId="77777777" w:rsidR="00896379" w:rsidRPr="00F77067" w:rsidRDefault="00896379" w:rsidP="00B50C1D">
      <w:pPr>
        <w:spacing w:after="120"/>
        <w:jc w:val="both"/>
        <w:rPr>
          <w:rFonts w:asciiTheme="minorHAnsi" w:eastAsia="Calibri" w:hAnsiTheme="minorHAnsi" w:cstheme="minorHAnsi"/>
          <w:sz w:val="20"/>
          <w:szCs w:val="20"/>
          <w:lang w:val="en-GB" w:eastAsia="en-US"/>
        </w:rPr>
      </w:pPr>
      <w:r w:rsidRPr="00F77067">
        <w:rPr>
          <w:rFonts w:asciiTheme="minorHAnsi" w:eastAsia="Calibri" w:hAnsiTheme="minorHAnsi" w:cstheme="minorHAnsi"/>
          <w:sz w:val="20"/>
          <w:szCs w:val="20"/>
          <w:lang w:val="en-GB" w:eastAsia="en-US"/>
        </w:rPr>
        <w:t xml:space="preserve">For [Eligible Bank] </w:t>
      </w:r>
    </w:p>
    <w:p w14:paraId="1A2989C3" w14:textId="433C0AFB" w:rsidR="00896379" w:rsidRPr="00F77067" w:rsidRDefault="00896379" w:rsidP="00B50C1D">
      <w:pPr>
        <w:rPr>
          <w:rFonts w:asciiTheme="minorHAnsi" w:eastAsia="Times New Roman" w:hAnsiTheme="minorHAnsi" w:cstheme="minorHAnsi"/>
          <w:b/>
          <w:bCs/>
          <w:caps/>
          <w:kern w:val="2"/>
          <w:sz w:val="20"/>
          <w:szCs w:val="20"/>
          <w:lang w:val="en-GB" w:eastAsia="en-US" w:bidi="en-US"/>
        </w:rPr>
      </w:pPr>
      <w:r w:rsidRPr="00F77067">
        <w:rPr>
          <w:rFonts w:asciiTheme="minorHAnsi" w:eastAsia="Calibri" w:hAnsiTheme="minorHAnsi" w:cstheme="minorHAnsi"/>
          <w:sz w:val="20"/>
          <w:szCs w:val="20"/>
          <w:lang w:val="en-GB" w:eastAsia="en-US"/>
        </w:rPr>
        <w:t>[Authorized Signatures]</w:t>
      </w:r>
    </w:p>
    <w:p w14:paraId="72C0FDEC" w14:textId="67F8B36D" w:rsidR="00655F9A" w:rsidRDefault="00655F9A" w:rsidP="00B50C1D">
      <w:pPr>
        <w:spacing w:after="120"/>
        <w:jc w:val="both"/>
        <w:rPr>
          <w:rFonts w:asciiTheme="minorHAnsi" w:eastAsia="Calibri" w:hAnsiTheme="minorHAnsi" w:cstheme="minorHAnsi"/>
          <w:strike/>
          <w:sz w:val="22"/>
          <w:szCs w:val="22"/>
          <w:lang w:val="en-US" w:eastAsia="en-US"/>
        </w:rPr>
      </w:pPr>
    </w:p>
    <w:p w14:paraId="03557D21" w14:textId="00D631D5" w:rsidR="00BE2098" w:rsidRDefault="00BE2098" w:rsidP="00B50C1D">
      <w:pPr>
        <w:spacing w:after="120"/>
        <w:jc w:val="both"/>
        <w:rPr>
          <w:rFonts w:asciiTheme="minorHAnsi" w:eastAsia="Calibri" w:hAnsiTheme="minorHAnsi" w:cstheme="minorHAnsi"/>
          <w:strike/>
          <w:sz w:val="22"/>
          <w:szCs w:val="22"/>
          <w:lang w:val="en-US" w:eastAsia="en-US"/>
        </w:rPr>
      </w:pPr>
    </w:p>
    <w:p w14:paraId="0B265C86" w14:textId="5C119198" w:rsidR="00BE2098" w:rsidRPr="00BE2098" w:rsidRDefault="00BE2098" w:rsidP="00BE2098">
      <w:pPr>
        <w:pStyle w:val="ListParagraph"/>
        <w:pageBreakBefore/>
        <w:pBdr>
          <w:bottom w:val="single" w:sz="12" w:space="1" w:color="2F5496"/>
        </w:pBdr>
        <w:spacing w:line="276" w:lineRule="auto"/>
        <w:ind w:leftChars="0" w:left="0"/>
        <w:outlineLvl w:val="0"/>
        <w:rPr>
          <w:rFonts w:asciiTheme="minorHAnsi" w:hAnsiTheme="minorHAnsi" w:cstheme="minorHAnsi"/>
          <w:bCs/>
          <w:lang w:val="en-GB"/>
        </w:rPr>
      </w:pPr>
      <w:bookmarkStart w:id="170" w:name="_Toc183529487"/>
      <w:r w:rsidRPr="008278F8">
        <w:rPr>
          <w:rFonts w:asciiTheme="minorHAnsi" w:hAnsiTheme="minorHAnsi" w:cstheme="minorHAnsi"/>
          <w:b/>
          <w:lang w:val="en-GB"/>
        </w:rPr>
        <w:lastRenderedPageBreak/>
        <w:t xml:space="preserve">ANNEX </w:t>
      </w:r>
      <w:r w:rsidR="009A0135">
        <w:rPr>
          <w:rFonts w:asciiTheme="minorHAnsi" w:hAnsiTheme="minorHAnsi" w:cstheme="minorHAnsi"/>
          <w:b/>
          <w:lang w:val="en-GB"/>
        </w:rPr>
        <w:t>D</w:t>
      </w:r>
      <w:r>
        <w:rPr>
          <w:rFonts w:asciiTheme="minorHAnsi" w:hAnsiTheme="minorHAnsi" w:cstheme="minorHAnsi"/>
          <w:b/>
          <w:lang w:val="en-GB"/>
        </w:rPr>
        <w:t>:</w:t>
      </w:r>
      <w:r w:rsidR="004E6D76">
        <w:rPr>
          <w:rFonts w:asciiTheme="minorHAnsi" w:hAnsiTheme="minorHAnsi" w:cstheme="minorHAnsi"/>
          <w:b/>
          <w:lang w:val="en-GB"/>
        </w:rPr>
        <w:t xml:space="preserve"> </w:t>
      </w:r>
      <w:r w:rsidRPr="00BE2098">
        <w:rPr>
          <w:rFonts w:asciiTheme="minorHAnsi" w:hAnsiTheme="minorHAnsi" w:cstheme="minorHAnsi"/>
          <w:b/>
          <w:lang w:val="en-GB"/>
        </w:rPr>
        <w:t>GUARANTEE LETTER OF GOOD OPERATION</w:t>
      </w:r>
      <w:bookmarkEnd w:id="170"/>
    </w:p>
    <w:p w14:paraId="59B83787" w14:textId="77777777" w:rsidR="00BE2098" w:rsidRPr="00BE2098" w:rsidRDefault="00BE2098" w:rsidP="00BE2098">
      <w:pPr>
        <w:rPr>
          <w:rStyle w:val="Strong"/>
          <w:sz w:val="22"/>
          <w:szCs w:val="22"/>
          <w:lang w:val="en-US"/>
        </w:rPr>
      </w:pPr>
    </w:p>
    <w:p w14:paraId="0B370E63" w14:textId="77777777" w:rsidR="00BE2098" w:rsidRPr="00F77067" w:rsidRDefault="00BE2098" w:rsidP="00BE2098">
      <w:pPr>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PUBLISHER.................................................                                                                     </w:t>
      </w:r>
    </w:p>
    <w:p w14:paraId="5A2FA55C" w14:textId="77777777" w:rsidR="00BE2098" w:rsidRPr="00F77067" w:rsidRDefault="00BE2098" w:rsidP="00BE2098">
      <w:pPr>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                                                                               Date of issuance.............................</w:t>
      </w:r>
      <w:r w:rsidRPr="00F77067">
        <w:rPr>
          <w:rFonts w:asciiTheme="minorHAnsi" w:hAnsiTheme="minorHAnsi" w:cstheme="minorHAnsi"/>
          <w:color w:val="222222"/>
          <w:sz w:val="20"/>
          <w:szCs w:val="20"/>
          <w:lang w:val="en-US"/>
        </w:rPr>
        <w:br/>
      </w:r>
    </w:p>
    <w:p w14:paraId="70E79981" w14:textId="77777777" w:rsidR="00BE2098" w:rsidRPr="00F77067" w:rsidRDefault="00BE2098" w:rsidP="00BE2098">
      <w:pPr>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To: Piraeus Port Authority SA</w:t>
      </w:r>
      <w:r w:rsidRPr="00F77067">
        <w:rPr>
          <w:rFonts w:asciiTheme="minorHAnsi" w:hAnsiTheme="minorHAnsi" w:cstheme="minorHAnsi"/>
          <w:color w:val="222222"/>
          <w:sz w:val="20"/>
          <w:szCs w:val="20"/>
          <w:lang w:val="en-US"/>
        </w:rPr>
        <w:br/>
        <w:t>      Akti Miaouli 10</w:t>
      </w:r>
      <w:r w:rsidRPr="00F77067">
        <w:rPr>
          <w:rFonts w:asciiTheme="minorHAnsi" w:hAnsiTheme="minorHAnsi" w:cstheme="minorHAnsi"/>
          <w:color w:val="222222"/>
          <w:sz w:val="20"/>
          <w:szCs w:val="20"/>
          <w:lang w:val="en-US"/>
        </w:rPr>
        <w:br/>
        <w:t>      185 38 Piraeus</w:t>
      </w:r>
      <w:r w:rsidRPr="00F77067">
        <w:rPr>
          <w:rFonts w:asciiTheme="minorHAnsi" w:hAnsiTheme="minorHAnsi" w:cstheme="minorHAnsi"/>
          <w:color w:val="222222"/>
          <w:sz w:val="20"/>
          <w:szCs w:val="20"/>
          <w:lang w:val="en-US"/>
        </w:rPr>
        <w:br/>
      </w:r>
      <w:r w:rsidRPr="00F77067">
        <w:rPr>
          <w:rFonts w:asciiTheme="minorHAnsi" w:hAnsiTheme="minorHAnsi" w:cstheme="minorHAnsi"/>
          <w:color w:val="222222"/>
          <w:sz w:val="20"/>
          <w:szCs w:val="20"/>
          <w:lang w:val="en-US"/>
        </w:rPr>
        <w:br/>
      </w:r>
      <w:r w:rsidRPr="00F77067">
        <w:rPr>
          <w:rFonts w:asciiTheme="minorHAnsi" w:hAnsiTheme="minorHAnsi" w:cstheme="minorHAnsi"/>
          <w:color w:val="222222"/>
          <w:sz w:val="20"/>
          <w:szCs w:val="20"/>
          <w:lang w:val="en-US"/>
        </w:rPr>
        <w:br/>
        <w:t>Our Letter of Guarantee No ................ for euro</w:t>
      </w:r>
      <w:proofErr w:type="gramStart"/>
      <w:r w:rsidRPr="00F77067">
        <w:rPr>
          <w:rFonts w:asciiTheme="minorHAnsi" w:hAnsiTheme="minorHAnsi" w:cstheme="minorHAnsi"/>
          <w:color w:val="222222"/>
          <w:sz w:val="20"/>
          <w:szCs w:val="20"/>
          <w:lang w:val="en-US"/>
        </w:rPr>
        <w:t xml:space="preserve"> ..</w:t>
      </w:r>
      <w:proofErr w:type="gramEnd"/>
      <w:r w:rsidRPr="00F77067">
        <w:rPr>
          <w:rFonts w:asciiTheme="minorHAnsi" w:hAnsiTheme="minorHAnsi" w:cstheme="minorHAnsi"/>
          <w:color w:val="222222"/>
          <w:sz w:val="20"/>
          <w:szCs w:val="20"/>
          <w:lang w:val="en-US"/>
        </w:rPr>
        <w:t xml:space="preserve"> .......................</w:t>
      </w:r>
    </w:p>
    <w:p w14:paraId="7FF8D6F5" w14:textId="77777777" w:rsidR="00BE2098" w:rsidRPr="00F77067" w:rsidRDefault="00BE2098" w:rsidP="00BE2098">
      <w:pPr>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br/>
        <w:t>Herewith, we guarantee, irrevocably and unconditionally, waiving the right to divide and to require the debtor to pay first, in favor of</w:t>
      </w:r>
      <w:r w:rsidRPr="00F77067">
        <w:rPr>
          <w:rFonts w:asciiTheme="minorHAnsi" w:hAnsiTheme="minorHAnsi" w:cstheme="minorHAnsi"/>
          <w:color w:val="222222"/>
          <w:sz w:val="20"/>
          <w:szCs w:val="20"/>
          <w:lang w:val="en-US"/>
        </w:rPr>
        <w:br/>
      </w:r>
    </w:p>
    <w:p w14:paraId="085B60D4" w14:textId="77777777" w:rsidR="00BE2098" w:rsidRPr="00F77067" w:rsidRDefault="00BE2098" w:rsidP="00BE2098">
      <w:pPr>
        <w:rPr>
          <w:rFonts w:asciiTheme="minorHAnsi" w:hAnsiTheme="minorHAnsi" w:cstheme="minorHAnsi"/>
          <w:sz w:val="20"/>
          <w:szCs w:val="20"/>
          <w:lang w:val="en-US"/>
        </w:rPr>
      </w:pPr>
      <w:r w:rsidRPr="00F77067">
        <w:rPr>
          <w:rFonts w:asciiTheme="minorHAnsi" w:hAnsiTheme="minorHAnsi" w:cstheme="minorHAnsi"/>
          <w:color w:val="222222"/>
          <w:sz w:val="20"/>
          <w:szCs w:val="20"/>
          <w:lang w:val="en-US"/>
        </w:rPr>
        <w:t xml:space="preserve">{In the case of an individual company: </w:t>
      </w:r>
      <w:proofErr w:type="gramStart"/>
      <w:r w:rsidRPr="00F77067">
        <w:rPr>
          <w:rFonts w:asciiTheme="minorHAnsi" w:hAnsiTheme="minorHAnsi" w:cstheme="minorHAnsi"/>
          <w:color w:val="222222"/>
          <w:sz w:val="20"/>
          <w:szCs w:val="20"/>
          <w:lang w:val="en-US"/>
        </w:rPr>
        <w:t>the</w:t>
      </w:r>
      <w:proofErr w:type="gramEnd"/>
      <w:r w:rsidRPr="00F77067">
        <w:rPr>
          <w:rFonts w:asciiTheme="minorHAnsi" w:hAnsiTheme="minorHAnsi" w:cstheme="minorHAnsi"/>
          <w:color w:val="222222"/>
          <w:sz w:val="20"/>
          <w:szCs w:val="20"/>
          <w:lang w:val="en-US"/>
        </w:rPr>
        <w:t xml:space="preserve"> Company ............... Street ............. Number ....... postcode. .........} </w:t>
      </w:r>
      <w:r w:rsidRPr="00F77067">
        <w:rPr>
          <w:rFonts w:asciiTheme="minorHAnsi" w:hAnsiTheme="minorHAnsi" w:cstheme="minorHAnsi"/>
          <w:color w:val="222222"/>
          <w:sz w:val="20"/>
          <w:szCs w:val="20"/>
          <w:lang w:val="en-US"/>
        </w:rPr>
        <w:br/>
      </w:r>
    </w:p>
    <w:p w14:paraId="349E672E"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and up to the amount of euro ........................., for the good operation of the subject of the contract with no…….................. ...that concerns ……. ............ .. ......  of total value ......... ........, in accordance with </w:t>
      </w:r>
      <w:proofErr w:type="gramStart"/>
      <w:r w:rsidRPr="00F77067">
        <w:rPr>
          <w:rFonts w:asciiTheme="minorHAnsi" w:hAnsiTheme="minorHAnsi" w:cstheme="minorHAnsi"/>
          <w:color w:val="222222"/>
          <w:sz w:val="20"/>
          <w:szCs w:val="20"/>
          <w:lang w:val="en-US"/>
        </w:rPr>
        <w:t>the  number</w:t>
      </w:r>
      <w:proofErr w:type="gramEnd"/>
      <w:r w:rsidRPr="00F77067">
        <w:rPr>
          <w:rFonts w:asciiTheme="minorHAnsi" w:hAnsiTheme="minorHAnsi" w:cstheme="minorHAnsi"/>
          <w:color w:val="222222"/>
          <w:sz w:val="20"/>
          <w:szCs w:val="20"/>
          <w:lang w:val="en-US"/>
        </w:rPr>
        <w:t xml:space="preserve"> ..................... Call for Tender of PPA S.A..</w:t>
      </w:r>
    </w:p>
    <w:p w14:paraId="3BE91219"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The above amount of the guarantee is held at your disposal which we are obliged to pay to you, in whole or in part, without any rejection or objection on our behalf and without considering the merits of your claim within three (3) days upon your </w:t>
      </w:r>
      <w:proofErr w:type="gramStart"/>
      <w:r w:rsidRPr="00F77067">
        <w:rPr>
          <w:rFonts w:asciiTheme="minorHAnsi" w:hAnsiTheme="minorHAnsi" w:cstheme="minorHAnsi"/>
          <w:color w:val="222222"/>
          <w:sz w:val="20"/>
          <w:szCs w:val="20"/>
          <w:lang w:val="en-US"/>
        </w:rPr>
        <w:t>written  notice</w:t>
      </w:r>
      <w:proofErr w:type="gramEnd"/>
      <w:r w:rsidRPr="00F77067">
        <w:rPr>
          <w:rFonts w:asciiTheme="minorHAnsi" w:hAnsiTheme="minorHAnsi" w:cstheme="minorHAnsi"/>
          <w:color w:val="222222"/>
          <w:sz w:val="20"/>
          <w:szCs w:val="20"/>
          <w:lang w:val="en-US"/>
        </w:rPr>
        <w:t xml:space="preserve">. </w:t>
      </w:r>
    </w:p>
    <w:p w14:paraId="7768205F" w14:textId="77777777" w:rsidR="00BE2098" w:rsidRPr="00F77067" w:rsidRDefault="00BE2098" w:rsidP="00BE2098">
      <w:pPr>
        <w:jc w:val="both"/>
        <w:rPr>
          <w:rFonts w:asciiTheme="minorHAnsi" w:hAnsiTheme="minorHAnsi" w:cstheme="minorHAnsi"/>
          <w:color w:val="222222"/>
          <w:sz w:val="20"/>
          <w:szCs w:val="20"/>
          <w:lang w:val="en-US"/>
        </w:rPr>
      </w:pPr>
    </w:p>
    <w:p w14:paraId="70AECDCD" w14:textId="77777777" w:rsidR="00BE2098" w:rsidRPr="00F77067" w:rsidRDefault="00BE2098" w:rsidP="00BE2098">
      <w:pPr>
        <w:jc w:val="both"/>
        <w:rPr>
          <w:rFonts w:asciiTheme="minorHAnsi" w:hAnsiTheme="minorHAnsi" w:cstheme="minorHAnsi"/>
          <w:color w:val="222222"/>
          <w:sz w:val="20"/>
          <w:szCs w:val="20"/>
          <w:lang w:val="en-GB"/>
        </w:rPr>
      </w:pPr>
      <w:r w:rsidRPr="00F77067">
        <w:rPr>
          <w:rFonts w:asciiTheme="minorHAnsi" w:hAnsiTheme="minorHAnsi" w:cstheme="minorHAnsi"/>
          <w:color w:val="222222"/>
          <w:sz w:val="20"/>
          <w:szCs w:val="20"/>
          <w:lang w:val="en-GB"/>
        </w:rPr>
        <w:t xml:space="preserve">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7D1A23E2" w14:textId="77777777" w:rsidR="00BE2098" w:rsidRPr="00F77067" w:rsidRDefault="00BE2098" w:rsidP="00BE2098">
      <w:pPr>
        <w:jc w:val="both"/>
        <w:rPr>
          <w:rFonts w:asciiTheme="minorHAnsi" w:hAnsiTheme="minorHAnsi" w:cstheme="minorHAnsi"/>
          <w:color w:val="222222"/>
          <w:sz w:val="20"/>
          <w:szCs w:val="20"/>
          <w:lang w:val="en-GB"/>
        </w:rPr>
      </w:pPr>
    </w:p>
    <w:p w14:paraId="6EDFA363" w14:textId="77777777" w:rsidR="00BE2098" w:rsidRPr="00F77067" w:rsidRDefault="00BE2098" w:rsidP="00BE2098">
      <w:pPr>
        <w:jc w:val="both"/>
        <w:rPr>
          <w:rFonts w:asciiTheme="minorHAnsi" w:hAnsiTheme="minorHAnsi" w:cstheme="minorHAnsi"/>
          <w:color w:val="222222"/>
          <w:sz w:val="20"/>
          <w:szCs w:val="20"/>
          <w:lang w:val="en-GB"/>
        </w:rPr>
      </w:pPr>
      <w:r w:rsidRPr="00F77067">
        <w:rPr>
          <w:rFonts w:asciiTheme="minorHAnsi" w:hAnsiTheme="minorHAnsi" w:cstheme="minorHAnsi"/>
          <w:color w:val="222222"/>
          <w:sz w:val="20"/>
          <w:szCs w:val="20"/>
          <w:lang w:val="en-GB"/>
        </w:rPr>
        <w:t xml:space="preserve">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w:t>
      </w:r>
      <w:proofErr w:type="gramStart"/>
      <w:r w:rsidRPr="00F77067">
        <w:rPr>
          <w:rFonts w:asciiTheme="minorHAnsi" w:hAnsiTheme="minorHAnsi" w:cstheme="minorHAnsi"/>
          <w:color w:val="222222"/>
          <w:sz w:val="20"/>
          <w:szCs w:val="20"/>
          <w:lang w:val="en-GB"/>
        </w:rPr>
        <w:t>non forfeiture</w:t>
      </w:r>
      <w:proofErr w:type="gramEnd"/>
      <w:r w:rsidRPr="00F77067">
        <w:rPr>
          <w:rFonts w:asciiTheme="minorHAnsi" w:hAnsiTheme="minorHAnsi" w:cstheme="minorHAnsi"/>
          <w:color w:val="222222"/>
          <w:sz w:val="20"/>
          <w:szCs w:val="20"/>
          <w:lang w:val="en-GB"/>
        </w:rPr>
        <w:t xml:space="preserve"> of this letter of guarantee shall be taken into consideration. </w:t>
      </w:r>
    </w:p>
    <w:p w14:paraId="148C0AC6" w14:textId="77777777" w:rsidR="00BE2098" w:rsidRPr="00F77067" w:rsidRDefault="00BE2098" w:rsidP="00BE2098">
      <w:pPr>
        <w:jc w:val="both"/>
        <w:rPr>
          <w:rFonts w:asciiTheme="minorHAnsi" w:hAnsiTheme="minorHAnsi" w:cstheme="minorHAnsi"/>
          <w:color w:val="222222"/>
          <w:sz w:val="20"/>
          <w:szCs w:val="20"/>
          <w:lang w:val="en-GB"/>
        </w:rPr>
      </w:pPr>
    </w:p>
    <w:p w14:paraId="5B860081"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The present is valid until it is returned to us or until we receive a written statement of yours citing that we can consider our Bank as being free of any obligation.</w:t>
      </w:r>
    </w:p>
    <w:p w14:paraId="3ECE4601"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 </w:t>
      </w:r>
      <w:r w:rsidRPr="00F77067">
        <w:rPr>
          <w:rFonts w:asciiTheme="minorHAnsi" w:hAnsiTheme="minorHAnsi" w:cstheme="minorHAnsi"/>
          <w:color w:val="222222"/>
          <w:sz w:val="20"/>
          <w:szCs w:val="20"/>
          <w:lang w:val="en-US"/>
        </w:rPr>
        <w:br/>
      </w:r>
    </w:p>
    <w:p w14:paraId="0A6078D9"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If the guarantee is forfeited, the amount of the forfeiture is subject to the applicable stamp duty.</w:t>
      </w:r>
    </w:p>
    <w:p w14:paraId="3208C033" w14:textId="77777777" w:rsidR="00BE2098" w:rsidRPr="00F77067" w:rsidRDefault="00BE2098" w:rsidP="00BE2098">
      <w:pPr>
        <w:jc w:val="both"/>
        <w:rPr>
          <w:rFonts w:asciiTheme="minorHAnsi" w:hAnsiTheme="minorHAnsi" w:cstheme="minorHAnsi"/>
          <w:color w:val="222222"/>
          <w:sz w:val="20"/>
          <w:szCs w:val="20"/>
          <w:lang w:val="en-US"/>
        </w:rPr>
      </w:pPr>
    </w:p>
    <w:p w14:paraId="14C2342E" w14:textId="77777777" w:rsidR="00BE2098" w:rsidRPr="00F77067" w:rsidRDefault="00BE2098" w:rsidP="00BE2098">
      <w:pPr>
        <w:jc w:val="both"/>
        <w:rPr>
          <w:rFonts w:asciiTheme="minorHAnsi" w:hAnsiTheme="minorHAnsi" w:cstheme="minorHAnsi"/>
          <w:color w:val="222222"/>
          <w:sz w:val="20"/>
          <w:szCs w:val="20"/>
          <w:lang w:val="en-GB"/>
        </w:rPr>
      </w:pPr>
      <w:r w:rsidRPr="00F77067">
        <w:rPr>
          <w:rFonts w:asciiTheme="minorHAnsi" w:hAnsiTheme="minorHAnsi" w:cstheme="minorHAnsi"/>
          <w:color w:val="222222"/>
          <w:sz w:val="20"/>
          <w:szCs w:val="20"/>
          <w:lang w:val="en-GB"/>
        </w:rPr>
        <w:t xml:space="preserve">This guarantee shall be governed and construed in accordance with Greek law. The courts of Piraeus, Greece shall have exclusive jurisdiction to resolve any disputes associated with this instrument. </w:t>
      </w:r>
    </w:p>
    <w:p w14:paraId="79587F68" w14:textId="77777777" w:rsidR="00BE2098" w:rsidRPr="00F25F46" w:rsidRDefault="00BE2098" w:rsidP="00BE2098">
      <w:pPr>
        <w:rPr>
          <w:rFonts w:asciiTheme="minorHAnsi" w:hAnsiTheme="minorHAnsi" w:cstheme="minorHAnsi"/>
          <w:sz w:val="22"/>
          <w:szCs w:val="22"/>
          <w:lang w:val="en-US"/>
        </w:rPr>
      </w:pPr>
      <w:r w:rsidRPr="00F77067">
        <w:rPr>
          <w:rFonts w:asciiTheme="minorHAnsi" w:hAnsiTheme="minorHAnsi" w:cstheme="minorHAnsi"/>
          <w:color w:val="222222"/>
          <w:sz w:val="20"/>
          <w:szCs w:val="20"/>
          <w:lang w:val="en-US"/>
        </w:rPr>
        <w:br/>
        <w:t xml:space="preserve">                                                                                            (Authorized signature</w:t>
      </w:r>
      <w:r w:rsidRPr="00F25F46">
        <w:rPr>
          <w:rFonts w:asciiTheme="minorHAnsi" w:hAnsiTheme="minorHAnsi" w:cstheme="minorHAnsi"/>
          <w:color w:val="222222"/>
          <w:sz w:val="22"/>
          <w:szCs w:val="22"/>
          <w:lang w:val="en-US"/>
        </w:rPr>
        <w:t>)</w:t>
      </w:r>
    </w:p>
    <w:p w14:paraId="34427838" w14:textId="127FAC9F" w:rsidR="00BE2098" w:rsidRDefault="00BE2098" w:rsidP="00B50C1D">
      <w:pPr>
        <w:spacing w:after="120"/>
        <w:jc w:val="both"/>
        <w:rPr>
          <w:rFonts w:asciiTheme="minorHAnsi" w:eastAsia="Calibri" w:hAnsiTheme="minorHAnsi" w:cstheme="minorHAnsi"/>
          <w:strike/>
          <w:sz w:val="22"/>
          <w:szCs w:val="22"/>
          <w:lang w:val="en-US" w:eastAsia="en-US"/>
        </w:rPr>
      </w:pPr>
    </w:p>
    <w:p w14:paraId="470DF7D9" w14:textId="7DEA207C" w:rsidR="00BE2098" w:rsidRDefault="00BE2098" w:rsidP="00B50C1D">
      <w:pPr>
        <w:spacing w:after="120"/>
        <w:jc w:val="both"/>
        <w:rPr>
          <w:rFonts w:asciiTheme="minorHAnsi" w:eastAsia="Calibri" w:hAnsiTheme="minorHAnsi" w:cstheme="minorHAnsi"/>
          <w:strike/>
          <w:sz w:val="22"/>
          <w:szCs w:val="22"/>
          <w:lang w:val="en-US" w:eastAsia="en-US"/>
        </w:rPr>
      </w:pPr>
    </w:p>
    <w:p w14:paraId="19ED4164" w14:textId="11BA7098" w:rsidR="00BE2098" w:rsidRDefault="00BE2098" w:rsidP="00B50C1D">
      <w:pPr>
        <w:spacing w:after="120"/>
        <w:jc w:val="both"/>
        <w:rPr>
          <w:rFonts w:asciiTheme="minorHAnsi" w:eastAsia="Calibri" w:hAnsiTheme="minorHAnsi" w:cstheme="minorHAnsi"/>
          <w:strike/>
          <w:sz w:val="22"/>
          <w:szCs w:val="22"/>
          <w:lang w:val="en-US" w:eastAsia="en-US"/>
        </w:rPr>
      </w:pPr>
    </w:p>
    <w:p w14:paraId="387E21EE" w14:textId="08D4795B" w:rsidR="00BE2098" w:rsidRDefault="00BE2098" w:rsidP="00B50C1D">
      <w:pPr>
        <w:spacing w:after="120"/>
        <w:jc w:val="both"/>
        <w:rPr>
          <w:rFonts w:asciiTheme="minorHAnsi" w:eastAsia="Calibri" w:hAnsiTheme="minorHAnsi" w:cstheme="minorHAnsi"/>
          <w:strike/>
          <w:sz w:val="22"/>
          <w:szCs w:val="22"/>
          <w:lang w:val="en-US" w:eastAsia="en-US"/>
        </w:rPr>
      </w:pPr>
    </w:p>
    <w:p w14:paraId="5A4059D8" w14:textId="784C9400" w:rsidR="00BE2098" w:rsidRDefault="00BE2098" w:rsidP="00B50C1D">
      <w:pPr>
        <w:spacing w:after="120"/>
        <w:jc w:val="both"/>
        <w:rPr>
          <w:rFonts w:asciiTheme="minorHAnsi" w:eastAsia="Calibri" w:hAnsiTheme="minorHAnsi" w:cstheme="minorHAnsi"/>
          <w:strike/>
          <w:sz w:val="22"/>
          <w:szCs w:val="22"/>
          <w:lang w:val="en-US" w:eastAsia="en-US"/>
        </w:rPr>
      </w:pPr>
    </w:p>
    <w:p w14:paraId="2CD6C81A" w14:textId="404A650D" w:rsidR="00BE2098" w:rsidRDefault="00BE2098" w:rsidP="00B50C1D">
      <w:pPr>
        <w:spacing w:after="120"/>
        <w:jc w:val="both"/>
        <w:rPr>
          <w:rFonts w:asciiTheme="minorHAnsi" w:eastAsia="Calibri" w:hAnsiTheme="minorHAnsi" w:cstheme="minorHAnsi"/>
          <w:strike/>
          <w:sz w:val="22"/>
          <w:szCs w:val="22"/>
          <w:lang w:val="en-US" w:eastAsia="en-US"/>
        </w:rPr>
      </w:pPr>
    </w:p>
    <w:p w14:paraId="765E3D4A" w14:textId="34D7C36E" w:rsidR="00BE2098" w:rsidRPr="00BE2098" w:rsidRDefault="00BE2098" w:rsidP="00BE2098">
      <w:pPr>
        <w:pStyle w:val="ListParagraph"/>
        <w:pageBreakBefore/>
        <w:pBdr>
          <w:bottom w:val="single" w:sz="12" w:space="1" w:color="2F5496"/>
        </w:pBdr>
        <w:spacing w:line="276" w:lineRule="auto"/>
        <w:ind w:leftChars="0" w:left="0"/>
        <w:outlineLvl w:val="0"/>
        <w:rPr>
          <w:rFonts w:asciiTheme="minorHAnsi" w:hAnsiTheme="minorHAnsi" w:cstheme="minorHAnsi"/>
          <w:bCs/>
          <w:lang w:val="en-GB"/>
        </w:rPr>
      </w:pPr>
      <w:bookmarkStart w:id="171" w:name="_Toc183529488"/>
      <w:r w:rsidRPr="008278F8">
        <w:rPr>
          <w:rFonts w:asciiTheme="minorHAnsi" w:hAnsiTheme="minorHAnsi" w:cstheme="minorHAnsi"/>
          <w:b/>
          <w:lang w:val="en-GB"/>
        </w:rPr>
        <w:lastRenderedPageBreak/>
        <w:t xml:space="preserve">ANNEX </w:t>
      </w:r>
      <w:r w:rsidR="009A0135">
        <w:rPr>
          <w:rFonts w:asciiTheme="minorHAnsi" w:hAnsiTheme="minorHAnsi" w:cstheme="minorHAnsi"/>
          <w:b/>
          <w:lang w:val="en-GB"/>
        </w:rPr>
        <w:t>E</w:t>
      </w:r>
      <w:r>
        <w:rPr>
          <w:rFonts w:asciiTheme="minorHAnsi" w:hAnsiTheme="minorHAnsi" w:cstheme="minorHAnsi"/>
          <w:b/>
          <w:lang w:val="en-GB"/>
        </w:rPr>
        <w:t>:</w:t>
      </w:r>
      <w:r w:rsidR="004E6D76">
        <w:rPr>
          <w:rFonts w:asciiTheme="minorHAnsi" w:hAnsiTheme="minorHAnsi" w:cstheme="minorHAnsi"/>
          <w:b/>
          <w:lang w:val="en-GB"/>
        </w:rPr>
        <w:t xml:space="preserve"> </w:t>
      </w:r>
      <w:r w:rsidRPr="00BE2098">
        <w:rPr>
          <w:rFonts w:asciiTheme="minorHAnsi" w:hAnsiTheme="minorHAnsi" w:cstheme="minorHAnsi"/>
          <w:b/>
          <w:lang w:val="en-GB"/>
        </w:rPr>
        <w:t xml:space="preserve">GUARANTEE LETTER OF </w:t>
      </w:r>
      <w:r>
        <w:rPr>
          <w:rFonts w:asciiTheme="minorHAnsi" w:hAnsiTheme="minorHAnsi" w:cstheme="minorHAnsi"/>
          <w:b/>
          <w:lang w:val="en-GB"/>
        </w:rPr>
        <w:t>PROPER MAINTENANCE</w:t>
      </w:r>
      <w:bookmarkEnd w:id="171"/>
    </w:p>
    <w:p w14:paraId="07C5250D" w14:textId="77777777" w:rsidR="004E6D76" w:rsidRDefault="004E6D76" w:rsidP="004E6D76">
      <w:pPr>
        <w:pStyle w:val="Heading6"/>
        <w:keepNext w:val="0"/>
        <w:widowControl w:val="0"/>
        <w:ind w:left="0"/>
        <w:jc w:val="left"/>
        <w:rPr>
          <w:rFonts w:asciiTheme="minorHAnsi" w:eastAsia="Times New Roman" w:hAnsiTheme="minorHAnsi" w:cstheme="minorHAnsi"/>
          <w:caps/>
          <w:sz w:val="22"/>
          <w:lang w:val="en-GB" w:eastAsia="en-US" w:bidi="en-US"/>
        </w:rPr>
      </w:pPr>
    </w:p>
    <w:p w14:paraId="4A282319" w14:textId="312B1AA5" w:rsidR="004E6D76" w:rsidRPr="00F77067" w:rsidRDefault="004E6D76" w:rsidP="004E6D76">
      <w:pPr>
        <w:rPr>
          <w:rFonts w:asciiTheme="minorHAnsi" w:hAnsiTheme="minorHAnsi" w:cstheme="minorHAnsi"/>
          <w:sz w:val="22"/>
          <w:szCs w:val="22"/>
          <w:lang w:val="en-US"/>
        </w:rPr>
      </w:pPr>
      <w:r w:rsidRPr="00F77067">
        <w:rPr>
          <w:rFonts w:asciiTheme="minorHAnsi" w:eastAsia="Times New Roman" w:hAnsiTheme="minorHAnsi" w:cstheme="minorHAnsi"/>
          <w:caps/>
          <w:sz w:val="22"/>
          <w:szCs w:val="22"/>
          <w:lang w:val="en-US" w:eastAsia="en-US" w:bidi="en-US"/>
        </w:rPr>
        <w:t>(PROVISION OF GUARANTEED AVAILABILITY LEVEL (SLA))</w:t>
      </w:r>
      <w:r w:rsidRPr="00F77067">
        <w:rPr>
          <w:rFonts w:asciiTheme="minorHAnsi" w:hAnsiTheme="minorHAnsi" w:cstheme="minorHAnsi"/>
          <w:sz w:val="22"/>
          <w:szCs w:val="22"/>
          <w:lang w:val="en-US"/>
        </w:rPr>
        <w:br/>
        <w:t xml:space="preserve"> PUBLISHER.......................................................................</w:t>
      </w:r>
      <w:r w:rsidRPr="00F77067">
        <w:rPr>
          <w:rFonts w:asciiTheme="minorHAnsi" w:hAnsiTheme="minorHAnsi" w:cstheme="minorHAnsi"/>
          <w:sz w:val="22"/>
          <w:szCs w:val="22"/>
          <w:lang w:val="en-US"/>
        </w:rPr>
        <w:br/>
        <w:t xml:space="preserve">            Date of issuance ..........................</w:t>
      </w:r>
      <w:r w:rsidRPr="00F77067">
        <w:rPr>
          <w:rFonts w:asciiTheme="minorHAnsi" w:hAnsiTheme="minorHAnsi" w:cstheme="minorHAnsi"/>
          <w:sz w:val="22"/>
          <w:szCs w:val="22"/>
          <w:lang w:val="en-US"/>
        </w:rPr>
        <w:br/>
      </w:r>
    </w:p>
    <w:p w14:paraId="00D74DAD" w14:textId="71C9AE69" w:rsidR="004E6D76" w:rsidRPr="00F77067" w:rsidRDefault="004E6D76" w:rsidP="004E6D76">
      <w:pPr>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To: Piraeus Port Authority SA</w:t>
      </w:r>
      <w:r w:rsidRPr="00F77067">
        <w:rPr>
          <w:rFonts w:asciiTheme="minorHAnsi" w:hAnsiTheme="minorHAnsi" w:cstheme="minorHAnsi"/>
          <w:color w:val="222222"/>
          <w:sz w:val="22"/>
          <w:szCs w:val="22"/>
          <w:lang w:val="en-US"/>
        </w:rPr>
        <w:br/>
        <w:t>      Akti Miaouli 10</w:t>
      </w:r>
      <w:r w:rsidRPr="00F77067">
        <w:rPr>
          <w:rFonts w:asciiTheme="minorHAnsi" w:hAnsiTheme="minorHAnsi" w:cstheme="minorHAnsi"/>
          <w:color w:val="222222"/>
          <w:sz w:val="22"/>
          <w:szCs w:val="22"/>
          <w:lang w:val="en-US"/>
        </w:rPr>
        <w:br/>
        <w:t>      185 38 Piraeus</w:t>
      </w:r>
      <w:r w:rsidRPr="00F77067">
        <w:rPr>
          <w:rFonts w:asciiTheme="minorHAnsi" w:hAnsiTheme="minorHAnsi" w:cstheme="minorHAnsi"/>
          <w:color w:val="222222"/>
          <w:sz w:val="22"/>
          <w:szCs w:val="22"/>
          <w:lang w:val="en-US"/>
        </w:rPr>
        <w:br/>
      </w:r>
      <w:r w:rsidRPr="00F77067">
        <w:rPr>
          <w:rFonts w:asciiTheme="minorHAnsi" w:hAnsiTheme="minorHAnsi" w:cstheme="minorHAnsi"/>
          <w:color w:val="222222"/>
          <w:sz w:val="22"/>
          <w:szCs w:val="22"/>
          <w:lang w:val="en-US"/>
        </w:rPr>
        <w:br/>
      </w:r>
      <w:r w:rsidRPr="00F77067">
        <w:rPr>
          <w:rFonts w:asciiTheme="minorHAnsi" w:hAnsiTheme="minorHAnsi" w:cstheme="minorHAnsi"/>
          <w:color w:val="222222"/>
          <w:sz w:val="22"/>
          <w:szCs w:val="22"/>
          <w:lang w:val="en-US"/>
        </w:rPr>
        <w:br/>
        <w:t>Our Letter of Guarantee No ................ for euro</w:t>
      </w:r>
      <w:r w:rsidR="00EA4345" w:rsidRPr="00F77067">
        <w:rPr>
          <w:rFonts w:asciiTheme="minorHAnsi" w:hAnsiTheme="minorHAnsi" w:cstheme="minorHAnsi"/>
          <w:color w:val="222222"/>
          <w:sz w:val="22"/>
          <w:szCs w:val="22"/>
          <w:lang w:val="en-US"/>
        </w:rPr>
        <w:t xml:space="preserve"> ...</w:t>
      </w:r>
      <w:r w:rsidRPr="00F77067">
        <w:rPr>
          <w:rFonts w:asciiTheme="minorHAnsi" w:hAnsiTheme="minorHAnsi" w:cstheme="minorHAnsi"/>
          <w:color w:val="222222"/>
          <w:sz w:val="22"/>
          <w:szCs w:val="22"/>
          <w:lang w:val="en-US"/>
        </w:rPr>
        <w:t xml:space="preserve"> .......................</w:t>
      </w:r>
    </w:p>
    <w:p w14:paraId="5ECBA649" w14:textId="77777777" w:rsidR="004E6D76" w:rsidRPr="00F77067" w:rsidRDefault="004E6D76" w:rsidP="004E6D76">
      <w:pPr>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br/>
        <w:t>Herewith, we guarantee, irrevocably and unconditionally, waiving the right to divide and to require the debtor to pay first, in favor of</w:t>
      </w:r>
      <w:r w:rsidRPr="00F77067">
        <w:rPr>
          <w:rFonts w:asciiTheme="minorHAnsi" w:hAnsiTheme="minorHAnsi" w:cstheme="minorHAnsi"/>
          <w:color w:val="222222"/>
          <w:sz w:val="22"/>
          <w:szCs w:val="22"/>
          <w:lang w:val="en-US"/>
        </w:rPr>
        <w:br/>
      </w:r>
    </w:p>
    <w:p w14:paraId="45B72074" w14:textId="5F466952" w:rsidR="004E6D76" w:rsidRPr="00F77067" w:rsidRDefault="004E6D76" w:rsidP="004E6D76">
      <w:pPr>
        <w:rPr>
          <w:rFonts w:asciiTheme="minorHAnsi" w:hAnsiTheme="minorHAnsi" w:cstheme="minorHAnsi"/>
          <w:sz w:val="22"/>
          <w:szCs w:val="22"/>
          <w:lang w:val="en-US"/>
        </w:rPr>
      </w:pPr>
      <w:r w:rsidRPr="00F77067">
        <w:rPr>
          <w:rFonts w:asciiTheme="minorHAnsi" w:hAnsiTheme="minorHAnsi" w:cstheme="minorHAnsi"/>
          <w:color w:val="222222"/>
          <w:sz w:val="22"/>
          <w:szCs w:val="22"/>
          <w:lang w:val="en-US"/>
        </w:rPr>
        <w:t xml:space="preserve">{In the case of an individual company: </w:t>
      </w:r>
      <w:r w:rsidR="00EA4345" w:rsidRPr="00F77067">
        <w:rPr>
          <w:rFonts w:asciiTheme="minorHAnsi" w:hAnsiTheme="minorHAnsi" w:cstheme="minorHAnsi"/>
          <w:color w:val="222222"/>
          <w:sz w:val="22"/>
          <w:szCs w:val="22"/>
          <w:lang w:val="en-US"/>
        </w:rPr>
        <w:t>The</w:t>
      </w:r>
      <w:r w:rsidRPr="00F77067">
        <w:rPr>
          <w:rFonts w:asciiTheme="minorHAnsi" w:hAnsiTheme="minorHAnsi" w:cstheme="minorHAnsi"/>
          <w:color w:val="222222"/>
          <w:sz w:val="22"/>
          <w:szCs w:val="22"/>
          <w:lang w:val="en-US"/>
        </w:rPr>
        <w:t xml:space="preserve"> Company ............... Street ............. Number ....... postcode. .........} </w:t>
      </w:r>
      <w:r w:rsidRPr="00F77067">
        <w:rPr>
          <w:rFonts w:asciiTheme="minorHAnsi" w:hAnsiTheme="minorHAnsi" w:cstheme="minorHAnsi"/>
          <w:color w:val="222222"/>
          <w:sz w:val="22"/>
          <w:szCs w:val="22"/>
          <w:lang w:val="en-US"/>
        </w:rPr>
        <w:br/>
      </w:r>
    </w:p>
    <w:p w14:paraId="1D64D098" w14:textId="4F76F7F6"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 xml:space="preserve">and up to the amount of euro ........................., for the good performance of the maintenance services of the subject of the contract with number .......... ......... concerning the ………................. of total value ......... ........, in accordance with </w:t>
      </w:r>
      <w:r w:rsidR="00EA4345" w:rsidRPr="00F77067">
        <w:rPr>
          <w:rFonts w:asciiTheme="minorHAnsi" w:hAnsiTheme="minorHAnsi" w:cstheme="minorHAnsi"/>
          <w:color w:val="222222"/>
          <w:sz w:val="22"/>
          <w:szCs w:val="22"/>
          <w:lang w:val="en-US"/>
        </w:rPr>
        <w:t>the number</w:t>
      </w:r>
      <w:r w:rsidRPr="00F77067">
        <w:rPr>
          <w:rFonts w:asciiTheme="minorHAnsi" w:hAnsiTheme="minorHAnsi" w:cstheme="minorHAnsi"/>
          <w:color w:val="222222"/>
          <w:sz w:val="22"/>
          <w:szCs w:val="22"/>
          <w:lang w:val="en-US"/>
        </w:rPr>
        <w:t xml:space="preserve"> ..................... Call for Tender of </w:t>
      </w:r>
      <w:r w:rsidR="00EA4345" w:rsidRPr="00F77067">
        <w:rPr>
          <w:rFonts w:asciiTheme="minorHAnsi" w:hAnsiTheme="minorHAnsi" w:cstheme="minorHAnsi"/>
          <w:color w:val="222222"/>
          <w:sz w:val="22"/>
          <w:szCs w:val="22"/>
          <w:lang w:val="en-US"/>
        </w:rPr>
        <w:t>PPA S.A.</w:t>
      </w:r>
    </w:p>
    <w:p w14:paraId="3FA31183" w14:textId="77777777"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The above amount of the guarantee is held at your disposal which we are obliged to pay to you, in whole or in part, without any rejection or objection on our behalf and without considering the merits of your claim within three (3) days upon your written notice.</w:t>
      </w:r>
    </w:p>
    <w:p w14:paraId="6DE3B491" w14:textId="77777777" w:rsidR="004E6D76" w:rsidRPr="00F77067" w:rsidRDefault="004E6D76" w:rsidP="004E6D76">
      <w:pPr>
        <w:jc w:val="both"/>
        <w:rPr>
          <w:rFonts w:asciiTheme="minorHAnsi" w:hAnsiTheme="minorHAnsi" w:cstheme="minorHAnsi"/>
          <w:color w:val="222222"/>
          <w:sz w:val="22"/>
          <w:szCs w:val="22"/>
          <w:lang w:val="en-GB"/>
        </w:rPr>
      </w:pPr>
      <w:r w:rsidRPr="00F77067">
        <w:rPr>
          <w:rFonts w:asciiTheme="minorHAnsi" w:hAnsiTheme="minorHAnsi" w:cstheme="minorHAnsi"/>
          <w:color w:val="222222"/>
          <w:sz w:val="22"/>
          <w:szCs w:val="22"/>
          <w:lang w:val="en-GB"/>
        </w:rPr>
        <w:t xml:space="preserve">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539300AE" w14:textId="77777777" w:rsidR="004E6D76" w:rsidRPr="00F77067" w:rsidRDefault="004E6D76" w:rsidP="004E6D76">
      <w:pPr>
        <w:jc w:val="both"/>
        <w:rPr>
          <w:rFonts w:asciiTheme="minorHAnsi" w:hAnsiTheme="minorHAnsi" w:cstheme="minorHAnsi"/>
          <w:color w:val="222222"/>
          <w:sz w:val="22"/>
          <w:szCs w:val="22"/>
          <w:lang w:val="en-GB"/>
        </w:rPr>
      </w:pPr>
    </w:p>
    <w:p w14:paraId="498E0387" w14:textId="446DB2AB" w:rsidR="004E6D76" w:rsidRPr="00F77067" w:rsidRDefault="004E6D76" w:rsidP="004E6D76">
      <w:pPr>
        <w:jc w:val="both"/>
        <w:rPr>
          <w:rFonts w:asciiTheme="minorHAnsi" w:hAnsiTheme="minorHAnsi" w:cstheme="minorHAnsi"/>
          <w:color w:val="222222"/>
          <w:sz w:val="22"/>
          <w:szCs w:val="22"/>
          <w:lang w:val="en-GB"/>
        </w:rPr>
      </w:pPr>
      <w:r w:rsidRPr="00F77067">
        <w:rPr>
          <w:rFonts w:asciiTheme="minorHAnsi" w:hAnsiTheme="minorHAnsi" w:cstheme="minorHAnsi"/>
          <w:color w:val="222222"/>
          <w:sz w:val="22"/>
          <w:szCs w:val="22"/>
          <w:lang w:val="en-GB"/>
        </w:rPr>
        <w:t xml:space="preserve">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w:t>
      </w:r>
      <w:r w:rsidR="00EA4345" w:rsidRPr="00F77067">
        <w:rPr>
          <w:rFonts w:asciiTheme="minorHAnsi" w:hAnsiTheme="minorHAnsi" w:cstheme="minorHAnsi"/>
          <w:color w:val="222222"/>
          <w:sz w:val="22"/>
          <w:szCs w:val="22"/>
          <w:lang w:val="en-GB"/>
        </w:rPr>
        <w:t>non-forfeiture</w:t>
      </w:r>
      <w:r w:rsidRPr="00F77067">
        <w:rPr>
          <w:rFonts w:asciiTheme="minorHAnsi" w:hAnsiTheme="minorHAnsi" w:cstheme="minorHAnsi"/>
          <w:color w:val="222222"/>
          <w:sz w:val="22"/>
          <w:szCs w:val="22"/>
          <w:lang w:val="en-GB"/>
        </w:rPr>
        <w:t xml:space="preserve"> of this letter of guarantee shall be taken into consideration. </w:t>
      </w:r>
    </w:p>
    <w:p w14:paraId="682A3698" w14:textId="77777777" w:rsidR="004E6D76" w:rsidRPr="00F77067" w:rsidRDefault="004E6D76" w:rsidP="004E6D76">
      <w:pPr>
        <w:jc w:val="both"/>
        <w:rPr>
          <w:rFonts w:asciiTheme="minorHAnsi" w:hAnsiTheme="minorHAnsi" w:cstheme="minorHAnsi"/>
          <w:color w:val="222222"/>
          <w:sz w:val="22"/>
          <w:szCs w:val="22"/>
          <w:lang w:val="en-GB"/>
        </w:rPr>
      </w:pPr>
    </w:p>
    <w:p w14:paraId="367D5C48" w14:textId="77777777"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The present is valid until it is returned to us or until we receive a written statement of yours citing that we can consider our Bank as being free of any obligation.</w:t>
      </w:r>
    </w:p>
    <w:p w14:paraId="024A01B0" w14:textId="77777777"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 xml:space="preserve"> </w:t>
      </w:r>
      <w:r w:rsidRPr="00F77067">
        <w:rPr>
          <w:rFonts w:asciiTheme="minorHAnsi" w:hAnsiTheme="minorHAnsi" w:cstheme="minorHAnsi"/>
          <w:color w:val="222222"/>
          <w:sz w:val="22"/>
          <w:szCs w:val="22"/>
          <w:lang w:val="en-US"/>
        </w:rPr>
        <w:br/>
      </w:r>
    </w:p>
    <w:p w14:paraId="6C2F7402" w14:textId="77777777"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If the guarantee is forfeited, the amount of the forfeiture is subject to the applicable stamp duty.</w:t>
      </w:r>
    </w:p>
    <w:p w14:paraId="73825DF9" w14:textId="77777777" w:rsidR="004E6D76" w:rsidRPr="00F77067" w:rsidRDefault="004E6D76" w:rsidP="004E6D76">
      <w:pPr>
        <w:jc w:val="both"/>
        <w:rPr>
          <w:rFonts w:asciiTheme="minorHAnsi" w:hAnsiTheme="minorHAnsi" w:cstheme="minorHAnsi"/>
          <w:color w:val="222222"/>
          <w:sz w:val="22"/>
          <w:szCs w:val="22"/>
          <w:lang w:val="en-US"/>
        </w:rPr>
      </w:pPr>
    </w:p>
    <w:p w14:paraId="6B5C03EE" w14:textId="77777777" w:rsidR="004E6D76" w:rsidRPr="00F77067" w:rsidRDefault="004E6D76" w:rsidP="004E6D76">
      <w:pPr>
        <w:jc w:val="both"/>
        <w:rPr>
          <w:rFonts w:asciiTheme="minorHAnsi" w:hAnsiTheme="minorHAnsi" w:cstheme="minorHAnsi"/>
          <w:color w:val="222222"/>
          <w:sz w:val="22"/>
          <w:szCs w:val="22"/>
          <w:lang w:val="en-GB"/>
        </w:rPr>
      </w:pPr>
      <w:r w:rsidRPr="00F77067">
        <w:rPr>
          <w:rFonts w:asciiTheme="minorHAnsi" w:hAnsiTheme="minorHAnsi" w:cstheme="minorHAnsi"/>
          <w:color w:val="222222"/>
          <w:sz w:val="22"/>
          <w:szCs w:val="22"/>
          <w:lang w:val="en-GB"/>
        </w:rPr>
        <w:t xml:space="preserve">This guarantee shall be governed and construed in accordance with Greek law. The courts of Piraeus, Greece shall have exclusive jurisdiction to resolve any disputes associated with this instrument. </w:t>
      </w:r>
    </w:p>
    <w:p w14:paraId="03649FAD" w14:textId="440F9FA5" w:rsidR="004E6D76" w:rsidRPr="00F77067" w:rsidRDefault="004E6D76" w:rsidP="004E6D76">
      <w:pPr>
        <w:spacing w:after="120"/>
        <w:jc w:val="both"/>
        <w:rPr>
          <w:rFonts w:asciiTheme="minorHAnsi" w:eastAsia="Calibri" w:hAnsiTheme="minorHAnsi" w:cstheme="minorHAnsi"/>
          <w:strike/>
          <w:sz w:val="22"/>
          <w:szCs w:val="22"/>
          <w:lang w:val="en-GB" w:eastAsia="en-US"/>
        </w:rPr>
      </w:pPr>
      <w:r w:rsidRPr="00F77067">
        <w:rPr>
          <w:rFonts w:asciiTheme="minorHAnsi" w:hAnsiTheme="minorHAnsi" w:cstheme="minorHAnsi"/>
          <w:color w:val="222222"/>
          <w:sz w:val="22"/>
          <w:szCs w:val="22"/>
          <w:lang w:val="en-US"/>
        </w:rPr>
        <w:t xml:space="preserve">                                                                                            (Authorized signature)</w:t>
      </w:r>
    </w:p>
    <w:p w14:paraId="5CE30BF6" w14:textId="1104F1DC" w:rsidR="00655F9A" w:rsidRPr="003F25C4" w:rsidRDefault="003F25C4" w:rsidP="003F25C4">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72" w:name="_Toc183529489"/>
      <w:r w:rsidRPr="00EA417F">
        <w:rPr>
          <w:rFonts w:asciiTheme="minorHAnsi" w:hAnsiTheme="minorHAnsi" w:cstheme="minorHAnsi"/>
          <w:b/>
          <w:lang w:val="en-GB"/>
        </w:rPr>
        <w:lastRenderedPageBreak/>
        <w:t xml:space="preserve">ANNEX </w:t>
      </w:r>
      <w:r w:rsidR="009A0135">
        <w:rPr>
          <w:rFonts w:asciiTheme="minorHAnsi" w:hAnsiTheme="minorHAnsi" w:cstheme="minorHAnsi"/>
          <w:b/>
          <w:lang w:val="en-GB"/>
        </w:rPr>
        <w:t>F</w:t>
      </w:r>
      <w:r w:rsidRPr="00EA417F">
        <w:rPr>
          <w:rFonts w:asciiTheme="minorHAnsi" w:hAnsiTheme="minorHAnsi" w:cstheme="minorHAnsi"/>
          <w:b/>
          <w:lang w:val="en-GB"/>
        </w:rPr>
        <w:t xml:space="preserve">: </w:t>
      </w:r>
      <w:r w:rsidR="00CA1985" w:rsidRPr="00CA1985">
        <w:rPr>
          <w:rFonts w:asciiTheme="minorHAnsi" w:hAnsiTheme="minorHAnsi" w:cstheme="minorHAnsi"/>
          <w:b/>
          <w:lang w:val="en-GB"/>
        </w:rPr>
        <w:t xml:space="preserve">CURRICULUM VITAE </w:t>
      </w:r>
      <w:r w:rsidR="00655F9A" w:rsidRPr="003F25C4">
        <w:rPr>
          <w:rFonts w:asciiTheme="minorHAnsi" w:hAnsiTheme="minorHAnsi" w:cstheme="minorHAnsi"/>
          <w:b/>
          <w:lang w:val="en-GB"/>
        </w:rPr>
        <w:t>(CV)</w:t>
      </w:r>
      <w:bookmarkEnd w:id="172"/>
    </w:p>
    <w:p w14:paraId="0D4EB47C" w14:textId="00C103FF" w:rsidR="00655F9A" w:rsidRPr="00655F9A" w:rsidRDefault="00655F9A" w:rsidP="00655F9A">
      <w:pPr>
        <w:pStyle w:val="Heading4"/>
        <w:rPr>
          <w:rFonts w:asciiTheme="minorHAnsi" w:hAnsiTheme="minorHAnsi" w:cstheme="minorHAnsi"/>
        </w:rPr>
      </w:pPr>
      <w:r w:rsidRPr="00655F9A">
        <w:rPr>
          <w:rStyle w:val="Strong"/>
          <w:rFonts w:asciiTheme="minorHAnsi" w:hAnsiTheme="minorHAnsi" w:cstheme="minorHAnsi"/>
          <w:b w:val="0"/>
          <w:bCs w:val="0"/>
        </w:rPr>
        <w:t>1. Personal Information</w:t>
      </w:r>
      <w:r w:rsidR="004B13B9">
        <w:rPr>
          <w:rStyle w:val="Strong"/>
          <w:rFonts w:asciiTheme="minorHAnsi" w:hAnsiTheme="minorHAnsi" w:cstheme="minorHAnsi"/>
          <w:b w:val="0"/>
          <w:bCs w:val="0"/>
        </w:rPr>
        <w:t xml:space="preserve"> (one roll by person should be chosen)</w:t>
      </w:r>
    </w:p>
    <w:tbl>
      <w:tblPr>
        <w:tblStyle w:val="TableGrid"/>
        <w:tblW w:w="9389" w:type="dxa"/>
        <w:tblLook w:val="04A0" w:firstRow="1" w:lastRow="0" w:firstColumn="1" w:lastColumn="0" w:noHBand="0" w:noVBand="1"/>
      </w:tblPr>
      <w:tblGrid>
        <w:gridCol w:w="2245"/>
        <w:gridCol w:w="7144"/>
      </w:tblGrid>
      <w:tr w:rsidR="00655F9A" w:rsidRPr="00655F9A" w14:paraId="74E3FDF8" w14:textId="77777777" w:rsidTr="007508F2">
        <w:trPr>
          <w:trHeight w:val="258"/>
        </w:trPr>
        <w:tc>
          <w:tcPr>
            <w:tcW w:w="2223" w:type="dxa"/>
            <w:hideMark/>
          </w:tcPr>
          <w:p w14:paraId="1F6EC3E7"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Field</w:t>
            </w:r>
            <w:proofErr w:type="spellEnd"/>
          </w:p>
        </w:tc>
        <w:tc>
          <w:tcPr>
            <w:tcW w:w="7076" w:type="dxa"/>
            <w:hideMark/>
          </w:tcPr>
          <w:p w14:paraId="775E3A00" w14:textId="5C3ADF5E" w:rsidR="00655F9A" w:rsidRPr="00880DA3" w:rsidRDefault="00655F9A">
            <w:pPr>
              <w:jc w:val="center"/>
              <w:rPr>
                <w:rFonts w:asciiTheme="minorHAnsi" w:hAnsiTheme="minorHAnsi" w:cstheme="minorHAnsi"/>
                <w:b/>
                <w:bCs/>
                <w:lang w:val="en-US"/>
              </w:rPr>
            </w:pPr>
            <w:proofErr w:type="spellStart"/>
            <w:r w:rsidRPr="00655F9A">
              <w:rPr>
                <w:rStyle w:val="Strong"/>
                <w:rFonts w:asciiTheme="minorHAnsi" w:hAnsiTheme="minorHAnsi" w:cstheme="minorHAnsi"/>
              </w:rPr>
              <w:t>Details</w:t>
            </w:r>
            <w:proofErr w:type="spellEnd"/>
            <w:r w:rsidR="00880DA3">
              <w:rPr>
                <w:rStyle w:val="Strong"/>
                <w:rFonts w:asciiTheme="minorHAnsi" w:hAnsiTheme="minorHAnsi" w:cstheme="minorHAnsi"/>
                <w:lang w:val="en-US"/>
              </w:rPr>
              <w:t xml:space="preserve"> </w:t>
            </w:r>
          </w:p>
        </w:tc>
      </w:tr>
      <w:tr w:rsidR="004E115C" w:rsidRPr="00CA2EE6" w14:paraId="6A5E194D" w14:textId="77777777" w:rsidTr="007508F2">
        <w:trPr>
          <w:trHeight w:val="258"/>
        </w:trPr>
        <w:tc>
          <w:tcPr>
            <w:tcW w:w="2223" w:type="dxa"/>
          </w:tcPr>
          <w:p w14:paraId="79EC9385" w14:textId="24A5240C" w:rsidR="004E115C" w:rsidRPr="00F51739" w:rsidRDefault="004E115C" w:rsidP="004E115C">
            <w:pPr>
              <w:rPr>
                <w:rStyle w:val="Strong"/>
                <w:rFonts w:asciiTheme="minorHAnsi" w:hAnsiTheme="minorHAnsi" w:cstheme="minorHAnsi"/>
                <w:lang w:val="en-US"/>
              </w:rPr>
            </w:pPr>
            <w:proofErr w:type="spellStart"/>
            <w:r w:rsidRPr="004E115C">
              <w:rPr>
                <w:rFonts w:asciiTheme="minorHAnsi" w:hAnsiTheme="minorHAnsi" w:cstheme="minorHAnsi"/>
              </w:rPr>
              <w:t>Roll</w:t>
            </w:r>
            <w:proofErr w:type="spellEnd"/>
            <w:r w:rsidR="00F51739">
              <w:rPr>
                <w:rFonts w:asciiTheme="minorHAnsi" w:hAnsiTheme="minorHAnsi" w:cstheme="minorHAnsi"/>
                <w:lang w:val="en-US"/>
              </w:rPr>
              <w:t xml:space="preserve"> </w:t>
            </w:r>
          </w:p>
        </w:tc>
        <w:tc>
          <w:tcPr>
            <w:tcW w:w="7076" w:type="dxa"/>
          </w:tcPr>
          <w:p w14:paraId="03E45A05" w14:textId="1DB69B5C" w:rsidR="004E115C" w:rsidRPr="004E115C" w:rsidRDefault="004E115C">
            <w:pPr>
              <w:jc w:val="center"/>
              <w:rPr>
                <w:rStyle w:val="Strong"/>
                <w:rFonts w:asciiTheme="minorHAnsi" w:hAnsiTheme="minorHAnsi" w:cstheme="minorHAnsi"/>
                <w:lang w:val="en-US"/>
              </w:rPr>
            </w:pPr>
            <w:r>
              <w:rPr>
                <w:rStyle w:val="Strong"/>
                <w:rFonts w:asciiTheme="minorHAnsi" w:hAnsiTheme="minorHAnsi" w:cstheme="minorHAnsi"/>
                <w:lang w:val="en-US"/>
              </w:rPr>
              <w:t>P</w:t>
            </w:r>
            <w:r w:rsidRPr="004E115C">
              <w:rPr>
                <w:rStyle w:val="Strong"/>
                <w:lang w:val="en-US"/>
              </w:rPr>
              <w:t>r</w:t>
            </w:r>
            <w:r>
              <w:rPr>
                <w:rStyle w:val="Strong"/>
                <w:lang w:val="en-US"/>
              </w:rPr>
              <w:t>o</w:t>
            </w:r>
            <w:r w:rsidRPr="004E115C">
              <w:rPr>
                <w:rStyle w:val="Strong"/>
                <w:lang w:val="en-US"/>
              </w:rPr>
              <w:t>ject manager / Qualified executive / I</w:t>
            </w:r>
            <w:r>
              <w:rPr>
                <w:rStyle w:val="Strong"/>
                <w:lang w:val="en-US"/>
              </w:rPr>
              <w:t>T engineer</w:t>
            </w:r>
          </w:p>
        </w:tc>
      </w:tr>
      <w:tr w:rsidR="00655F9A" w:rsidRPr="00655F9A" w14:paraId="3182E9A2" w14:textId="77777777" w:rsidTr="007508F2">
        <w:trPr>
          <w:trHeight w:val="245"/>
        </w:trPr>
        <w:tc>
          <w:tcPr>
            <w:tcW w:w="2223" w:type="dxa"/>
            <w:hideMark/>
          </w:tcPr>
          <w:p w14:paraId="6993098E" w14:textId="77777777" w:rsidR="00655F9A" w:rsidRPr="00655F9A" w:rsidRDefault="00655F9A">
            <w:pPr>
              <w:rPr>
                <w:rFonts w:asciiTheme="minorHAnsi" w:hAnsiTheme="minorHAnsi" w:cstheme="minorHAnsi"/>
              </w:rPr>
            </w:pPr>
            <w:proofErr w:type="spellStart"/>
            <w:r w:rsidRPr="00655F9A">
              <w:rPr>
                <w:rFonts w:asciiTheme="minorHAnsi" w:hAnsiTheme="minorHAnsi" w:cstheme="minorHAnsi"/>
              </w:rPr>
              <w:t>Full</w:t>
            </w:r>
            <w:proofErr w:type="spellEnd"/>
            <w:r w:rsidRPr="00655F9A">
              <w:rPr>
                <w:rFonts w:asciiTheme="minorHAnsi" w:hAnsiTheme="minorHAnsi" w:cstheme="minorHAnsi"/>
              </w:rPr>
              <w:t xml:space="preserve"> </w:t>
            </w:r>
            <w:proofErr w:type="spellStart"/>
            <w:r w:rsidRPr="00655F9A">
              <w:rPr>
                <w:rFonts w:asciiTheme="minorHAnsi" w:hAnsiTheme="minorHAnsi" w:cstheme="minorHAnsi"/>
              </w:rPr>
              <w:t>Name</w:t>
            </w:r>
            <w:proofErr w:type="spellEnd"/>
          </w:p>
        </w:tc>
        <w:tc>
          <w:tcPr>
            <w:tcW w:w="7076" w:type="dxa"/>
            <w:hideMark/>
          </w:tcPr>
          <w:p w14:paraId="48E26D2B" w14:textId="77777777" w:rsidR="00655F9A" w:rsidRPr="00655F9A" w:rsidRDefault="00655F9A">
            <w:pPr>
              <w:rPr>
                <w:rFonts w:asciiTheme="minorHAnsi" w:hAnsiTheme="minorHAnsi" w:cstheme="minorHAnsi"/>
              </w:rPr>
            </w:pPr>
          </w:p>
        </w:tc>
      </w:tr>
      <w:tr w:rsidR="00655F9A" w:rsidRPr="00655F9A" w14:paraId="490B7FE5" w14:textId="77777777" w:rsidTr="007508F2">
        <w:trPr>
          <w:trHeight w:val="258"/>
        </w:trPr>
        <w:tc>
          <w:tcPr>
            <w:tcW w:w="2223" w:type="dxa"/>
            <w:hideMark/>
          </w:tcPr>
          <w:p w14:paraId="0649AB9F" w14:textId="77777777" w:rsidR="00655F9A" w:rsidRPr="00655F9A" w:rsidRDefault="00655F9A">
            <w:pPr>
              <w:rPr>
                <w:rFonts w:asciiTheme="minorHAnsi" w:hAnsiTheme="minorHAnsi" w:cstheme="minorHAnsi"/>
              </w:rPr>
            </w:pPr>
            <w:proofErr w:type="spellStart"/>
            <w:r w:rsidRPr="00655F9A">
              <w:rPr>
                <w:rFonts w:asciiTheme="minorHAnsi" w:hAnsiTheme="minorHAnsi" w:cstheme="minorHAnsi"/>
              </w:rPr>
              <w:t>Date</w:t>
            </w:r>
            <w:proofErr w:type="spellEnd"/>
            <w:r w:rsidRPr="00655F9A">
              <w:rPr>
                <w:rFonts w:asciiTheme="minorHAnsi" w:hAnsiTheme="minorHAnsi" w:cstheme="minorHAnsi"/>
              </w:rPr>
              <w:t xml:space="preserve"> of </w:t>
            </w:r>
            <w:proofErr w:type="spellStart"/>
            <w:r w:rsidRPr="00655F9A">
              <w:rPr>
                <w:rFonts w:asciiTheme="minorHAnsi" w:hAnsiTheme="minorHAnsi" w:cstheme="minorHAnsi"/>
              </w:rPr>
              <w:t>Birth</w:t>
            </w:r>
            <w:proofErr w:type="spellEnd"/>
          </w:p>
        </w:tc>
        <w:tc>
          <w:tcPr>
            <w:tcW w:w="7076" w:type="dxa"/>
            <w:hideMark/>
          </w:tcPr>
          <w:p w14:paraId="534995FA" w14:textId="77777777" w:rsidR="00655F9A" w:rsidRPr="00655F9A" w:rsidRDefault="00655F9A">
            <w:pPr>
              <w:rPr>
                <w:rFonts w:asciiTheme="minorHAnsi" w:hAnsiTheme="minorHAnsi" w:cstheme="minorHAnsi"/>
              </w:rPr>
            </w:pPr>
          </w:p>
        </w:tc>
      </w:tr>
      <w:tr w:rsidR="00655F9A" w:rsidRPr="00655F9A" w14:paraId="2C7E0F19" w14:textId="77777777" w:rsidTr="007508F2">
        <w:trPr>
          <w:trHeight w:val="258"/>
        </w:trPr>
        <w:tc>
          <w:tcPr>
            <w:tcW w:w="2223" w:type="dxa"/>
            <w:hideMark/>
          </w:tcPr>
          <w:p w14:paraId="2A66F0C8" w14:textId="77777777" w:rsidR="00655F9A" w:rsidRPr="00655F9A" w:rsidRDefault="00655F9A">
            <w:pPr>
              <w:rPr>
                <w:rFonts w:asciiTheme="minorHAnsi" w:hAnsiTheme="minorHAnsi" w:cstheme="minorHAnsi"/>
              </w:rPr>
            </w:pPr>
            <w:proofErr w:type="spellStart"/>
            <w:r w:rsidRPr="00655F9A">
              <w:rPr>
                <w:rFonts w:asciiTheme="minorHAnsi" w:hAnsiTheme="minorHAnsi" w:cstheme="minorHAnsi"/>
              </w:rPr>
              <w:t>Contact</w:t>
            </w:r>
            <w:proofErr w:type="spellEnd"/>
            <w:r w:rsidRPr="00655F9A">
              <w:rPr>
                <w:rFonts w:asciiTheme="minorHAnsi" w:hAnsiTheme="minorHAnsi" w:cstheme="minorHAnsi"/>
              </w:rPr>
              <w:t xml:space="preserve"> Number</w:t>
            </w:r>
          </w:p>
        </w:tc>
        <w:tc>
          <w:tcPr>
            <w:tcW w:w="7076" w:type="dxa"/>
            <w:hideMark/>
          </w:tcPr>
          <w:p w14:paraId="4A2FF2AF" w14:textId="77777777" w:rsidR="00655F9A" w:rsidRPr="00655F9A" w:rsidRDefault="00655F9A">
            <w:pPr>
              <w:rPr>
                <w:rFonts w:asciiTheme="minorHAnsi" w:hAnsiTheme="minorHAnsi" w:cstheme="minorHAnsi"/>
              </w:rPr>
            </w:pPr>
          </w:p>
        </w:tc>
      </w:tr>
      <w:tr w:rsidR="00655F9A" w:rsidRPr="00655F9A" w14:paraId="0355EE9A" w14:textId="77777777" w:rsidTr="007508F2">
        <w:trPr>
          <w:trHeight w:val="245"/>
        </w:trPr>
        <w:tc>
          <w:tcPr>
            <w:tcW w:w="2223" w:type="dxa"/>
            <w:hideMark/>
          </w:tcPr>
          <w:p w14:paraId="7B15FEA8" w14:textId="77777777" w:rsidR="00655F9A" w:rsidRPr="00655F9A" w:rsidRDefault="00655F9A">
            <w:pPr>
              <w:rPr>
                <w:rFonts w:asciiTheme="minorHAnsi" w:hAnsiTheme="minorHAnsi" w:cstheme="minorHAnsi"/>
              </w:rPr>
            </w:pPr>
            <w:r w:rsidRPr="00655F9A">
              <w:rPr>
                <w:rFonts w:asciiTheme="minorHAnsi" w:hAnsiTheme="minorHAnsi" w:cstheme="minorHAnsi"/>
              </w:rPr>
              <w:t xml:space="preserve">Email </w:t>
            </w:r>
            <w:proofErr w:type="spellStart"/>
            <w:r w:rsidRPr="00655F9A">
              <w:rPr>
                <w:rFonts w:asciiTheme="minorHAnsi" w:hAnsiTheme="minorHAnsi" w:cstheme="minorHAnsi"/>
              </w:rPr>
              <w:t>Address</w:t>
            </w:r>
            <w:proofErr w:type="spellEnd"/>
          </w:p>
        </w:tc>
        <w:tc>
          <w:tcPr>
            <w:tcW w:w="7076" w:type="dxa"/>
            <w:hideMark/>
          </w:tcPr>
          <w:p w14:paraId="15D7654D" w14:textId="77777777" w:rsidR="00655F9A" w:rsidRPr="00655F9A" w:rsidRDefault="00655F9A">
            <w:pPr>
              <w:rPr>
                <w:rFonts w:asciiTheme="minorHAnsi" w:hAnsiTheme="minorHAnsi" w:cstheme="minorHAnsi"/>
              </w:rPr>
            </w:pPr>
          </w:p>
        </w:tc>
      </w:tr>
    </w:tbl>
    <w:p w14:paraId="37535A50" w14:textId="74A79F3D" w:rsidR="00655F9A" w:rsidRPr="00655F9A" w:rsidRDefault="00655F9A" w:rsidP="00655F9A">
      <w:pPr>
        <w:rPr>
          <w:rFonts w:asciiTheme="minorHAnsi" w:hAnsiTheme="minorHAnsi" w:cstheme="minorHAnsi"/>
        </w:rPr>
      </w:pPr>
    </w:p>
    <w:p w14:paraId="13BC8C0D" w14:textId="65E7E0B2" w:rsidR="00655F9A" w:rsidRPr="00655F9A" w:rsidRDefault="00655F9A" w:rsidP="00655F9A">
      <w:pPr>
        <w:pStyle w:val="Heading4"/>
        <w:rPr>
          <w:rFonts w:asciiTheme="minorHAnsi" w:hAnsiTheme="minorHAnsi" w:cstheme="minorHAnsi"/>
        </w:rPr>
      </w:pPr>
      <w:r>
        <w:rPr>
          <w:rStyle w:val="Strong"/>
          <w:rFonts w:asciiTheme="minorHAnsi" w:hAnsiTheme="minorHAnsi" w:cstheme="minorHAnsi"/>
          <w:b w:val="0"/>
          <w:bCs w:val="0"/>
        </w:rPr>
        <w:t>2</w:t>
      </w:r>
      <w:r w:rsidRPr="00655F9A">
        <w:rPr>
          <w:rStyle w:val="Strong"/>
          <w:rFonts w:asciiTheme="minorHAnsi" w:hAnsiTheme="minorHAnsi" w:cstheme="minorHAnsi"/>
          <w:b w:val="0"/>
          <w:bCs w:val="0"/>
        </w:rPr>
        <w:t>. Education</w:t>
      </w:r>
    </w:p>
    <w:tbl>
      <w:tblPr>
        <w:tblStyle w:val="TableGrid"/>
        <w:tblW w:w="9504" w:type="dxa"/>
        <w:tblLook w:val="04A0" w:firstRow="1" w:lastRow="0" w:firstColumn="1" w:lastColumn="0" w:noHBand="0" w:noVBand="1"/>
      </w:tblPr>
      <w:tblGrid>
        <w:gridCol w:w="2433"/>
        <w:gridCol w:w="4491"/>
        <w:gridCol w:w="2580"/>
      </w:tblGrid>
      <w:tr w:rsidR="00655F9A" w:rsidRPr="00655F9A" w14:paraId="2DE29D4B" w14:textId="77777777" w:rsidTr="007508F2">
        <w:trPr>
          <w:trHeight w:val="545"/>
        </w:trPr>
        <w:tc>
          <w:tcPr>
            <w:tcW w:w="2403" w:type="dxa"/>
            <w:hideMark/>
          </w:tcPr>
          <w:p w14:paraId="43559229"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Degree</w:t>
            </w:r>
            <w:proofErr w:type="spellEnd"/>
            <w:r w:rsidRPr="00655F9A">
              <w:rPr>
                <w:rStyle w:val="Strong"/>
                <w:rFonts w:asciiTheme="minorHAnsi" w:hAnsiTheme="minorHAnsi" w:cstheme="minorHAnsi"/>
              </w:rPr>
              <w:t>/Certificate</w:t>
            </w:r>
          </w:p>
        </w:tc>
        <w:tc>
          <w:tcPr>
            <w:tcW w:w="4434" w:type="dxa"/>
            <w:hideMark/>
          </w:tcPr>
          <w:p w14:paraId="44D4F4A7"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Institution</w:t>
            </w:r>
            <w:proofErr w:type="spellEnd"/>
            <w:r w:rsidRPr="00655F9A">
              <w:rPr>
                <w:rStyle w:val="Strong"/>
                <w:rFonts w:asciiTheme="minorHAnsi" w:hAnsiTheme="minorHAnsi" w:cstheme="minorHAnsi"/>
              </w:rPr>
              <w:t xml:space="preserve"> </w:t>
            </w:r>
            <w:proofErr w:type="spellStart"/>
            <w:r w:rsidRPr="00655F9A">
              <w:rPr>
                <w:rStyle w:val="Strong"/>
                <w:rFonts w:asciiTheme="minorHAnsi" w:hAnsiTheme="minorHAnsi" w:cstheme="minorHAnsi"/>
              </w:rPr>
              <w:t>Name</w:t>
            </w:r>
            <w:proofErr w:type="spellEnd"/>
          </w:p>
        </w:tc>
        <w:tc>
          <w:tcPr>
            <w:tcW w:w="2547" w:type="dxa"/>
            <w:hideMark/>
          </w:tcPr>
          <w:p w14:paraId="671859C9"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Year</w:t>
            </w:r>
            <w:proofErr w:type="spellEnd"/>
            <w:r w:rsidRPr="00655F9A">
              <w:rPr>
                <w:rStyle w:val="Strong"/>
                <w:rFonts w:asciiTheme="minorHAnsi" w:hAnsiTheme="minorHAnsi" w:cstheme="minorHAnsi"/>
              </w:rPr>
              <w:t xml:space="preserve"> of </w:t>
            </w:r>
            <w:proofErr w:type="spellStart"/>
            <w:r w:rsidRPr="00655F9A">
              <w:rPr>
                <w:rStyle w:val="Strong"/>
                <w:rFonts w:asciiTheme="minorHAnsi" w:hAnsiTheme="minorHAnsi" w:cstheme="minorHAnsi"/>
              </w:rPr>
              <w:t>Graduation</w:t>
            </w:r>
            <w:proofErr w:type="spellEnd"/>
          </w:p>
        </w:tc>
      </w:tr>
      <w:tr w:rsidR="00655F9A" w:rsidRPr="00655F9A" w14:paraId="592D264C" w14:textId="77777777" w:rsidTr="007508F2">
        <w:trPr>
          <w:trHeight w:val="363"/>
        </w:trPr>
        <w:tc>
          <w:tcPr>
            <w:tcW w:w="2403" w:type="dxa"/>
            <w:hideMark/>
          </w:tcPr>
          <w:p w14:paraId="69B91020" w14:textId="77777777" w:rsidR="00655F9A" w:rsidRPr="00655F9A" w:rsidRDefault="00655F9A">
            <w:pPr>
              <w:jc w:val="center"/>
              <w:rPr>
                <w:rFonts w:asciiTheme="minorHAnsi" w:hAnsiTheme="minorHAnsi" w:cstheme="minorHAnsi"/>
                <w:b/>
                <w:bCs/>
              </w:rPr>
            </w:pPr>
          </w:p>
        </w:tc>
        <w:tc>
          <w:tcPr>
            <w:tcW w:w="4434" w:type="dxa"/>
            <w:hideMark/>
          </w:tcPr>
          <w:p w14:paraId="7BAC7935" w14:textId="77777777" w:rsidR="00655F9A" w:rsidRPr="00655F9A" w:rsidRDefault="00655F9A">
            <w:pPr>
              <w:rPr>
                <w:rFonts w:asciiTheme="minorHAnsi" w:hAnsiTheme="minorHAnsi" w:cstheme="minorHAnsi"/>
                <w:sz w:val="20"/>
                <w:szCs w:val="20"/>
              </w:rPr>
            </w:pPr>
          </w:p>
        </w:tc>
        <w:tc>
          <w:tcPr>
            <w:tcW w:w="2547" w:type="dxa"/>
            <w:hideMark/>
          </w:tcPr>
          <w:p w14:paraId="437F50D7" w14:textId="77777777" w:rsidR="00655F9A" w:rsidRPr="00655F9A" w:rsidRDefault="00655F9A">
            <w:pPr>
              <w:rPr>
                <w:rFonts w:asciiTheme="minorHAnsi" w:hAnsiTheme="minorHAnsi" w:cstheme="minorHAnsi"/>
                <w:sz w:val="20"/>
                <w:szCs w:val="20"/>
              </w:rPr>
            </w:pPr>
          </w:p>
        </w:tc>
      </w:tr>
      <w:tr w:rsidR="00655F9A" w:rsidRPr="00655F9A" w14:paraId="418ECFF4" w14:textId="77777777" w:rsidTr="007508F2">
        <w:trPr>
          <w:trHeight w:val="435"/>
        </w:trPr>
        <w:tc>
          <w:tcPr>
            <w:tcW w:w="2403" w:type="dxa"/>
            <w:hideMark/>
          </w:tcPr>
          <w:p w14:paraId="3423297F" w14:textId="77777777" w:rsidR="00655F9A" w:rsidRPr="00655F9A" w:rsidRDefault="00655F9A">
            <w:pPr>
              <w:rPr>
                <w:rFonts w:asciiTheme="minorHAnsi" w:hAnsiTheme="minorHAnsi" w:cstheme="minorHAnsi"/>
                <w:sz w:val="20"/>
                <w:szCs w:val="20"/>
              </w:rPr>
            </w:pPr>
          </w:p>
        </w:tc>
        <w:tc>
          <w:tcPr>
            <w:tcW w:w="4434" w:type="dxa"/>
            <w:hideMark/>
          </w:tcPr>
          <w:p w14:paraId="43FBB897" w14:textId="77777777" w:rsidR="00655F9A" w:rsidRPr="00655F9A" w:rsidRDefault="00655F9A">
            <w:pPr>
              <w:rPr>
                <w:rFonts w:asciiTheme="minorHAnsi" w:hAnsiTheme="minorHAnsi" w:cstheme="minorHAnsi"/>
                <w:sz w:val="20"/>
                <w:szCs w:val="20"/>
              </w:rPr>
            </w:pPr>
          </w:p>
        </w:tc>
        <w:tc>
          <w:tcPr>
            <w:tcW w:w="2547" w:type="dxa"/>
            <w:hideMark/>
          </w:tcPr>
          <w:p w14:paraId="3A20EE28" w14:textId="77777777" w:rsidR="00655F9A" w:rsidRPr="00655F9A" w:rsidRDefault="00655F9A">
            <w:pPr>
              <w:rPr>
                <w:rFonts w:asciiTheme="minorHAnsi" w:hAnsiTheme="minorHAnsi" w:cstheme="minorHAnsi"/>
                <w:sz w:val="20"/>
                <w:szCs w:val="20"/>
              </w:rPr>
            </w:pPr>
          </w:p>
        </w:tc>
      </w:tr>
      <w:tr w:rsidR="00655F9A" w:rsidRPr="00655F9A" w14:paraId="07C772F1" w14:textId="77777777" w:rsidTr="007508F2">
        <w:trPr>
          <w:trHeight w:val="412"/>
        </w:trPr>
        <w:tc>
          <w:tcPr>
            <w:tcW w:w="2403" w:type="dxa"/>
          </w:tcPr>
          <w:p w14:paraId="274963C1" w14:textId="77777777" w:rsidR="00655F9A" w:rsidRPr="00655F9A" w:rsidRDefault="00655F9A">
            <w:pPr>
              <w:rPr>
                <w:rFonts w:asciiTheme="minorHAnsi" w:hAnsiTheme="minorHAnsi" w:cstheme="minorHAnsi"/>
                <w:sz w:val="20"/>
                <w:szCs w:val="20"/>
              </w:rPr>
            </w:pPr>
          </w:p>
        </w:tc>
        <w:tc>
          <w:tcPr>
            <w:tcW w:w="4434" w:type="dxa"/>
          </w:tcPr>
          <w:p w14:paraId="4584A294" w14:textId="77777777" w:rsidR="00655F9A" w:rsidRPr="00655F9A" w:rsidRDefault="00655F9A">
            <w:pPr>
              <w:rPr>
                <w:rFonts w:asciiTheme="minorHAnsi" w:hAnsiTheme="minorHAnsi" w:cstheme="minorHAnsi"/>
                <w:sz w:val="20"/>
                <w:szCs w:val="20"/>
              </w:rPr>
            </w:pPr>
          </w:p>
        </w:tc>
        <w:tc>
          <w:tcPr>
            <w:tcW w:w="2547" w:type="dxa"/>
          </w:tcPr>
          <w:p w14:paraId="0C5DDBD7" w14:textId="77777777" w:rsidR="00655F9A" w:rsidRPr="00655F9A" w:rsidRDefault="00655F9A">
            <w:pPr>
              <w:rPr>
                <w:rFonts w:asciiTheme="minorHAnsi" w:hAnsiTheme="minorHAnsi" w:cstheme="minorHAnsi"/>
                <w:sz w:val="20"/>
                <w:szCs w:val="20"/>
              </w:rPr>
            </w:pPr>
          </w:p>
        </w:tc>
      </w:tr>
    </w:tbl>
    <w:p w14:paraId="1ECC946A" w14:textId="1553A35F" w:rsidR="00655F9A" w:rsidRPr="00655F9A" w:rsidRDefault="00655F9A" w:rsidP="00655F9A">
      <w:pPr>
        <w:rPr>
          <w:rFonts w:asciiTheme="minorHAnsi" w:hAnsiTheme="minorHAnsi" w:cstheme="minorHAnsi"/>
        </w:rPr>
      </w:pPr>
    </w:p>
    <w:p w14:paraId="29667901" w14:textId="5C518103" w:rsidR="00655F9A" w:rsidRPr="00880DA3" w:rsidRDefault="003F25C4" w:rsidP="00655F9A">
      <w:pPr>
        <w:pStyle w:val="Heading4"/>
        <w:rPr>
          <w:rFonts w:asciiTheme="minorHAnsi" w:hAnsiTheme="minorHAnsi" w:cstheme="minorHAnsi"/>
        </w:rPr>
      </w:pPr>
      <w:r>
        <w:rPr>
          <w:rStyle w:val="Strong"/>
          <w:rFonts w:asciiTheme="minorHAnsi" w:hAnsiTheme="minorHAnsi" w:cstheme="minorHAnsi"/>
          <w:b w:val="0"/>
          <w:bCs w:val="0"/>
        </w:rPr>
        <w:t>3</w:t>
      </w:r>
      <w:r w:rsidR="00655F9A" w:rsidRPr="00655F9A">
        <w:rPr>
          <w:rStyle w:val="Strong"/>
          <w:rFonts w:asciiTheme="minorHAnsi" w:hAnsiTheme="minorHAnsi" w:cstheme="minorHAnsi"/>
          <w:b w:val="0"/>
          <w:bCs w:val="0"/>
        </w:rPr>
        <w:t>. Professional Experienc</w:t>
      </w:r>
      <w:r w:rsidR="00655F9A">
        <w:rPr>
          <w:rStyle w:val="Strong"/>
          <w:rFonts w:asciiTheme="minorHAnsi" w:hAnsiTheme="minorHAnsi" w:cstheme="minorHAnsi"/>
          <w:b w:val="0"/>
          <w:bCs w:val="0"/>
        </w:rPr>
        <w:t>e</w:t>
      </w:r>
      <w:r w:rsidR="004E115C">
        <w:rPr>
          <w:rStyle w:val="Strong"/>
          <w:rFonts w:asciiTheme="minorHAnsi" w:hAnsiTheme="minorHAnsi" w:cstheme="minorHAnsi"/>
          <w:b w:val="0"/>
          <w:bCs w:val="0"/>
        </w:rPr>
        <w:t>, Total years of work experience:</w:t>
      </w:r>
      <w:r w:rsidR="00880DA3">
        <w:rPr>
          <w:rStyle w:val="Strong"/>
          <w:rFonts w:asciiTheme="minorHAnsi" w:hAnsiTheme="minorHAnsi" w:cstheme="minorHAnsi"/>
          <w:b w:val="0"/>
          <w:bCs w:val="0"/>
          <w:u w:val="single"/>
        </w:rPr>
        <w:tab/>
      </w:r>
      <w:r w:rsidR="00880DA3">
        <w:rPr>
          <w:rStyle w:val="Strong"/>
          <w:rFonts w:asciiTheme="minorHAnsi" w:hAnsiTheme="minorHAnsi" w:cstheme="minorHAnsi"/>
          <w:b w:val="0"/>
          <w:bCs w:val="0"/>
          <w:u w:val="single"/>
        </w:rPr>
        <w:tab/>
      </w:r>
      <w:r w:rsidR="00880DA3">
        <w:rPr>
          <w:rStyle w:val="Strong"/>
          <w:rFonts w:asciiTheme="minorHAnsi" w:hAnsiTheme="minorHAnsi" w:cstheme="minorHAnsi"/>
          <w:b w:val="0"/>
          <w:bCs w:val="0"/>
        </w:rPr>
        <w:t>years.</w:t>
      </w:r>
    </w:p>
    <w:tbl>
      <w:tblPr>
        <w:tblStyle w:val="TableGrid"/>
        <w:tblW w:w="0" w:type="auto"/>
        <w:tblLook w:val="04A0" w:firstRow="1" w:lastRow="0" w:firstColumn="1" w:lastColumn="0" w:noHBand="0" w:noVBand="1"/>
      </w:tblPr>
      <w:tblGrid>
        <w:gridCol w:w="1826"/>
        <w:gridCol w:w="1842"/>
        <w:gridCol w:w="3239"/>
        <w:gridCol w:w="2592"/>
      </w:tblGrid>
      <w:tr w:rsidR="004B13B9" w:rsidRPr="00655F9A" w14:paraId="7B6C31AB" w14:textId="77777777" w:rsidTr="00B152D5">
        <w:trPr>
          <w:trHeight w:val="596"/>
        </w:trPr>
        <w:tc>
          <w:tcPr>
            <w:tcW w:w="1826" w:type="dxa"/>
            <w:hideMark/>
          </w:tcPr>
          <w:p w14:paraId="5B3CF4AD" w14:textId="641C7424" w:rsidR="004B13B9" w:rsidRPr="00655F9A" w:rsidRDefault="00E61CB3">
            <w:pPr>
              <w:jc w:val="center"/>
              <w:rPr>
                <w:rFonts w:asciiTheme="minorHAnsi" w:hAnsiTheme="minorHAnsi" w:cstheme="minorHAnsi"/>
                <w:b/>
                <w:bCs/>
              </w:rPr>
            </w:pPr>
            <w:proofErr w:type="spellStart"/>
            <w:r w:rsidRPr="00655F9A">
              <w:rPr>
                <w:rStyle w:val="Strong"/>
                <w:rFonts w:asciiTheme="minorHAnsi" w:hAnsiTheme="minorHAnsi" w:cstheme="minorHAnsi"/>
              </w:rPr>
              <w:t>Company</w:t>
            </w:r>
            <w:proofErr w:type="spellEnd"/>
            <w:r w:rsidRPr="00655F9A">
              <w:rPr>
                <w:rStyle w:val="Strong"/>
                <w:rFonts w:asciiTheme="minorHAnsi" w:hAnsiTheme="minorHAnsi" w:cstheme="minorHAnsi"/>
              </w:rPr>
              <w:t xml:space="preserve"> </w:t>
            </w:r>
          </w:p>
        </w:tc>
        <w:tc>
          <w:tcPr>
            <w:tcW w:w="1842" w:type="dxa"/>
            <w:hideMark/>
          </w:tcPr>
          <w:p w14:paraId="4C837E78" w14:textId="183371DF" w:rsidR="004B13B9" w:rsidRPr="00655F9A" w:rsidRDefault="00E61CB3">
            <w:pPr>
              <w:jc w:val="center"/>
              <w:rPr>
                <w:rFonts w:asciiTheme="minorHAnsi" w:hAnsiTheme="minorHAnsi" w:cstheme="minorHAnsi"/>
                <w:b/>
                <w:bCs/>
              </w:rPr>
            </w:pPr>
            <w:proofErr w:type="spellStart"/>
            <w:r w:rsidRPr="00655F9A">
              <w:rPr>
                <w:rStyle w:val="Strong"/>
                <w:rFonts w:asciiTheme="minorHAnsi" w:hAnsiTheme="minorHAnsi" w:cstheme="minorHAnsi"/>
              </w:rPr>
              <w:t>Job</w:t>
            </w:r>
            <w:proofErr w:type="spellEnd"/>
            <w:r w:rsidRPr="00655F9A">
              <w:rPr>
                <w:rStyle w:val="Strong"/>
                <w:rFonts w:asciiTheme="minorHAnsi" w:hAnsiTheme="minorHAnsi" w:cstheme="minorHAnsi"/>
              </w:rPr>
              <w:t xml:space="preserve"> </w:t>
            </w:r>
            <w:proofErr w:type="spellStart"/>
            <w:r w:rsidRPr="00655F9A">
              <w:rPr>
                <w:rStyle w:val="Strong"/>
                <w:rFonts w:asciiTheme="minorHAnsi" w:hAnsiTheme="minorHAnsi" w:cstheme="minorHAnsi"/>
              </w:rPr>
              <w:t>Title</w:t>
            </w:r>
            <w:proofErr w:type="spellEnd"/>
          </w:p>
        </w:tc>
        <w:tc>
          <w:tcPr>
            <w:tcW w:w="3239" w:type="dxa"/>
            <w:hideMark/>
          </w:tcPr>
          <w:p w14:paraId="6B979177" w14:textId="42B154AA" w:rsidR="004B13B9" w:rsidRPr="00655F9A" w:rsidRDefault="004B13B9">
            <w:pPr>
              <w:jc w:val="center"/>
              <w:rPr>
                <w:rFonts w:asciiTheme="minorHAnsi" w:hAnsiTheme="minorHAnsi" w:cstheme="minorHAnsi"/>
                <w:b/>
                <w:bCs/>
                <w:lang w:val="en-US"/>
              </w:rPr>
            </w:pPr>
            <w:proofErr w:type="spellStart"/>
            <w:r w:rsidRPr="00655F9A">
              <w:rPr>
                <w:rStyle w:val="Strong"/>
                <w:rFonts w:asciiTheme="minorHAnsi" w:hAnsiTheme="minorHAnsi" w:cstheme="minorHAnsi"/>
              </w:rPr>
              <w:t>Tasks</w:t>
            </w:r>
            <w:proofErr w:type="spellEnd"/>
            <w:r>
              <w:rPr>
                <w:rStyle w:val="Strong"/>
                <w:rFonts w:asciiTheme="minorHAnsi" w:hAnsiTheme="minorHAnsi" w:cstheme="minorHAnsi"/>
                <w:lang w:val="en-US"/>
              </w:rPr>
              <w:t xml:space="preserve"> Performed</w:t>
            </w:r>
          </w:p>
        </w:tc>
        <w:tc>
          <w:tcPr>
            <w:tcW w:w="2592" w:type="dxa"/>
            <w:hideMark/>
          </w:tcPr>
          <w:p w14:paraId="15DA86A5" w14:textId="36577D3E" w:rsidR="004B13B9" w:rsidRPr="004B13B9" w:rsidRDefault="004B13B9">
            <w:pPr>
              <w:jc w:val="center"/>
              <w:rPr>
                <w:rFonts w:asciiTheme="minorHAnsi" w:hAnsiTheme="minorHAnsi" w:cstheme="minorHAnsi"/>
                <w:b/>
                <w:bCs/>
                <w:lang w:val="en-US"/>
              </w:rPr>
            </w:pPr>
            <w:r w:rsidRPr="004B13B9">
              <w:rPr>
                <w:rStyle w:val="Strong"/>
                <w:rFonts w:asciiTheme="minorHAnsi" w:hAnsiTheme="minorHAnsi" w:cstheme="minorHAnsi"/>
                <w:lang w:val="en-US"/>
              </w:rPr>
              <w:t>Job duration</w:t>
            </w:r>
          </w:p>
        </w:tc>
      </w:tr>
      <w:tr w:rsidR="004B13B9" w:rsidRPr="00655F9A" w14:paraId="59EAD90F" w14:textId="77777777" w:rsidTr="00B152D5">
        <w:trPr>
          <w:trHeight w:val="447"/>
        </w:trPr>
        <w:tc>
          <w:tcPr>
            <w:tcW w:w="1826" w:type="dxa"/>
          </w:tcPr>
          <w:p w14:paraId="1E30D3FF" w14:textId="77777777" w:rsidR="004B13B9" w:rsidRPr="00655F9A" w:rsidRDefault="004B13B9">
            <w:pPr>
              <w:jc w:val="center"/>
              <w:rPr>
                <w:rStyle w:val="Strong"/>
                <w:rFonts w:asciiTheme="minorHAnsi" w:hAnsiTheme="minorHAnsi" w:cstheme="minorHAnsi"/>
              </w:rPr>
            </w:pPr>
          </w:p>
        </w:tc>
        <w:tc>
          <w:tcPr>
            <w:tcW w:w="1842" w:type="dxa"/>
          </w:tcPr>
          <w:p w14:paraId="5241A62B" w14:textId="77777777" w:rsidR="004B13B9" w:rsidRPr="00655F9A" w:rsidRDefault="004B13B9">
            <w:pPr>
              <w:jc w:val="center"/>
              <w:rPr>
                <w:rStyle w:val="Strong"/>
                <w:rFonts w:asciiTheme="minorHAnsi" w:hAnsiTheme="minorHAnsi" w:cstheme="minorHAnsi"/>
              </w:rPr>
            </w:pPr>
          </w:p>
        </w:tc>
        <w:tc>
          <w:tcPr>
            <w:tcW w:w="3239" w:type="dxa"/>
          </w:tcPr>
          <w:p w14:paraId="3B9092DE" w14:textId="77777777" w:rsidR="004B13B9" w:rsidRPr="00655F9A" w:rsidRDefault="004B13B9">
            <w:pPr>
              <w:jc w:val="center"/>
              <w:rPr>
                <w:rStyle w:val="Strong"/>
                <w:rFonts w:asciiTheme="minorHAnsi" w:hAnsiTheme="minorHAnsi" w:cstheme="minorHAnsi"/>
              </w:rPr>
            </w:pPr>
          </w:p>
        </w:tc>
        <w:tc>
          <w:tcPr>
            <w:tcW w:w="2592" w:type="dxa"/>
          </w:tcPr>
          <w:p w14:paraId="407EC225" w14:textId="77777777" w:rsidR="004B13B9" w:rsidRPr="00655F9A" w:rsidRDefault="004B13B9">
            <w:pPr>
              <w:jc w:val="center"/>
              <w:rPr>
                <w:rStyle w:val="Strong"/>
                <w:rFonts w:asciiTheme="minorHAnsi" w:hAnsiTheme="minorHAnsi" w:cstheme="minorHAnsi"/>
              </w:rPr>
            </w:pPr>
          </w:p>
        </w:tc>
      </w:tr>
      <w:tr w:rsidR="004B13B9" w:rsidRPr="00655F9A" w14:paraId="1344D36E" w14:textId="77777777" w:rsidTr="00B152D5">
        <w:trPr>
          <w:trHeight w:val="465"/>
        </w:trPr>
        <w:tc>
          <w:tcPr>
            <w:tcW w:w="1826" w:type="dxa"/>
          </w:tcPr>
          <w:p w14:paraId="41DB0975" w14:textId="77777777" w:rsidR="004B13B9" w:rsidRPr="00655F9A" w:rsidRDefault="004B13B9">
            <w:pPr>
              <w:jc w:val="center"/>
              <w:rPr>
                <w:rStyle w:val="Strong"/>
                <w:rFonts w:asciiTheme="minorHAnsi" w:hAnsiTheme="minorHAnsi" w:cstheme="minorHAnsi"/>
              </w:rPr>
            </w:pPr>
          </w:p>
        </w:tc>
        <w:tc>
          <w:tcPr>
            <w:tcW w:w="1842" w:type="dxa"/>
          </w:tcPr>
          <w:p w14:paraId="0B06A5B3" w14:textId="77777777" w:rsidR="004B13B9" w:rsidRPr="00655F9A" w:rsidRDefault="004B13B9">
            <w:pPr>
              <w:jc w:val="center"/>
              <w:rPr>
                <w:rStyle w:val="Strong"/>
                <w:rFonts w:asciiTheme="minorHAnsi" w:hAnsiTheme="minorHAnsi" w:cstheme="minorHAnsi"/>
              </w:rPr>
            </w:pPr>
          </w:p>
        </w:tc>
        <w:tc>
          <w:tcPr>
            <w:tcW w:w="3239" w:type="dxa"/>
          </w:tcPr>
          <w:p w14:paraId="190F6F7D" w14:textId="77777777" w:rsidR="004B13B9" w:rsidRPr="00655F9A" w:rsidRDefault="004B13B9">
            <w:pPr>
              <w:jc w:val="center"/>
              <w:rPr>
                <w:rStyle w:val="Strong"/>
                <w:rFonts w:asciiTheme="minorHAnsi" w:hAnsiTheme="minorHAnsi" w:cstheme="minorHAnsi"/>
              </w:rPr>
            </w:pPr>
          </w:p>
        </w:tc>
        <w:tc>
          <w:tcPr>
            <w:tcW w:w="2592" w:type="dxa"/>
          </w:tcPr>
          <w:p w14:paraId="05045BDD" w14:textId="77777777" w:rsidR="004B13B9" w:rsidRPr="00655F9A" w:rsidRDefault="004B13B9">
            <w:pPr>
              <w:jc w:val="center"/>
              <w:rPr>
                <w:rStyle w:val="Strong"/>
                <w:rFonts w:asciiTheme="minorHAnsi" w:hAnsiTheme="minorHAnsi" w:cstheme="minorHAnsi"/>
              </w:rPr>
            </w:pPr>
          </w:p>
        </w:tc>
      </w:tr>
      <w:tr w:rsidR="004B13B9" w:rsidRPr="00655F9A" w14:paraId="77534F46" w14:textId="77777777" w:rsidTr="00B152D5">
        <w:trPr>
          <w:trHeight w:val="465"/>
        </w:trPr>
        <w:tc>
          <w:tcPr>
            <w:tcW w:w="1826" w:type="dxa"/>
          </w:tcPr>
          <w:p w14:paraId="4C8239E2" w14:textId="77777777" w:rsidR="004B13B9" w:rsidRPr="00655F9A" w:rsidRDefault="004B13B9">
            <w:pPr>
              <w:jc w:val="center"/>
              <w:rPr>
                <w:rStyle w:val="Strong"/>
                <w:rFonts w:asciiTheme="minorHAnsi" w:hAnsiTheme="minorHAnsi" w:cstheme="minorHAnsi"/>
              </w:rPr>
            </w:pPr>
          </w:p>
        </w:tc>
        <w:tc>
          <w:tcPr>
            <w:tcW w:w="1842" w:type="dxa"/>
          </w:tcPr>
          <w:p w14:paraId="3AF376E8" w14:textId="77777777" w:rsidR="004B13B9" w:rsidRPr="00655F9A" w:rsidRDefault="004B13B9">
            <w:pPr>
              <w:jc w:val="center"/>
              <w:rPr>
                <w:rStyle w:val="Strong"/>
                <w:rFonts w:asciiTheme="minorHAnsi" w:hAnsiTheme="minorHAnsi" w:cstheme="minorHAnsi"/>
              </w:rPr>
            </w:pPr>
          </w:p>
        </w:tc>
        <w:tc>
          <w:tcPr>
            <w:tcW w:w="3239" w:type="dxa"/>
          </w:tcPr>
          <w:p w14:paraId="29257A06" w14:textId="77777777" w:rsidR="004B13B9" w:rsidRPr="00655F9A" w:rsidRDefault="004B13B9">
            <w:pPr>
              <w:jc w:val="center"/>
              <w:rPr>
                <w:rStyle w:val="Strong"/>
                <w:rFonts w:asciiTheme="minorHAnsi" w:hAnsiTheme="minorHAnsi" w:cstheme="minorHAnsi"/>
              </w:rPr>
            </w:pPr>
          </w:p>
        </w:tc>
        <w:tc>
          <w:tcPr>
            <w:tcW w:w="2592" w:type="dxa"/>
          </w:tcPr>
          <w:p w14:paraId="1DC7068F" w14:textId="77777777" w:rsidR="004B13B9" w:rsidRPr="00655F9A" w:rsidRDefault="004B13B9">
            <w:pPr>
              <w:jc w:val="center"/>
              <w:rPr>
                <w:rStyle w:val="Strong"/>
                <w:rFonts w:asciiTheme="minorHAnsi" w:hAnsiTheme="minorHAnsi" w:cstheme="minorHAnsi"/>
              </w:rPr>
            </w:pPr>
          </w:p>
        </w:tc>
      </w:tr>
    </w:tbl>
    <w:p w14:paraId="45BE5CA5" w14:textId="04350516" w:rsidR="00655F9A" w:rsidRPr="00E61CB3" w:rsidRDefault="00655F9A" w:rsidP="00655F9A">
      <w:pPr>
        <w:rPr>
          <w:rFonts w:asciiTheme="minorHAnsi" w:hAnsiTheme="minorHAnsi" w:cstheme="minorHAnsi"/>
          <w:lang w:val="en-US"/>
        </w:rPr>
      </w:pPr>
    </w:p>
    <w:p w14:paraId="32F4FF55" w14:textId="6FEBA81F" w:rsidR="00655F9A" w:rsidRPr="00655F9A" w:rsidRDefault="003F25C4" w:rsidP="00655F9A">
      <w:pPr>
        <w:pStyle w:val="Heading4"/>
        <w:rPr>
          <w:rFonts w:asciiTheme="minorHAnsi" w:hAnsiTheme="minorHAnsi" w:cstheme="minorHAnsi"/>
        </w:rPr>
      </w:pPr>
      <w:r>
        <w:rPr>
          <w:rStyle w:val="Strong"/>
          <w:rFonts w:asciiTheme="minorHAnsi" w:hAnsiTheme="minorHAnsi" w:cstheme="minorHAnsi"/>
          <w:b w:val="0"/>
          <w:bCs w:val="0"/>
        </w:rPr>
        <w:t>4</w:t>
      </w:r>
      <w:r w:rsidR="00655F9A" w:rsidRPr="00655F9A">
        <w:rPr>
          <w:rStyle w:val="Strong"/>
          <w:rFonts w:asciiTheme="minorHAnsi" w:hAnsiTheme="minorHAnsi" w:cstheme="minorHAnsi"/>
          <w:b w:val="0"/>
          <w:bCs w:val="0"/>
        </w:rPr>
        <w:t xml:space="preserve">. </w:t>
      </w:r>
      <w:r w:rsidR="00E61CB3" w:rsidRPr="00E61CB3">
        <w:rPr>
          <w:rFonts w:asciiTheme="minorHAnsi" w:hAnsiTheme="minorHAnsi" w:cstheme="minorHAnsi"/>
          <w:sz w:val="22"/>
          <w:szCs w:val="22"/>
        </w:rPr>
        <w:t>Reference persons for each company, including their full name, contact details (email address and phone number</w:t>
      </w:r>
    </w:p>
    <w:tbl>
      <w:tblPr>
        <w:tblStyle w:val="TableGrid"/>
        <w:tblW w:w="9565" w:type="dxa"/>
        <w:tblLook w:val="04A0" w:firstRow="1" w:lastRow="0" w:firstColumn="1" w:lastColumn="0" w:noHBand="0" w:noVBand="1"/>
      </w:tblPr>
      <w:tblGrid>
        <w:gridCol w:w="9565"/>
      </w:tblGrid>
      <w:tr w:rsidR="00655F9A" w:rsidRPr="00CA2EE6" w14:paraId="635159C6" w14:textId="77777777" w:rsidTr="004B13B9">
        <w:trPr>
          <w:trHeight w:val="332"/>
        </w:trPr>
        <w:tc>
          <w:tcPr>
            <w:tcW w:w="9565" w:type="dxa"/>
            <w:hideMark/>
          </w:tcPr>
          <w:p w14:paraId="7BF43991" w14:textId="671799BF" w:rsidR="00655F9A" w:rsidRPr="00E61CB3" w:rsidRDefault="00655F9A" w:rsidP="003F25C4">
            <w:pPr>
              <w:rPr>
                <w:rFonts w:asciiTheme="minorHAnsi" w:hAnsiTheme="minorHAnsi" w:cstheme="minorHAnsi"/>
                <w:b/>
                <w:bCs/>
                <w:lang w:val="en-US"/>
              </w:rPr>
            </w:pPr>
          </w:p>
        </w:tc>
      </w:tr>
      <w:tr w:rsidR="00655F9A" w:rsidRPr="00CA2EE6" w14:paraId="3B197BCA" w14:textId="77777777" w:rsidTr="004B13B9">
        <w:trPr>
          <w:trHeight w:val="332"/>
        </w:trPr>
        <w:tc>
          <w:tcPr>
            <w:tcW w:w="9565" w:type="dxa"/>
            <w:hideMark/>
          </w:tcPr>
          <w:p w14:paraId="42EDE290" w14:textId="77777777" w:rsidR="00655F9A" w:rsidRPr="00E61CB3" w:rsidRDefault="00655F9A">
            <w:pPr>
              <w:jc w:val="center"/>
              <w:rPr>
                <w:rFonts w:asciiTheme="minorHAnsi" w:hAnsiTheme="minorHAnsi" w:cstheme="minorHAnsi"/>
                <w:b/>
                <w:bCs/>
                <w:lang w:val="en-US"/>
              </w:rPr>
            </w:pPr>
          </w:p>
        </w:tc>
      </w:tr>
      <w:tr w:rsidR="00655F9A" w:rsidRPr="00CA2EE6" w14:paraId="5B1BFE89" w14:textId="77777777" w:rsidTr="004B13B9">
        <w:trPr>
          <w:trHeight w:val="332"/>
        </w:trPr>
        <w:tc>
          <w:tcPr>
            <w:tcW w:w="9565" w:type="dxa"/>
            <w:hideMark/>
          </w:tcPr>
          <w:p w14:paraId="5BAEC72D" w14:textId="77777777" w:rsidR="00655F9A" w:rsidRPr="00E61CB3" w:rsidRDefault="00655F9A">
            <w:pPr>
              <w:rPr>
                <w:rFonts w:asciiTheme="minorHAnsi" w:hAnsiTheme="minorHAnsi" w:cstheme="minorHAnsi"/>
                <w:sz w:val="20"/>
                <w:szCs w:val="20"/>
                <w:lang w:val="en-US"/>
              </w:rPr>
            </w:pPr>
          </w:p>
        </w:tc>
      </w:tr>
      <w:tr w:rsidR="00655F9A" w:rsidRPr="00CA2EE6" w14:paraId="20A957A8" w14:textId="77777777" w:rsidTr="004B13B9">
        <w:trPr>
          <w:trHeight w:val="332"/>
        </w:trPr>
        <w:tc>
          <w:tcPr>
            <w:tcW w:w="9565" w:type="dxa"/>
            <w:hideMark/>
          </w:tcPr>
          <w:p w14:paraId="5C00AAE7" w14:textId="77777777" w:rsidR="00655F9A" w:rsidRPr="00E61CB3" w:rsidRDefault="00655F9A">
            <w:pPr>
              <w:rPr>
                <w:rFonts w:asciiTheme="minorHAnsi" w:hAnsiTheme="minorHAnsi" w:cstheme="minorHAnsi"/>
                <w:sz w:val="20"/>
                <w:szCs w:val="20"/>
                <w:lang w:val="en-US"/>
              </w:rPr>
            </w:pPr>
          </w:p>
        </w:tc>
      </w:tr>
      <w:tr w:rsidR="003F25C4" w:rsidRPr="00CA2EE6" w14:paraId="1763E197" w14:textId="77777777" w:rsidTr="004B13B9">
        <w:trPr>
          <w:trHeight w:val="332"/>
        </w:trPr>
        <w:tc>
          <w:tcPr>
            <w:tcW w:w="9565" w:type="dxa"/>
          </w:tcPr>
          <w:p w14:paraId="5E1CF15A" w14:textId="77777777" w:rsidR="003F25C4" w:rsidRPr="00E61CB3" w:rsidRDefault="003F25C4">
            <w:pPr>
              <w:rPr>
                <w:rFonts w:asciiTheme="minorHAnsi" w:hAnsiTheme="minorHAnsi" w:cstheme="minorHAnsi"/>
                <w:sz w:val="20"/>
                <w:szCs w:val="20"/>
                <w:lang w:val="en-US"/>
              </w:rPr>
            </w:pPr>
          </w:p>
        </w:tc>
      </w:tr>
    </w:tbl>
    <w:p w14:paraId="1B94858D" w14:textId="47099C44" w:rsidR="00655F9A" w:rsidRPr="00E61CB3" w:rsidRDefault="00655F9A" w:rsidP="00655F9A">
      <w:pPr>
        <w:rPr>
          <w:rFonts w:asciiTheme="minorHAnsi" w:hAnsiTheme="minorHAnsi" w:cstheme="minorHAnsi"/>
          <w:lang w:val="en-US"/>
        </w:rPr>
      </w:pPr>
    </w:p>
    <w:p w14:paraId="2BD42A92" w14:textId="59CFB56E" w:rsidR="00655F9A" w:rsidRPr="00655F9A" w:rsidRDefault="003F25C4" w:rsidP="00655F9A">
      <w:pPr>
        <w:pStyle w:val="Heading4"/>
        <w:rPr>
          <w:rFonts w:asciiTheme="minorHAnsi" w:hAnsiTheme="minorHAnsi" w:cstheme="minorHAnsi"/>
        </w:rPr>
      </w:pPr>
      <w:r>
        <w:rPr>
          <w:rStyle w:val="Strong"/>
          <w:rFonts w:asciiTheme="minorHAnsi" w:hAnsiTheme="minorHAnsi" w:cstheme="minorHAnsi"/>
          <w:b w:val="0"/>
          <w:bCs w:val="0"/>
        </w:rPr>
        <w:t>5</w:t>
      </w:r>
      <w:r w:rsidR="00655F9A" w:rsidRPr="00655F9A">
        <w:rPr>
          <w:rStyle w:val="Strong"/>
          <w:rFonts w:asciiTheme="minorHAnsi" w:hAnsiTheme="minorHAnsi" w:cstheme="minorHAnsi"/>
          <w:b w:val="0"/>
          <w:bCs w:val="0"/>
        </w:rPr>
        <w:t xml:space="preserve">. </w:t>
      </w:r>
      <w:proofErr w:type="spellStart"/>
      <w:r w:rsidR="00E61CB3">
        <w:rPr>
          <w:rStyle w:val="Strong"/>
          <w:rFonts w:asciiTheme="minorHAnsi" w:hAnsiTheme="minorHAnsi" w:cstheme="minorHAnsi"/>
          <w:b w:val="0"/>
          <w:bCs w:val="0"/>
        </w:rPr>
        <w:t>Proffesional</w:t>
      </w:r>
      <w:proofErr w:type="spellEnd"/>
      <w:r w:rsidR="00E61CB3">
        <w:rPr>
          <w:rStyle w:val="Strong"/>
          <w:rFonts w:asciiTheme="minorHAnsi" w:hAnsiTheme="minorHAnsi" w:cstheme="minorHAnsi"/>
          <w:b w:val="0"/>
          <w:bCs w:val="0"/>
        </w:rPr>
        <w:t xml:space="preserve"> qualifications, </w:t>
      </w:r>
      <w:r w:rsidR="00655F9A" w:rsidRPr="00655F9A">
        <w:rPr>
          <w:rStyle w:val="Strong"/>
          <w:rFonts w:asciiTheme="minorHAnsi" w:hAnsiTheme="minorHAnsi" w:cstheme="minorHAnsi"/>
          <w:b w:val="0"/>
          <w:bCs w:val="0"/>
        </w:rPr>
        <w:t>Certifications &amp; Training</w:t>
      </w:r>
    </w:p>
    <w:tbl>
      <w:tblPr>
        <w:tblStyle w:val="TableGrid"/>
        <w:tblW w:w="9638" w:type="dxa"/>
        <w:tblLook w:val="04A0" w:firstRow="1" w:lastRow="0" w:firstColumn="1" w:lastColumn="0" w:noHBand="0" w:noVBand="1"/>
      </w:tblPr>
      <w:tblGrid>
        <w:gridCol w:w="4531"/>
        <w:gridCol w:w="3261"/>
        <w:gridCol w:w="1846"/>
      </w:tblGrid>
      <w:tr w:rsidR="003F25C4" w:rsidRPr="00655F9A" w14:paraId="4A68C9E5" w14:textId="77777777" w:rsidTr="003F25C4">
        <w:trPr>
          <w:trHeight w:val="499"/>
        </w:trPr>
        <w:tc>
          <w:tcPr>
            <w:tcW w:w="4531" w:type="dxa"/>
            <w:hideMark/>
          </w:tcPr>
          <w:p w14:paraId="0571ED4C"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Certification</w:t>
            </w:r>
            <w:proofErr w:type="spellEnd"/>
            <w:r w:rsidRPr="00655F9A">
              <w:rPr>
                <w:rStyle w:val="Strong"/>
                <w:rFonts w:asciiTheme="minorHAnsi" w:hAnsiTheme="minorHAnsi" w:cstheme="minorHAnsi"/>
              </w:rPr>
              <w:t>/</w:t>
            </w:r>
            <w:proofErr w:type="spellStart"/>
            <w:r w:rsidRPr="00655F9A">
              <w:rPr>
                <w:rStyle w:val="Strong"/>
                <w:rFonts w:asciiTheme="minorHAnsi" w:hAnsiTheme="minorHAnsi" w:cstheme="minorHAnsi"/>
              </w:rPr>
              <w:t>Course</w:t>
            </w:r>
            <w:proofErr w:type="spellEnd"/>
            <w:r w:rsidRPr="00655F9A">
              <w:rPr>
                <w:rStyle w:val="Strong"/>
                <w:rFonts w:asciiTheme="minorHAnsi" w:hAnsiTheme="minorHAnsi" w:cstheme="minorHAnsi"/>
              </w:rPr>
              <w:t xml:space="preserve"> </w:t>
            </w:r>
            <w:proofErr w:type="spellStart"/>
            <w:r w:rsidRPr="00655F9A">
              <w:rPr>
                <w:rStyle w:val="Strong"/>
                <w:rFonts w:asciiTheme="minorHAnsi" w:hAnsiTheme="minorHAnsi" w:cstheme="minorHAnsi"/>
              </w:rPr>
              <w:t>Name</w:t>
            </w:r>
            <w:proofErr w:type="spellEnd"/>
          </w:p>
        </w:tc>
        <w:tc>
          <w:tcPr>
            <w:tcW w:w="3261" w:type="dxa"/>
            <w:hideMark/>
          </w:tcPr>
          <w:p w14:paraId="7EA9304E"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Institution</w:t>
            </w:r>
            <w:proofErr w:type="spellEnd"/>
          </w:p>
        </w:tc>
        <w:tc>
          <w:tcPr>
            <w:tcW w:w="1846" w:type="dxa"/>
            <w:hideMark/>
          </w:tcPr>
          <w:p w14:paraId="3BAF2D47"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Date</w:t>
            </w:r>
            <w:proofErr w:type="spellEnd"/>
          </w:p>
        </w:tc>
      </w:tr>
      <w:tr w:rsidR="003F25C4" w:rsidRPr="00655F9A" w14:paraId="7CB7B239" w14:textId="77777777" w:rsidTr="003F25C4">
        <w:trPr>
          <w:trHeight w:val="454"/>
        </w:trPr>
        <w:tc>
          <w:tcPr>
            <w:tcW w:w="4531" w:type="dxa"/>
            <w:hideMark/>
          </w:tcPr>
          <w:p w14:paraId="31162C83" w14:textId="77777777" w:rsidR="00655F9A" w:rsidRPr="00655F9A" w:rsidRDefault="00655F9A">
            <w:pPr>
              <w:jc w:val="center"/>
              <w:rPr>
                <w:rFonts w:asciiTheme="minorHAnsi" w:hAnsiTheme="minorHAnsi" w:cstheme="minorHAnsi"/>
                <w:b/>
                <w:bCs/>
              </w:rPr>
            </w:pPr>
          </w:p>
        </w:tc>
        <w:tc>
          <w:tcPr>
            <w:tcW w:w="3261" w:type="dxa"/>
            <w:hideMark/>
          </w:tcPr>
          <w:p w14:paraId="3AB65AA8" w14:textId="77777777" w:rsidR="00655F9A" w:rsidRPr="00655F9A" w:rsidRDefault="00655F9A">
            <w:pPr>
              <w:rPr>
                <w:rFonts w:asciiTheme="minorHAnsi" w:hAnsiTheme="minorHAnsi" w:cstheme="minorHAnsi"/>
                <w:sz w:val="20"/>
                <w:szCs w:val="20"/>
              </w:rPr>
            </w:pPr>
          </w:p>
        </w:tc>
        <w:tc>
          <w:tcPr>
            <w:tcW w:w="1846" w:type="dxa"/>
            <w:hideMark/>
          </w:tcPr>
          <w:p w14:paraId="00C0BA4C" w14:textId="77777777" w:rsidR="00655F9A" w:rsidRPr="00655F9A" w:rsidRDefault="00655F9A">
            <w:pPr>
              <w:rPr>
                <w:rFonts w:asciiTheme="minorHAnsi" w:hAnsiTheme="minorHAnsi" w:cstheme="minorHAnsi"/>
                <w:sz w:val="20"/>
                <w:szCs w:val="20"/>
              </w:rPr>
            </w:pPr>
          </w:p>
        </w:tc>
      </w:tr>
      <w:tr w:rsidR="003F25C4" w:rsidRPr="00655F9A" w14:paraId="052DBF1E" w14:textId="77777777" w:rsidTr="003F25C4">
        <w:trPr>
          <w:trHeight w:val="454"/>
        </w:trPr>
        <w:tc>
          <w:tcPr>
            <w:tcW w:w="4531" w:type="dxa"/>
          </w:tcPr>
          <w:p w14:paraId="3CD09387" w14:textId="77777777" w:rsidR="003F25C4" w:rsidRPr="00655F9A" w:rsidRDefault="003F25C4">
            <w:pPr>
              <w:jc w:val="center"/>
              <w:rPr>
                <w:rFonts w:asciiTheme="minorHAnsi" w:hAnsiTheme="minorHAnsi" w:cstheme="minorHAnsi"/>
                <w:b/>
                <w:bCs/>
              </w:rPr>
            </w:pPr>
          </w:p>
        </w:tc>
        <w:tc>
          <w:tcPr>
            <w:tcW w:w="3261" w:type="dxa"/>
          </w:tcPr>
          <w:p w14:paraId="28B877EA" w14:textId="77777777" w:rsidR="003F25C4" w:rsidRPr="00655F9A" w:rsidRDefault="003F25C4">
            <w:pPr>
              <w:rPr>
                <w:rFonts w:asciiTheme="minorHAnsi" w:hAnsiTheme="minorHAnsi" w:cstheme="minorHAnsi"/>
                <w:sz w:val="20"/>
                <w:szCs w:val="20"/>
              </w:rPr>
            </w:pPr>
          </w:p>
        </w:tc>
        <w:tc>
          <w:tcPr>
            <w:tcW w:w="1846" w:type="dxa"/>
          </w:tcPr>
          <w:p w14:paraId="47DD05A1" w14:textId="77777777" w:rsidR="003F25C4" w:rsidRPr="00655F9A" w:rsidRDefault="003F25C4">
            <w:pPr>
              <w:rPr>
                <w:rFonts w:asciiTheme="minorHAnsi" w:hAnsiTheme="minorHAnsi" w:cstheme="minorHAnsi"/>
                <w:sz w:val="20"/>
                <w:szCs w:val="20"/>
              </w:rPr>
            </w:pPr>
          </w:p>
        </w:tc>
      </w:tr>
    </w:tbl>
    <w:p w14:paraId="0F9847E5" w14:textId="600AE2B3" w:rsidR="009A0135" w:rsidRDefault="009A0135" w:rsidP="00655F9A">
      <w:pPr>
        <w:rPr>
          <w:rFonts w:asciiTheme="minorHAnsi" w:hAnsiTheme="minorHAnsi" w:cstheme="minorHAnsi"/>
        </w:rPr>
      </w:pPr>
    </w:p>
    <w:p w14:paraId="492B562E" w14:textId="170098E2" w:rsidR="009A0135" w:rsidRPr="009A0135" w:rsidRDefault="009A0135" w:rsidP="009A0135">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73" w:name="_Toc472524681"/>
      <w:bookmarkStart w:id="174" w:name="_Toc498499730"/>
      <w:bookmarkStart w:id="175" w:name="_Toc182989949"/>
      <w:bookmarkStart w:id="176" w:name="_Toc183529490"/>
      <w:r>
        <w:rPr>
          <w:rFonts w:asciiTheme="minorHAnsi" w:hAnsiTheme="minorHAnsi" w:cstheme="minorHAnsi"/>
          <w:b/>
          <w:lang w:val="en-GB"/>
        </w:rPr>
        <w:lastRenderedPageBreak/>
        <w:t>ANNEX</w:t>
      </w:r>
      <w:r w:rsidRPr="009A0135">
        <w:rPr>
          <w:rFonts w:asciiTheme="minorHAnsi" w:hAnsiTheme="minorHAnsi" w:cstheme="minorHAnsi"/>
          <w:b/>
          <w:lang w:val="en-GB"/>
        </w:rPr>
        <w:t xml:space="preserve"> G: FINANCIAL PROPOSAL SUBMISSION FORMS</w:t>
      </w:r>
      <w:bookmarkEnd w:id="173"/>
      <w:bookmarkEnd w:id="174"/>
      <w:bookmarkEnd w:id="175"/>
      <w:bookmarkEnd w:id="176"/>
    </w:p>
    <w:p w14:paraId="1E95EC4B" w14:textId="77777777" w:rsidR="009A0135" w:rsidRPr="009A0135" w:rsidRDefault="009A0135" w:rsidP="009A0135">
      <w:pPr>
        <w:spacing w:after="120"/>
        <w:ind w:left="504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 _______________</w:t>
      </w:r>
      <w:proofErr w:type="gramStart"/>
      <w:r w:rsidRPr="009A0135">
        <w:rPr>
          <w:rFonts w:asciiTheme="minorHAnsi" w:hAnsiTheme="minorHAnsi" w:cstheme="minorHAnsi"/>
          <w:sz w:val="22"/>
          <w:szCs w:val="22"/>
          <w:lang w:val="en-US"/>
        </w:rPr>
        <w:t>_[</w:t>
      </w:r>
      <w:proofErr w:type="gramEnd"/>
      <w:r w:rsidRPr="009A0135">
        <w:rPr>
          <w:rFonts w:asciiTheme="minorHAnsi" w:hAnsiTheme="minorHAnsi" w:cstheme="minorHAnsi"/>
          <w:sz w:val="22"/>
          <w:szCs w:val="22"/>
          <w:lang w:val="en-US"/>
        </w:rPr>
        <w:t xml:space="preserve"> Date] </w:t>
      </w:r>
    </w:p>
    <w:p w14:paraId="7896BAF5"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To:</w:t>
      </w:r>
    </w:p>
    <w:p w14:paraId="498F2E4F"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______________________________________ ______________________________________ ______________________________________ </w:t>
      </w:r>
    </w:p>
    <w:p w14:paraId="14F0565B"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[Name and address of PPA] </w:t>
      </w:r>
    </w:p>
    <w:p w14:paraId="632DA9BD" w14:textId="77777777" w:rsidR="009A0135" w:rsidRPr="009A0135" w:rsidRDefault="009A0135" w:rsidP="009A0135">
      <w:pPr>
        <w:spacing w:after="120"/>
        <w:jc w:val="both"/>
        <w:rPr>
          <w:rFonts w:asciiTheme="minorHAnsi" w:hAnsiTheme="minorHAnsi" w:cstheme="minorHAnsi"/>
          <w:sz w:val="22"/>
          <w:szCs w:val="22"/>
          <w:lang w:val="en-US"/>
        </w:rPr>
      </w:pPr>
    </w:p>
    <w:p w14:paraId="69D598D7"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Ladies/Gentlemen: </w:t>
      </w:r>
    </w:p>
    <w:p w14:paraId="42556080" w14:textId="2739CB29"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We, the undersigned, offer [IT EQUIPMENT] in accordance with your Call entitled “</w:t>
      </w:r>
      <w:r w:rsidRPr="009A0135">
        <w:rPr>
          <w:rFonts w:asciiTheme="minorHAnsi" w:eastAsia="Calibri" w:hAnsiTheme="minorHAnsi" w:cstheme="minorHAnsi"/>
          <w:sz w:val="22"/>
          <w:szCs w:val="22"/>
          <w:lang w:val="en-GB" w:eastAsia="en-US"/>
        </w:rPr>
        <w:t xml:space="preserve">PROCUREMENT AND REPLACEMENT OF TWO STORAGE DEVICES (SAN) AND FOUR SAN </w:t>
      </w:r>
      <w:r w:rsidR="00F77067" w:rsidRPr="009A0135">
        <w:rPr>
          <w:rFonts w:asciiTheme="minorHAnsi" w:eastAsia="Calibri" w:hAnsiTheme="minorHAnsi" w:cstheme="minorHAnsi"/>
          <w:sz w:val="22"/>
          <w:szCs w:val="22"/>
          <w:lang w:val="en-GB" w:eastAsia="en-US"/>
        </w:rPr>
        <w:t>SWITCHES”</w:t>
      </w:r>
      <w:r w:rsidR="00F77067" w:rsidRPr="009A0135">
        <w:rPr>
          <w:rFonts w:asciiTheme="minorHAnsi" w:eastAsia="Times New Roman" w:hAnsiTheme="minorHAnsi" w:cstheme="minorHAnsi"/>
          <w:b/>
          <w:color w:val="244061" w:themeColor="accent1" w:themeShade="80"/>
          <w:sz w:val="22"/>
          <w:szCs w:val="22"/>
          <w:lang w:val="en-US"/>
        </w:rPr>
        <w:t xml:space="preserve"> dated</w:t>
      </w:r>
      <w:r w:rsidRPr="009A0135">
        <w:rPr>
          <w:rFonts w:asciiTheme="minorHAnsi" w:hAnsiTheme="minorHAnsi" w:cstheme="minorHAnsi"/>
          <w:sz w:val="22"/>
          <w:szCs w:val="22"/>
          <w:lang w:val="en-US"/>
        </w:rPr>
        <w:t xml:space="preserve"> (__________________) [Date] and our Offer</w:t>
      </w:r>
      <w:r w:rsidRPr="009A0135">
        <w:rPr>
          <w:rFonts w:asciiTheme="minorHAnsi" w:hAnsiTheme="minorHAnsi" w:cstheme="minorHAnsi"/>
          <w:sz w:val="22"/>
          <w:szCs w:val="22"/>
          <w:shd w:val="clear" w:color="auto" w:fill="FFFFFF" w:themeFill="background1"/>
          <w:lang w:val="en-US"/>
        </w:rPr>
        <w:t>. Our attached</w:t>
      </w:r>
      <w:r w:rsidRPr="009A0135">
        <w:rPr>
          <w:rFonts w:asciiTheme="minorHAnsi" w:hAnsiTheme="minorHAnsi" w:cstheme="minorHAnsi"/>
          <w:sz w:val="22"/>
          <w:szCs w:val="22"/>
          <w:lang w:val="en-US"/>
        </w:rPr>
        <w:t xml:space="preserve"> Financial Proposal is for the sum of Euros (_________________________________________________________________) [Amount in words and figures] and is our full and final offer that does not include VAT.</w:t>
      </w:r>
    </w:p>
    <w:p w14:paraId="6063D3A8"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Our Offer shall be valid and binding (without any terms) vis-à-vis PPA for six (6) months after the expiry of submission date of the offers according to the tender terms. </w:t>
      </w:r>
    </w:p>
    <w:p w14:paraId="70BBC6F8"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We understand you are not bound to accept any Proposal you receive and that we will not be entitled to receive any additional compensation for our proposal and that we will not have a right of renegotiation or reconsideration of this amount. </w:t>
      </w:r>
    </w:p>
    <w:p w14:paraId="6ECD0A5B"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Yours sincerely, </w:t>
      </w:r>
    </w:p>
    <w:p w14:paraId="4B134569"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_____________________________ [Authorized Signature] </w:t>
      </w:r>
    </w:p>
    <w:p w14:paraId="3D5AACD4"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_____________________ [Name and Title of Signatory]:</w:t>
      </w:r>
    </w:p>
    <w:p w14:paraId="5AA51921"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 _______________________ [Name of Firm] </w:t>
      </w:r>
    </w:p>
    <w:p w14:paraId="0AC1F835" w14:textId="77777777" w:rsidR="009A0135" w:rsidRPr="009A0135" w:rsidRDefault="009A0135" w:rsidP="009A0135">
      <w:pPr>
        <w:spacing w:after="120"/>
        <w:jc w:val="both"/>
        <w:rPr>
          <w:rFonts w:asciiTheme="minorHAnsi" w:hAnsiTheme="minorHAnsi" w:cstheme="minorHAnsi"/>
          <w:b/>
          <w:sz w:val="22"/>
          <w:szCs w:val="22"/>
          <w:lang w:val="en-US"/>
        </w:rPr>
      </w:pPr>
      <w:r w:rsidRPr="009A0135">
        <w:rPr>
          <w:rFonts w:asciiTheme="minorHAnsi" w:hAnsiTheme="minorHAnsi" w:cstheme="minorHAnsi"/>
          <w:sz w:val="22"/>
          <w:szCs w:val="22"/>
          <w:lang w:val="en-US"/>
        </w:rPr>
        <w:t>______________________ [Address]</w:t>
      </w:r>
    </w:p>
    <w:p w14:paraId="4E5BCE56"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3307A537" w14:textId="77777777" w:rsidR="009A0135" w:rsidRPr="009A0135" w:rsidRDefault="009A0135" w:rsidP="009A0135">
      <w:pPr>
        <w:spacing w:after="120"/>
        <w:rPr>
          <w:rFonts w:asciiTheme="minorHAnsi" w:eastAsia="Calibri" w:hAnsiTheme="minorHAnsi" w:cstheme="minorHAnsi"/>
          <w:sz w:val="22"/>
          <w:szCs w:val="22"/>
          <w:lang w:val="en-GB" w:eastAsia="en-US"/>
        </w:rPr>
      </w:pPr>
      <w:r w:rsidRPr="009A0135">
        <w:rPr>
          <w:rFonts w:asciiTheme="minorHAnsi" w:eastAsia="Calibri" w:hAnsiTheme="minorHAnsi" w:cstheme="minorHAnsi"/>
          <w:sz w:val="22"/>
          <w:szCs w:val="22"/>
          <w:lang w:val="en-GB" w:eastAsia="en-US"/>
        </w:rPr>
        <w:br w:type="page"/>
      </w:r>
    </w:p>
    <w:p w14:paraId="4759FF01" w14:textId="77777777" w:rsidR="009A0135" w:rsidRPr="009A0135" w:rsidRDefault="009A0135" w:rsidP="009A0135">
      <w:pPr>
        <w:spacing w:after="120"/>
        <w:jc w:val="both"/>
        <w:rPr>
          <w:rFonts w:asciiTheme="minorHAnsi" w:eastAsia="Calibri" w:hAnsiTheme="minorHAnsi" w:cstheme="minorHAnsi"/>
          <w:sz w:val="22"/>
          <w:szCs w:val="22"/>
          <w:lang w:val="en-GB" w:eastAsia="en-US"/>
        </w:rPr>
        <w:sectPr w:rsidR="009A0135" w:rsidRPr="009A0135" w:rsidSect="009A0135">
          <w:headerReference w:type="default" r:id="rId12"/>
          <w:footerReference w:type="default" r:id="rId13"/>
          <w:type w:val="evenPage"/>
          <w:pgSz w:w="11906" w:h="16838" w:code="9"/>
          <w:pgMar w:top="1701" w:right="1134" w:bottom="1134" w:left="1134" w:header="709" w:footer="709" w:gutter="0"/>
          <w:pgNumType w:start="0"/>
          <w:cols w:space="708"/>
          <w:docGrid w:linePitch="360"/>
        </w:sectPr>
      </w:pPr>
    </w:p>
    <w:p w14:paraId="6298A2E7" w14:textId="77777777" w:rsidR="009A0135" w:rsidRPr="009A0135" w:rsidRDefault="009A0135" w:rsidP="009A0135">
      <w:pPr>
        <w:keepNext/>
        <w:spacing w:after="120"/>
        <w:outlineLvl w:val="1"/>
        <w:rPr>
          <w:rFonts w:asciiTheme="minorHAnsi" w:eastAsia="Times New Roman" w:hAnsiTheme="minorHAnsi" w:cstheme="minorHAnsi"/>
          <w:b/>
          <w:sz w:val="22"/>
          <w:szCs w:val="22"/>
          <w:lang w:val="en-US" w:eastAsia="en-US"/>
        </w:rPr>
      </w:pPr>
      <w:bookmarkStart w:id="177" w:name="_Toc156498860"/>
      <w:bookmarkStart w:id="178" w:name="_Toc191263691"/>
      <w:bookmarkStart w:id="179" w:name="_Toc498499731"/>
      <w:bookmarkStart w:id="180" w:name="_Toc182989950"/>
      <w:bookmarkStart w:id="181" w:name="_Toc183529491"/>
      <w:r w:rsidRPr="009A0135">
        <w:rPr>
          <w:rFonts w:asciiTheme="minorHAnsi" w:eastAsia="Times New Roman" w:hAnsiTheme="minorHAnsi" w:cstheme="minorHAnsi"/>
          <w:b/>
          <w:sz w:val="22"/>
          <w:szCs w:val="22"/>
          <w:lang w:val="en-US" w:eastAsia="en-US"/>
        </w:rPr>
        <w:lastRenderedPageBreak/>
        <w:t>G.1</w:t>
      </w:r>
      <w:bookmarkEnd w:id="177"/>
      <w:bookmarkEnd w:id="178"/>
      <w:r w:rsidRPr="009A0135">
        <w:rPr>
          <w:rFonts w:asciiTheme="minorHAnsi" w:eastAsia="Times New Roman" w:hAnsiTheme="minorHAnsi" w:cstheme="minorHAnsi"/>
          <w:b/>
          <w:sz w:val="22"/>
          <w:szCs w:val="22"/>
          <w:lang w:val="en-US" w:eastAsia="en-US"/>
        </w:rPr>
        <w:t xml:space="preserve"> FINANCIAL OFFER TABLES</w:t>
      </w:r>
      <w:bookmarkEnd w:id="179"/>
      <w:bookmarkEnd w:id="180"/>
      <w:bookmarkEnd w:id="181"/>
    </w:p>
    <w:p w14:paraId="14AE5415" w14:textId="77777777" w:rsidR="009A0135" w:rsidRPr="009A0135" w:rsidRDefault="009A0135" w:rsidP="009A0135">
      <w:pPr>
        <w:spacing w:after="120"/>
        <w:jc w:val="both"/>
        <w:rPr>
          <w:rFonts w:asciiTheme="minorHAnsi" w:eastAsia="Times New Roman" w:hAnsiTheme="minorHAnsi" w:cstheme="minorHAnsi"/>
          <w:b/>
          <w:sz w:val="22"/>
          <w:szCs w:val="22"/>
          <w:lang w:val="en-US" w:eastAsia="en-US"/>
        </w:rPr>
      </w:pPr>
      <w:bookmarkStart w:id="182" w:name="_Toc63254461"/>
      <w:bookmarkStart w:id="183" w:name="_Toc59594977"/>
      <w:r w:rsidRPr="009A0135">
        <w:rPr>
          <w:rFonts w:asciiTheme="minorHAnsi" w:eastAsia="Times New Roman" w:hAnsiTheme="minorHAnsi" w:cstheme="minorHAnsi"/>
          <w:b/>
          <w:sz w:val="22"/>
          <w:szCs w:val="22"/>
          <w:lang w:val="en-US" w:eastAsia="en-US"/>
        </w:rPr>
        <w:t>Note: *The maintenance costs (1</w:t>
      </w:r>
      <w:r w:rsidRPr="009A0135">
        <w:rPr>
          <w:rFonts w:asciiTheme="minorHAnsi" w:eastAsia="Times New Roman" w:hAnsiTheme="minorHAnsi" w:cstheme="minorHAnsi"/>
          <w:b/>
          <w:sz w:val="22"/>
          <w:szCs w:val="22"/>
          <w:vertAlign w:val="superscript"/>
          <w:lang w:val="en-US" w:eastAsia="en-US"/>
        </w:rPr>
        <w:t>st</w:t>
      </w:r>
      <w:r w:rsidRPr="009A0135">
        <w:rPr>
          <w:rFonts w:asciiTheme="minorHAnsi" w:eastAsia="Times New Roman" w:hAnsiTheme="minorHAnsi" w:cstheme="minorHAnsi"/>
          <w:b/>
          <w:sz w:val="22"/>
          <w:szCs w:val="22"/>
          <w:lang w:val="en-US" w:eastAsia="en-US"/>
        </w:rPr>
        <w:t xml:space="preserve"> year, 2</w:t>
      </w:r>
      <w:r w:rsidRPr="009A0135">
        <w:rPr>
          <w:rFonts w:asciiTheme="minorHAnsi" w:eastAsia="Times New Roman" w:hAnsiTheme="minorHAnsi" w:cstheme="minorHAnsi"/>
          <w:b/>
          <w:sz w:val="22"/>
          <w:szCs w:val="22"/>
          <w:vertAlign w:val="superscript"/>
          <w:lang w:val="en-US" w:eastAsia="en-US"/>
        </w:rPr>
        <w:t>nd</w:t>
      </w:r>
      <w:r w:rsidRPr="009A0135">
        <w:rPr>
          <w:rFonts w:asciiTheme="minorHAnsi" w:eastAsia="Times New Roman" w:hAnsiTheme="minorHAnsi" w:cstheme="minorHAnsi"/>
          <w:b/>
          <w:sz w:val="22"/>
          <w:szCs w:val="22"/>
          <w:lang w:val="en-US" w:eastAsia="en-US"/>
        </w:rPr>
        <w:t xml:space="preserve"> year, 3</w:t>
      </w:r>
      <w:r w:rsidRPr="009A0135">
        <w:rPr>
          <w:rFonts w:asciiTheme="minorHAnsi" w:eastAsia="Times New Roman" w:hAnsiTheme="minorHAnsi" w:cstheme="minorHAnsi"/>
          <w:b/>
          <w:sz w:val="22"/>
          <w:szCs w:val="22"/>
          <w:vertAlign w:val="superscript"/>
          <w:lang w:val="en-US" w:eastAsia="en-US"/>
        </w:rPr>
        <w:t>rd</w:t>
      </w:r>
      <w:r w:rsidRPr="009A0135">
        <w:rPr>
          <w:rFonts w:asciiTheme="minorHAnsi" w:eastAsia="Times New Roman" w:hAnsiTheme="minorHAnsi" w:cstheme="minorHAnsi"/>
          <w:b/>
          <w:sz w:val="22"/>
          <w:szCs w:val="22"/>
          <w:lang w:val="en-US" w:eastAsia="en-US"/>
        </w:rPr>
        <w:t xml:space="preserve"> year) indicated in Tables G1.1, G1.2, G1.3 refer to yearly maintenance costs after the end of the project warranty period, which (project warranty) shall have a duration of at least 3 Years and shall start with the Project Final Acceptance.</w:t>
      </w:r>
    </w:p>
    <w:p w14:paraId="7EDC6D23" w14:textId="77777777" w:rsidR="009A0135" w:rsidRPr="009A0135" w:rsidRDefault="009A0135" w:rsidP="009A0135">
      <w:pPr>
        <w:spacing w:after="120"/>
        <w:jc w:val="both"/>
        <w:rPr>
          <w:rFonts w:asciiTheme="minorHAnsi" w:eastAsia="Times New Roman" w:hAnsiTheme="minorHAnsi" w:cstheme="minorHAnsi"/>
          <w:b/>
          <w:sz w:val="22"/>
          <w:szCs w:val="22"/>
          <w:lang w:val="en-US" w:eastAsia="en-US"/>
        </w:rPr>
      </w:pPr>
    </w:p>
    <w:p w14:paraId="6953CACD" w14:textId="77777777" w:rsidR="009A0135" w:rsidRPr="009A0135" w:rsidRDefault="009A0135" w:rsidP="009A0135">
      <w:pPr>
        <w:keepNext/>
        <w:spacing w:after="120"/>
        <w:outlineLvl w:val="2"/>
        <w:rPr>
          <w:rFonts w:asciiTheme="minorHAnsi" w:eastAsia="Times New Roman" w:hAnsiTheme="minorHAnsi" w:cstheme="minorHAnsi"/>
          <w:sz w:val="22"/>
          <w:szCs w:val="22"/>
          <w:lang w:eastAsia="en-US"/>
        </w:rPr>
      </w:pPr>
      <w:bookmarkStart w:id="184" w:name="_Δ.8.1.1_Εξοπλισμός_(βλ._Γ.4)"/>
      <w:bookmarkStart w:id="185" w:name="Δ_8_1_1"/>
      <w:bookmarkStart w:id="186" w:name="_Toc63254462"/>
      <w:bookmarkStart w:id="187" w:name="_Toc156498862"/>
      <w:bookmarkStart w:id="188" w:name="_Toc191263693"/>
      <w:bookmarkStart w:id="189" w:name="_Toc498499732"/>
      <w:bookmarkStart w:id="190" w:name="_Toc182989951"/>
      <w:bookmarkStart w:id="191" w:name="_Toc183529492"/>
      <w:bookmarkEnd w:id="182"/>
      <w:bookmarkEnd w:id="184"/>
      <w:r w:rsidRPr="009A0135">
        <w:rPr>
          <w:rFonts w:asciiTheme="minorHAnsi" w:eastAsia="Times New Roman" w:hAnsiTheme="minorHAnsi" w:cstheme="minorHAnsi"/>
          <w:b/>
          <w:sz w:val="22"/>
          <w:szCs w:val="22"/>
          <w:lang w:eastAsia="en-US"/>
        </w:rPr>
        <w:t>G.1.1</w:t>
      </w:r>
      <w:bookmarkEnd w:id="185"/>
      <w:r w:rsidRPr="009A0135">
        <w:rPr>
          <w:rFonts w:asciiTheme="minorHAnsi" w:eastAsia="Times New Roman" w:hAnsiTheme="minorHAnsi" w:cstheme="minorHAnsi"/>
          <w:b/>
          <w:sz w:val="22"/>
          <w:szCs w:val="22"/>
          <w:lang w:eastAsia="en-US"/>
        </w:rPr>
        <w:tab/>
      </w:r>
      <w:bookmarkEnd w:id="183"/>
      <w:bookmarkEnd w:id="186"/>
      <w:bookmarkEnd w:id="187"/>
      <w:bookmarkEnd w:id="188"/>
      <w:proofErr w:type="spellStart"/>
      <w:r w:rsidRPr="009A0135">
        <w:rPr>
          <w:rFonts w:asciiTheme="minorHAnsi" w:eastAsia="Times New Roman" w:hAnsiTheme="minorHAnsi" w:cstheme="minorHAnsi"/>
          <w:b/>
          <w:sz w:val="22"/>
          <w:szCs w:val="22"/>
          <w:lang w:eastAsia="en-US"/>
        </w:rPr>
        <w:t>Equipment</w:t>
      </w:r>
      <w:bookmarkEnd w:id="189"/>
      <w:bookmarkEnd w:id="190"/>
      <w:bookmarkEnd w:id="191"/>
      <w:proofErr w:type="spellEnd"/>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320"/>
        <w:gridCol w:w="991"/>
        <w:gridCol w:w="710"/>
        <w:gridCol w:w="991"/>
        <w:gridCol w:w="851"/>
        <w:gridCol w:w="568"/>
        <w:gridCol w:w="1276"/>
        <w:gridCol w:w="708"/>
        <w:gridCol w:w="708"/>
        <w:gridCol w:w="710"/>
      </w:tblGrid>
      <w:tr w:rsidR="002B7E70" w:rsidRPr="008051CA" w14:paraId="7C1072F1" w14:textId="77777777" w:rsidTr="0056764F">
        <w:trPr>
          <w:cantSplit/>
          <w:tblHeader/>
        </w:trPr>
        <w:tc>
          <w:tcPr>
            <w:tcW w:w="348" w:type="pct"/>
            <w:vMerge w:val="restart"/>
            <w:shd w:val="clear" w:color="auto" w:fill="E6E6E6"/>
            <w:vAlign w:val="center"/>
          </w:tcPr>
          <w:p w14:paraId="4E981AA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Α/Α</w:t>
            </w:r>
          </w:p>
        </w:tc>
        <w:tc>
          <w:tcPr>
            <w:tcW w:w="695" w:type="pct"/>
            <w:vMerge w:val="restart"/>
            <w:shd w:val="clear" w:color="auto" w:fill="E6E6E6"/>
            <w:vAlign w:val="center"/>
          </w:tcPr>
          <w:p w14:paraId="3C443085"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DESCRIPTION</w:t>
            </w:r>
          </w:p>
        </w:tc>
        <w:tc>
          <w:tcPr>
            <w:tcW w:w="522" w:type="pct"/>
            <w:vMerge w:val="restart"/>
            <w:shd w:val="clear" w:color="auto" w:fill="E6E6E6"/>
            <w:vAlign w:val="center"/>
          </w:tcPr>
          <w:p w14:paraId="1F0637B5"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ITEM NAME</w:t>
            </w:r>
          </w:p>
        </w:tc>
        <w:tc>
          <w:tcPr>
            <w:tcW w:w="374" w:type="pct"/>
            <w:vMerge w:val="restart"/>
            <w:shd w:val="clear" w:color="auto" w:fill="E6E6E6"/>
            <w:vAlign w:val="center"/>
          </w:tcPr>
          <w:p w14:paraId="4C93E8FB" w14:textId="4C3B7BFC"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QNT</w:t>
            </w:r>
          </w:p>
        </w:tc>
        <w:tc>
          <w:tcPr>
            <w:tcW w:w="970" w:type="pct"/>
            <w:gridSpan w:val="2"/>
            <w:shd w:val="clear" w:color="auto" w:fill="E6E6E6"/>
            <w:vAlign w:val="center"/>
          </w:tcPr>
          <w:p w14:paraId="615DB0EF"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PRICE [€]</w:t>
            </w:r>
          </w:p>
          <w:p w14:paraId="6259B32A" w14:textId="55166F54"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Excl</w:t>
            </w:r>
            <w:proofErr w:type="spellEnd"/>
            <w:r w:rsidRPr="008051CA">
              <w:rPr>
                <w:rFonts w:asciiTheme="minorHAnsi" w:eastAsia="Times New Roman" w:hAnsiTheme="minorHAnsi" w:cstheme="minorHAnsi"/>
                <w:sz w:val="20"/>
                <w:szCs w:val="20"/>
                <w:lang w:val="en-US" w:eastAsia="en-US"/>
              </w:rPr>
              <w:t>.</w:t>
            </w:r>
            <w:r w:rsidRPr="008051CA">
              <w:rPr>
                <w:rFonts w:asciiTheme="minorHAnsi" w:eastAsia="Times New Roman" w:hAnsiTheme="minorHAnsi" w:cstheme="minorHAnsi"/>
                <w:sz w:val="20"/>
                <w:szCs w:val="20"/>
                <w:lang w:eastAsia="en-US"/>
              </w:rPr>
              <w:t xml:space="preserve"> VAT</w:t>
            </w:r>
          </w:p>
        </w:tc>
        <w:tc>
          <w:tcPr>
            <w:tcW w:w="299" w:type="pct"/>
            <w:shd w:val="clear" w:color="auto" w:fill="E6E6E6"/>
            <w:vAlign w:val="center"/>
          </w:tcPr>
          <w:p w14:paraId="263B3324"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VAT [€]</w:t>
            </w:r>
          </w:p>
        </w:tc>
        <w:tc>
          <w:tcPr>
            <w:tcW w:w="672" w:type="pct"/>
            <w:shd w:val="clear" w:color="auto" w:fill="E6E6E6"/>
            <w:vAlign w:val="center"/>
          </w:tcPr>
          <w:p w14:paraId="4825C09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TOTAL PRICE INCLUDING VAT [€]</w:t>
            </w:r>
          </w:p>
        </w:tc>
        <w:tc>
          <w:tcPr>
            <w:tcW w:w="1120" w:type="pct"/>
            <w:gridSpan w:val="3"/>
            <w:shd w:val="clear" w:color="auto" w:fill="E6E6E6"/>
            <w:vAlign w:val="center"/>
          </w:tcPr>
          <w:p w14:paraId="6B5A833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 MAINTENANCE COST [€]</w:t>
            </w:r>
          </w:p>
          <w:p w14:paraId="0A69132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EXCLUDING VAT</w:t>
            </w:r>
          </w:p>
        </w:tc>
      </w:tr>
      <w:tr w:rsidR="008051CA" w:rsidRPr="008051CA" w14:paraId="64DC878D" w14:textId="77777777" w:rsidTr="0056764F">
        <w:trPr>
          <w:cantSplit/>
          <w:trHeight w:val="316"/>
          <w:tblHeader/>
        </w:trPr>
        <w:tc>
          <w:tcPr>
            <w:tcW w:w="348" w:type="pct"/>
            <w:vMerge/>
            <w:shd w:val="clear" w:color="auto" w:fill="E6E6E6"/>
            <w:vAlign w:val="center"/>
          </w:tcPr>
          <w:p w14:paraId="1E16751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95" w:type="pct"/>
            <w:vMerge/>
            <w:shd w:val="clear" w:color="auto" w:fill="E6E6E6"/>
            <w:vAlign w:val="center"/>
          </w:tcPr>
          <w:p w14:paraId="5E97092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522" w:type="pct"/>
            <w:vMerge/>
            <w:shd w:val="clear" w:color="auto" w:fill="E6E6E6"/>
            <w:vAlign w:val="center"/>
          </w:tcPr>
          <w:p w14:paraId="6346616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Merge/>
            <w:shd w:val="clear" w:color="auto" w:fill="E6E6E6"/>
            <w:vAlign w:val="center"/>
          </w:tcPr>
          <w:p w14:paraId="1E127BA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522" w:type="pct"/>
            <w:shd w:val="clear" w:color="auto" w:fill="E6E6E6"/>
            <w:vAlign w:val="center"/>
          </w:tcPr>
          <w:p w14:paraId="461EEFCA" w14:textId="77777777" w:rsidR="009A0135" w:rsidRPr="008051CA" w:rsidRDefault="009A0135" w:rsidP="00855831">
            <w:pPr>
              <w:spacing w:after="120"/>
              <w:jc w:val="center"/>
              <w:rPr>
                <w:rFonts w:asciiTheme="minorHAnsi" w:eastAsia="Times New Roman" w:hAnsiTheme="minorHAnsi" w:cstheme="minorHAnsi"/>
                <w:spacing w:val="-4"/>
                <w:sz w:val="20"/>
                <w:szCs w:val="20"/>
                <w:lang w:eastAsia="en-US"/>
              </w:rPr>
            </w:pPr>
            <w:r w:rsidRPr="008051CA">
              <w:rPr>
                <w:rFonts w:asciiTheme="minorHAnsi" w:eastAsia="Times New Roman" w:hAnsiTheme="minorHAnsi" w:cstheme="minorHAnsi"/>
                <w:spacing w:val="-4"/>
                <w:sz w:val="20"/>
                <w:szCs w:val="20"/>
                <w:lang w:eastAsia="en-US"/>
              </w:rPr>
              <w:t>UNIT PRICE</w:t>
            </w:r>
          </w:p>
        </w:tc>
        <w:tc>
          <w:tcPr>
            <w:tcW w:w="448" w:type="pct"/>
            <w:shd w:val="clear" w:color="auto" w:fill="E6E6E6"/>
            <w:vAlign w:val="center"/>
          </w:tcPr>
          <w:p w14:paraId="2BE1F9B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TOTAL PRICE</w:t>
            </w:r>
          </w:p>
        </w:tc>
        <w:tc>
          <w:tcPr>
            <w:tcW w:w="299" w:type="pct"/>
            <w:shd w:val="clear" w:color="auto" w:fill="E6E6E6"/>
            <w:vAlign w:val="center"/>
          </w:tcPr>
          <w:p w14:paraId="1735B97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shd w:val="clear" w:color="auto" w:fill="E6E6E6"/>
            <w:vAlign w:val="center"/>
          </w:tcPr>
          <w:p w14:paraId="03182DB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E6E6E6"/>
            <w:vAlign w:val="center"/>
          </w:tcPr>
          <w:p w14:paraId="519DD2F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Year</w:t>
            </w:r>
            <w:proofErr w:type="spellEnd"/>
            <w:r w:rsidRPr="008051CA">
              <w:rPr>
                <w:rFonts w:asciiTheme="minorHAnsi" w:eastAsia="Times New Roman" w:hAnsiTheme="minorHAnsi" w:cstheme="minorHAnsi"/>
                <w:sz w:val="20"/>
                <w:szCs w:val="20"/>
                <w:lang w:eastAsia="en-US"/>
              </w:rPr>
              <w:t xml:space="preserve"> 1</w:t>
            </w:r>
          </w:p>
        </w:tc>
        <w:tc>
          <w:tcPr>
            <w:tcW w:w="373" w:type="pct"/>
            <w:shd w:val="clear" w:color="auto" w:fill="E6E6E6"/>
            <w:vAlign w:val="center"/>
          </w:tcPr>
          <w:p w14:paraId="2EB41F2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Year</w:t>
            </w:r>
            <w:proofErr w:type="spellEnd"/>
            <w:r w:rsidRPr="008051CA">
              <w:rPr>
                <w:rFonts w:asciiTheme="minorHAnsi" w:eastAsia="Times New Roman" w:hAnsiTheme="minorHAnsi" w:cstheme="minorHAnsi"/>
                <w:sz w:val="20"/>
                <w:szCs w:val="20"/>
                <w:lang w:eastAsia="en-US"/>
              </w:rPr>
              <w:t xml:space="preserve"> 2</w:t>
            </w:r>
          </w:p>
        </w:tc>
        <w:tc>
          <w:tcPr>
            <w:tcW w:w="374" w:type="pct"/>
            <w:shd w:val="clear" w:color="auto" w:fill="E6E6E6"/>
            <w:vAlign w:val="center"/>
          </w:tcPr>
          <w:p w14:paraId="4F1B496C"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Year</w:t>
            </w:r>
            <w:proofErr w:type="spellEnd"/>
            <w:r w:rsidRPr="008051CA">
              <w:rPr>
                <w:rFonts w:asciiTheme="minorHAnsi" w:eastAsia="Times New Roman" w:hAnsiTheme="minorHAnsi" w:cstheme="minorHAnsi"/>
                <w:sz w:val="20"/>
                <w:szCs w:val="20"/>
                <w:lang w:eastAsia="en-US"/>
              </w:rPr>
              <w:t xml:space="preserve"> 3</w:t>
            </w:r>
          </w:p>
        </w:tc>
      </w:tr>
      <w:tr w:rsidR="008051CA" w:rsidRPr="008051CA" w14:paraId="638E5841" w14:textId="77777777" w:rsidTr="0056764F">
        <w:trPr>
          <w:trHeight w:val="340"/>
        </w:trPr>
        <w:tc>
          <w:tcPr>
            <w:tcW w:w="348" w:type="pct"/>
            <w:vAlign w:val="center"/>
          </w:tcPr>
          <w:p w14:paraId="7B492BD2"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1</w:t>
            </w:r>
          </w:p>
        </w:tc>
        <w:tc>
          <w:tcPr>
            <w:tcW w:w="695" w:type="pct"/>
            <w:vAlign w:val="center"/>
          </w:tcPr>
          <w:p w14:paraId="4123244E"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Storage</w:t>
            </w:r>
            <w:proofErr w:type="spellEnd"/>
            <w:r w:rsidRPr="008051CA">
              <w:rPr>
                <w:rFonts w:asciiTheme="minorHAnsi" w:eastAsia="Times New Roman" w:hAnsiTheme="minorHAnsi" w:cstheme="minorHAnsi"/>
                <w:sz w:val="20"/>
                <w:szCs w:val="20"/>
                <w:lang w:eastAsia="en-US"/>
              </w:rPr>
              <w:t xml:space="preserve"> (SAN) 215TB</w:t>
            </w:r>
          </w:p>
        </w:tc>
        <w:tc>
          <w:tcPr>
            <w:tcW w:w="522" w:type="pct"/>
            <w:vAlign w:val="center"/>
          </w:tcPr>
          <w:p w14:paraId="7C34987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08CA7FD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2</w:t>
            </w:r>
          </w:p>
        </w:tc>
        <w:tc>
          <w:tcPr>
            <w:tcW w:w="522" w:type="pct"/>
            <w:vAlign w:val="center"/>
          </w:tcPr>
          <w:p w14:paraId="5B9787A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448" w:type="pct"/>
            <w:vAlign w:val="center"/>
          </w:tcPr>
          <w:p w14:paraId="5F3C6ACF"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2BDA702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760E342E"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19F4ADA4"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5AB639D4"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1BD55E46"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r>
      <w:tr w:rsidR="008051CA" w:rsidRPr="008051CA" w14:paraId="6ECB6151" w14:textId="77777777" w:rsidTr="0056764F">
        <w:trPr>
          <w:trHeight w:val="340"/>
        </w:trPr>
        <w:tc>
          <w:tcPr>
            <w:tcW w:w="348" w:type="pct"/>
            <w:vAlign w:val="center"/>
          </w:tcPr>
          <w:p w14:paraId="66DC91A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2</w:t>
            </w:r>
          </w:p>
        </w:tc>
        <w:tc>
          <w:tcPr>
            <w:tcW w:w="695" w:type="pct"/>
            <w:vAlign w:val="center"/>
          </w:tcPr>
          <w:p w14:paraId="36CB831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 xml:space="preserve">SAN </w:t>
            </w:r>
            <w:proofErr w:type="spellStart"/>
            <w:r w:rsidRPr="008051CA">
              <w:rPr>
                <w:rFonts w:asciiTheme="minorHAnsi" w:eastAsia="Times New Roman" w:hAnsiTheme="minorHAnsi" w:cstheme="minorHAnsi"/>
                <w:sz w:val="20"/>
                <w:szCs w:val="20"/>
                <w:lang w:eastAsia="en-US"/>
              </w:rPr>
              <w:t>Switches</w:t>
            </w:r>
            <w:proofErr w:type="spellEnd"/>
          </w:p>
        </w:tc>
        <w:tc>
          <w:tcPr>
            <w:tcW w:w="522" w:type="pct"/>
            <w:vAlign w:val="center"/>
          </w:tcPr>
          <w:p w14:paraId="386FD1C8"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34CFBEBF"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4</w:t>
            </w:r>
          </w:p>
        </w:tc>
        <w:tc>
          <w:tcPr>
            <w:tcW w:w="522" w:type="pct"/>
            <w:vAlign w:val="center"/>
          </w:tcPr>
          <w:p w14:paraId="20D57E1B"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448" w:type="pct"/>
            <w:vAlign w:val="center"/>
          </w:tcPr>
          <w:p w14:paraId="395387AF"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54890F0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291354B1"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65A4E48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01DF6A1C"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72F6529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r>
      <w:tr w:rsidR="008051CA" w:rsidRPr="008051CA" w14:paraId="7C7EDABE" w14:textId="77777777" w:rsidTr="0056764F">
        <w:trPr>
          <w:trHeight w:val="340"/>
        </w:trPr>
        <w:tc>
          <w:tcPr>
            <w:tcW w:w="348" w:type="pct"/>
            <w:vAlign w:val="center"/>
          </w:tcPr>
          <w:p w14:paraId="0B6157F1"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3</w:t>
            </w:r>
          </w:p>
        </w:tc>
        <w:tc>
          <w:tcPr>
            <w:tcW w:w="695" w:type="pct"/>
            <w:vAlign w:val="center"/>
          </w:tcPr>
          <w:p w14:paraId="3077613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SFPs</w:t>
            </w:r>
            <w:proofErr w:type="spellEnd"/>
          </w:p>
        </w:tc>
        <w:tc>
          <w:tcPr>
            <w:tcW w:w="522" w:type="pct"/>
            <w:vAlign w:val="center"/>
          </w:tcPr>
          <w:p w14:paraId="6EDA2CD6"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42F6F91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522" w:type="pct"/>
            <w:vAlign w:val="center"/>
          </w:tcPr>
          <w:p w14:paraId="17BFB29E" w14:textId="77777777" w:rsidR="009A0135" w:rsidRPr="008051CA" w:rsidRDefault="009A0135" w:rsidP="00855831">
            <w:pPr>
              <w:spacing w:after="120"/>
              <w:ind w:right="-106"/>
              <w:jc w:val="center"/>
              <w:rPr>
                <w:rFonts w:asciiTheme="minorHAnsi" w:eastAsia="Times New Roman" w:hAnsiTheme="minorHAnsi" w:cstheme="minorHAnsi"/>
                <w:sz w:val="20"/>
                <w:szCs w:val="20"/>
                <w:lang w:eastAsia="en-US"/>
              </w:rPr>
            </w:pPr>
          </w:p>
        </w:tc>
        <w:tc>
          <w:tcPr>
            <w:tcW w:w="448" w:type="pct"/>
            <w:vAlign w:val="center"/>
          </w:tcPr>
          <w:p w14:paraId="30340C26"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57C2E2D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6A857EE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1E61C56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27DF9CD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4890F7C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r>
      <w:tr w:rsidR="008051CA" w:rsidRPr="008051CA" w14:paraId="51654E2E" w14:textId="77777777" w:rsidTr="0056764F">
        <w:trPr>
          <w:trHeight w:val="340"/>
        </w:trPr>
        <w:tc>
          <w:tcPr>
            <w:tcW w:w="348" w:type="pct"/>
            <w:vAlign w:val="center"/>
          </w:tcPr>
          <w:p w14:paraId="299AAD7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4</w:t>
            </w:r>
          </w:p>
        </w:tc>
        <w:tc>
          <w:tcPr>
            <w:tcW w:w="695" w:type="pct"/>
            <w:vAlign w:val="center"/>
          </w:tcPr>
          <w:p w14:paraId="2DFDDDF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w:t>
            </w:r>
          </w:p>
        </w:tc>
        <w:tc>
          <w:tcPr>
            <w:tcW w:w="522" w:type="pct"/>
            <w:vAlign w:val="center"/>
          </w:tcPr>
          <w:p w14:paraId="7F38180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25FDB3B5"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522" w:type="pct"/>
            <w:vAlign w:val="center"/>
          </w:tcPr>
          <w:p w14:paraId="10E3FC66" w14:textId="77777777" w:rsidR="009A0135" w:rsidRPr="008051CA" w:rsidRDefault="009A0135" w:rsidP="00855831">
            <w:pPr>
              <w:spacing w:after="120"/>
              <w:ind w:right="-106"/>
              <w:jc w:val="center"/>
              <w:rPr>
                <w:rFonts w:asciiTheme="minorHAnsi" w:eastAsia="Times New Roman" w:hAnsiTheme="minorHAnsi" w:cstheme="minorHAnsi"/>
                <w:sz w:val="20"/>
                <w:szCs w:val="20"/>
                <w:lang w:eastAsia="en-US"/>
              </w:rPr>
            </w:pPr>
          </w:p>
        </w:tc>
        <w:tc>
          <w:tcPr>
            <w:tcW w:w="448" w:type="pct"/>
            <w:vAlign w:val="center"/>
          </w:tcPr>
          <w:p w14:paraId="1556A02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374A125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2FAE733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5286D621"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19D17EF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15008E71"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r>
      <w:tr w:rsidR="0037119F" w:rsidRPr="008051CA" w14:paraId="7567C8BC" w14:textId="77777777" w:rsidTr="0056764F">
        <w:trPr>
          <w:trHeight w:val="340"/>
        </w:trPr>
        <w:tc>
          <w:tcPr>
            <w:tcW w:w="348" w:type="pct"/>
            <w:vAlign w:val="center"/>
          </w:tcPr>
          <w:p w14:paraId="6F5AB8D5"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695" w:type="pct"/>
            <w:vAlign w:val="center"/>
          </w:tcPr>
          <w:p w14:paraId="0671B6B3" w14:textId="6C221158" w:rsidR="0037119F" w:rsidRPr="008051CA" w:rsidRDefault="0037119F"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w:t>
            </w:r>
          </w:p>
        </w:tc>
        <w:tc>
          <w:tcPr>
            <w:tcW w:w="522" w:type="pct"/>
            <w:vAlign w:val="center"/>
          </w:tcPr>
          <w:p w14:paraId="537A931E"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206AD88A"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522" w:type="pct"/>
            <w:vAlign w:val="center"/>
          </w:tcPr>
          <w:p w14:paraId="3E01FC87" w14:textId="77777777" w:rsidR="0037119F" w:rsidRPr="008051CA" w:rsidRDefault="0037119F" w:rsidP="00855831">
            <w:pPr>
              <w:spacing w:after="120"/>
              <w:ind w:right="-106"/>
              <w:jc w:val="center"/>
              <w:rPr>
                <w:rFonts w:asciiTheme="minorHAnsi" w:eastAsia="Times New Roman" w:hAnsiTheme="minorHAnsi" w:cstheme="minorHAnsi"/>
                <w:sz w:val="20"/>
                <w:szCs w:val="20"/>
                <w:lang w:eastAsia="en-US"/>
              </w:rPr>
            </w:pPr>
          </w:p>
        </w:tc>
        <w:tc>
          <w:tcPr>
            <w:tcW w:w="448" w:type="pct"/>
            <w:vAlign w:val="center"/>
          </w:tcPr>
          <w:p w14:paraId="6D418B13"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06815569"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2AB65A36"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30AFA4E2"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5D552EB8"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27EE20A9"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r>
      <w:tr w:rsidR="008051CA" w:rsidRPr="008051CA" w14:paraId="031CB63C" w14:textId="77777777" w:rsidTr="0056764F">
        <w:trPr>
          <w:trHeight w:val="340"/>
        </w:trPr>
        <w:tc>
          <w:tcPr>
            <w:tcW w:w="348" w:type="pct"/>
            <w:shd w:val="clear" w:color="auto" w:fill="E6E6E6"/>
            <w:vAlign w:val="center"/>
          </w:tcPr>
          <w:p w14:paraId="36751F57"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695" w:type="pct"/>
            <w:shd w:val="clear" w:color="auto" w:fill="E6E6E6"/>
            <w:vAlign w:val="center"/>
          </w:tcPr>
          <w:p w14:paraId="46402446"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522" w:type="pct"/>
            <w:shd w:val="clear" w:color="auto" w:fill="E6E6E6"/>
            <w:vAlign w:val="center"/>
          </w:tcPr>
          <w:p w14:paraId="25BC58D7" w14:textId="77777777" w:rsidR="009A0135" w:rsidRPr="008051CA" w:rsidRDefault="009A0135" w:rsidP="00855831">
            <w:pPr>
              <w:spacing w:after="120"/>
              <w:jc w:val="right"/>
              <w:rPr>
                <w:rFonts w:asciiTheme="minorHAnsi" w:eastAsia="Times New Roman" w:hAnsiTheme="minorHAnsi" w:cstheme="minorHAnsi"/>
                <w:b/>
                <w:sz w:val="20"/>
                <w:szCs w:val="20"/>
                <w:lang w:eastAsia="en-US"/>
              </w:rPr>
            </w:pPr>
          </w:p>
        </w:tc>
        <w:tc>
          <w:tcPr>
            <w:tcW w:w="374" w:type="pct"/>
            <w:shd w:val="clear" w:color="auto" w:fill="E6E6E6"/>
            <w:vAlign w:val="center"/>
          </w:tcPr>
          <w:p w14:paraId="45A8E78D"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522" w:type="pct"/>
            <w:shd w:val="clear" w:color="auto" w:fill="E6E6E6"/>
            <w:vAlign w:val="center"/>
          </w:tcPr>
          <w:p w14:paraId="7BC7F5F1"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TOTAL</w:t>
            </w:r>
          </w:p>
        </w:tc>
        <w:tc>
          <w:tcPr>
            <w:tcW w:w="448" w:type="pct"/>
            <w:shd w:val="clear" w:color="auto" w:fill="auto"/>
            <w:vAlign w:val="center"/>
          </w:tcPr>
          <w:p w14:paraId="41332A11"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Α</w:t>
            </w:r>
          </w:p>
        </w:tc>
        <w:tc>
          <w:tcPr>
            <w:tcW w:w="299" w:type="pct"/>
            <w:shd w:val="clear" w:color="auto" w:fill="auto"/>
            <w:vAlign w:val="center"/>
          </w:tcPr>
          <w:p w14:paraId="62E1B068"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672" w:type="pct"/>
            <w:shd w:val="clear" w:color="auto" w:fill="auto"/>
            <w:vAlign w:val="center"/>
          </w:tcPr>
          <w:p w14:paraId="073964A5"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373" w:type="pct"/>
            <w:shd w:val="clear" w:color="auto" w:fill="auto"/>
            <w:vAlign w:val="center"/>
          </w:tcPr>
          <w:p w14:paraId="3FD6BFC5"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Α1</w:t>
            </w:r>
          </w:p>
        </w:tc>
        <w:tc>
          <w:tcPr>
            <w:tcW w:w="373" w:type="pct"/>
            <w:shd w:val="clear" w:color="auto" w:fill="auto"/>
            <w:vAlign w:val="center"/>
          </w:tcPr>
          <w:p w14:paraId="2C87BA64"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Α2</w:t>
            </w:r>
          </w:p>
        </w:tc>
        <w:tc>
          <w:tcPr>
            <w:tcW w:w="374" w:type="pct"/>
            <w:shd w:val="clear" w:color="auto" w:fill="auto"/>
            <w:vAlign w:val="center"/>
          </w:tcPr>
          <w:p w14:paraId="6E064F4A"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Α3</w:t>
            </w:r>
          </w:p>
        </w:tc>
      </w:tr>
    </w:tbl>
    <w:p w14:paraId="7F87C215" w14:textId="77777777" w:rsidR="009A0135" w:rsidRPr="009A0135" w:rsidRDefault="009A0135" w:rsidP="009A0135">
      <w:pPr>
        <w:keepNext/>
        <w:spacing w:after="120"/>
        <w:rPr>
          <w:rFonts w:asciiTheme="minorHAnsi" w:eastAsia="Times New Roman" w:hAnsiTheme="minorHAnsi" w:cstheme="minorHAnsi"/>
          <w:sz w:val="22"/>
          <w:szCs w:val="22"/>
          <w:lang w:val="en-US" w:eastAsia="en-US"/>
        </w:rPr>
      </w:pPr>
      <w:bookmarkStart w:id="192" w:name="_Toc57176015"/>
      <w:bookmarkStart w:id="193" w:name="_Toc57176525"/>
      <w:bookmarkStart w:id="194" w:name="_Toc57796385"/>
      <w:bookmarkStart w:id="195" w:name="_Toc58234304"/>
      <w:bookmarkStart w:id="196" w:name="_Toc58931804"/>
      <w:bookmarkStart w:id="197" w:name="_Toc59252683"/>
      <w:bookmarkStart w:id="198" w:name="_Toc59254353"/>
      <w:bookmarkStart w:id="199" w:name="_Toc59258532"/>
      <w:bookmarkStart w:id="200" w:name="_Toc59594624"/>
      <w:bookmarkStart w:id="201" w:name="_Toc59594978"/>
      <w:bookmarkStart w:id="202" w:name="_Toc57176037"/>
      <w:bookmarkStart w:id="203" w:name="_Toc57176547"/>
      <w:bookmarkStart w:id="204" w:name="_Toc57796407"/>
      <w:bookmarkStart w:id="205" w:name="_Toc58234326"/>
      <w:bookmarkStart w:id="206" w:name="_Toc58931826"/>
      <w:bookmarkStart w:id="207" w:name="_Toc59252705"/>
      <w:bookmarkStart w:id="208" w:name="_Toc59254375"/>
      <w:bookmarkStart w:id="209" w:name="_Toc59258554"/>
      <w:bookmarkStart w:id="210" w:name="_Toc59594646"/>
      <w:bookmarkStart w:id="211" w:name="_Toc59595000"/>
      <w:bookmarkStart w:id="212" w:name="_Toc57176047"/>
      <w:bookmarkStart w:id="213" w:name="_Toc57176557"/>
      <w:bookmarkStart w:id="214" w:name="_Toc57796417"/>
      <w:bookmarkStart w:id="215" w:name="_Toc58234336"/>
      <w:bookmarkStart w:id="216" w:name="_Toc58931836"/>
      <w:bookmarkStart w:id="217" w:name="_Toc59252715"/>
      <w:bookmarkStart w:id="218" w:name="_Toc59254385"/>
      <w:bookmarkStart w:id="219" w:name="_Toc59258564"/>
      <w:bookmarkStart w:id="220" w:name="_Toc59594656"/>
      <w:bookmarkStart w:id="221" w:name="_Toc59595010"/>
      <w:bookmarkStart w:id="222" w:name="_Toc57176057"/>
      <w:bookmarkStart w:id="223" w:name="_Toc57176567"/>
      <w:bookmarkStart w:id="224" w:name="_Toc57796427"/>
      <w:bookmarkStart w:id="225" w:name="_Toc58234346"/>
      <w:bookmarkStart w:id="226" w:name="_Toc58931846"/>
      <w:bookmarkStart w:id="227" w:name="_Toc59252725"/>
      <w:bookmarkStart w:id="228" w:name="_Toc59254395"/>
      <w:bookmarkStart w:id="229" w:name="_Toc59258574"/>
      <w:bookmarkStart w:id="230" w:name="_Toc59594666"/>
      <w:bookmarkStart w:id="231" w:name="_Toc59595020"/>
      <w:bookmarkStart w:id="232" w:name="_Toc57176067"/>
      <w:bookmarkStart w:id="233" w:name="_Toc57176577"/>
      <w:bookmarkStart w:id="234" w:name="_Toc57796437"/>
      <w:bookmarkStart w:id="235" w:name="_Toc58234356"/>
      <w:bookmarkStart w:id="236" w:name="_Toc58931856"/>
      <w:bookmarkStart w:id="237" w:name="_Toc59252735"/>
      <w:bookmarkStart w:id="238" w:name="_Toc59254405"/>
      <w:bookmarkStart w:id="239" w:name="_Toc59258584"/>
      <w:bookmarkStart w:id="240" w:name="_Toc59594676"/>
      <w:bookmarkStart w:id="241" w:name="_Toc59595030"/>
      <w:bookmarkStart w:id="242" w:name="_Δ.8.1.2_Έτοιμο_Λογισμικό_(βλ._Γ.5,_"/>
      <w:bookmarkStart w:id="243" w:name="_Toc59595040"/>
      <w:bookmarkStart w:id="244" w:name="_Toc63254463"/>
      <w:bookmarkStart w:id="245" w:name="_Toc156498863"/>
      <w:bookmarkStart w:id="246" w:name="_Toc191263694"/>
      <w:bookmarkStart w:id="247" w:name="_Toc498499733"/>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9A0135">
        <w:rPr>
          <w:rFonts w:asciiTheme="minorHAnsi" w:eastAsia="Times New Roman" w:hAnsiTheme="minorHAnsi" w:cstheme="minorHAnsi"/>
          <w:sz w:val="22"/>
          <w:szCs w:val="22"/>
          <w:lang w:val="en-US" w:eastAsia="en-US"/>
        </w:rPr>
        <w:t>*** Detailed Price list of all items and components consisting storage devices and SAN switches</w:t>
      </w:r>
    </w:p>
    <w:p w14:paraId="162D98DE" w14:textId="77777777" w:rsidR="009A0135" w:rsidRPr="009A0135" w:rsidRDefault="009A0135" w:rsidP="009A0135">
      <w:pPr>
        <w:keepNext/>
        <w:spacing w:after="120"/>
        <w:outlineLvl w:val="2"/>
        <w:rPr>
          <w:rFonts w:asciiTheme="minorHAnsi" w:eastAsia="Times New Roman" w:hAnsiTheme="minorHAnsi" w:cstheme="minorHAnsi"/>
          <w:b/>
          <w:sz w:val="22"/>
          <w:szCs w:val="22"/>
          <w:lang w:eastAsia="en-US"/>
        </w:rPr>
      </w:pPr>
      <w:bookmarkStart w:id="248" w:name="_Toc182989952"/>
      <w:bookmarkStart w:id="249" w:name="_Toc183529493"/>
      <w:r w:rsidRPr="009A0135">
        <w:rPr>
          <w:rFonts w:asciiTheme="minorHAnsi" w:eastAsia="Times New Roman" w:hAnsiTheme="minorHAnsi" w:cstheme="minorHAnsi"/>
          <w:b/>
          <w:sz w:val="22"/>
          <w:szCs w:val="22"/>
          <w:lang w:eastAsia="en-US"/>
        </w:rPr>
        <w:t>G.1.2</w:t>
      </w:r>
      <w:r w:rsidRPr="009A0135">
        <w:rPr>
          <w:rFonts w:asciiTheme="minorHAnsi" w:eastAsia="Times New Roman" w:hAnsiTheme="minorHAnsi" w:cstheme="minorHAnsi"/>
          <w:b/>
          <w:sz w:val="22"/>
          <w:szCs w:val="22"/>
          <w:lang w:eastAsia="en-US"/>
        </w:rPr>
        <w:tab/>
      </w:r>
      <w:bookmarkEnd w:id="243"/>
      <w:bookmarkEnd w:id="244"/>
      <w:bookmarkEnd w:id="245"/>
      <w:bookmarkEnd w:id="246"/>
      <w:r w:rsidRPr="009A0135">
        <w:rPr>
          <w:rFonts w:asciiTheme="minorHAnsi" w:eastAsia="Times New Roman" w:hAnsiTheme="minorHAnsi" w:cstheme="minorHAnsi"/>
          <w:b/>
          <w:sz w:val="22"/>
          <w:szCs w:val="22"/>
          <w:lang w:eastAsia="en-US"/>
        </w:rPr>
        <w:t>Software</w:t>
      </w:r>
      <w:bookmarkEnd w:id="247"/>
      <w:bookmarkEnd w:id="248"/>
      <w:bookmarkEnd w:id="2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334"/>
        <w:gridCol w:w="990"/>
        <w:gridCol w:w="566"/>
        <w:gridCol w:w="990"/>
        <w:gridCol w:w="851"/>
        <w:gridCol w:w="851"/>
        <w:gridCol w:w="1275"/>
        <w:gridCol w:w="709"/>
        <w:gridCol w:w="707"/>
        <w:gridCol w:w="711"/>
      </w:tblGrid>
      <w:tr w:rsidR="009A0135" w:rsidRPr="0037119F" w14:paraId="2A55B786" w14:textId="77777777" w:rsidTr="002B7E70">
        <w:trPr>
          <w:cantSplit/>
          <w:tblHeader/>
        </w:trPr>
        <w:tc>
          <w:tcPr>
            <w:tcW w:w="335" w:type="pct"/>
            <w:vMerge w:val="restart"/>
            <w:shd w:val="clear" w:color="auto" w:fill="E6E6E6"/>
            <w:vAlign w:val="center"/>
          </w:tcPr>
          <w:p w14:paraId="6E4E432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Α/Α</w:t>
            </w:r>
          </w:p>
        </w:tc>
        <w:tc>
          <w:tcPr>
            <w:tcW w:w="693" w:type="pct"/>
            <w:vMerge w:val="restart"/>
            <w:shd w:val="clear" w:color="auto" w:fill="E6E6E6"/>
            <w:vAlign w:val="center"/>
          </w:tcPr>
          <w:p w14:paraId="4B732C7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DESCRIPTION</w:t>
            </w:r>
          </w:p>
        </w:tc>
        <w:tc>
          <w:tcPr>
            <w:tcW w:w="514" w:type="pct"/>
            <w:vMerge w:val="restart"/>
            <w:shd w:val="clear" w:color="auto" w:fill="E6E6E6"/>
            <w:vAlign w:val="center"/>
          </w:tcPr>
          <w:p w14:paraId="1C7D063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ITEM NAME</w:t>
            </w:r>
          </w:p>
        </w:tc>
        <w:tc>
          <w:tcPr>
            <w:tcW w:w="294" w:type="pct"/>
            <w:vMerge w:val="restart"/>
            <w:shd w:val="clear" w:color="auto" w:fill="E6E6E6"/>
            <w:vAlign w:val="center"/>
          </w:tcPr>
          <w:p w14:paraId="0364BFBB" w14:textId="5DDED963"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QNT</w:t>
            </w:r>
          </w:p>
        </w:tc>
        <w:tc>
          <w:tcPr>
            <w:tcW w:w="956" w:type="pct"/>
            <w:gridSpan w:val="2"/>
            <w:shd w:val="clear" w:color="auto" w:fill="E6E6E6"/>
            <w:vAlign w:val="center"/>
          </w:tcPr>
          <w:p w14:paraId="4B1C288C"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PRICE [€]</w:t>
            </w:r>
          </w:p>
          <w:p w14:paraId="124C64DE" w14:textId="73067BC0"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Excl</w:t>
            </w:r>
            <w:proofErr w:type="spellEnd"/>
            <w:r w:rsidRPr="0037119F">
              <w:rPr>
                <w:rFonts w:asciiTheme="minorHAnsi" w:eastAsia="Times New Roman" w:hAnsiTheme="minorHAnsi" w:cstheme="minorHAnsi"/>
                <w:sz w:val="20"/>
                <w:szCs w:val="20"/>
                <w:lang w:val="en-US" w:eastAsia="en-US"/>
              </w:rPr>
              <w:t>.</w:t>
            </w:r>
            <w:r w:rsidRPr="0037119F">
              <w:rPr>
                <w:rFonts w:asciiTheme="minorHAnsi" w:eastAsia="Times New Roman" w:hAnsiTheme="minorHAnsi" w:cstheme="minorHAnsi"/>
                <w:sz w:val="20"/>
                <w:szCs w:val="20"/>
                <w:lang w:eastAsia="en-US"/>
              </w:rPr>
              <w:t xml:space="preserve"> VAT</w:t>
            </w:r>
          </w:p>
        </w:tc>
        <w:tc>
          <w:tcPr>
            <w:tcW w:w="442" w:type="pct"/>
            <w:vMerge w:val="restart"/>
            <w:shd w:val="clear" w:color="auto" w:fill="E6E6E6"/>
            <w:vAlign w:val="center"/>
          </w:tcPr>
          <w:p w14:paraId="17C6629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VAT [€]</w:t>
            </w:r>
          </w:p>
        </w:tc>
        <w:tc>
          <w:tcPr>
            <w:tcW w:w="662" w:type="pct"/>
            <w:vMerge w:val="restart"/>
            <w:shd w:val="clear" w:color="auto" w:fill="E6E6E6"/>
            <w:vAlign w:val="center"/>
          </w:tcPr>
          <w:p w14:paraId="30C19280"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TOTAL PRICE INCLUDING VAT [€]</w:t>
            </w:r>
          </w:p>
        </w:tc>
        <w:tc>
          <w:tcPr>
            <w:tcW w:w="1104" w:type="pct"/>
            <w:gridSpan w:val="3"/>
            <w:shd w:val="clear" w:color="auto" w:fill="E6E6E6"/>
            <w:vAlign w:val="center"/>
          </w:tcPr>
          <w:p w14:paraId="0D1E0934"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 MAINTENANCE COST [€]</w:t>
            </w:r>
          </w:p>
          <w:p w14:paraId="5453B50E"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EXCLUDING VAT</w:t>
            </w:r>
          </w:p>
        </w:tc>
      </w:tr>
      <w:tr w:rsidR="002B7E70" w:rsidRPr="0037119F" w14:paraId="192E054F" w14:textId="77777777" w:rsidTr="002B7E70">
        <w:trPr>
          <w:cantSplit/>
          <w:tblHeader/>
        </w:trPr>
        <w:tc>
          <w:tcPr>
            <w:tcW w:w="335" w:type="pct"/>
            <w:vMerge/>
            <w:shd w:val="clear" w:color="auto" w:fill="E6E6E6"/>
            <w:vAlign w:val="center"/>
          </w:tcPr>
          <w:p w14:paraId="356E5690"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93" w:type="pct"/>
            <w:vMerge/>
            <w:shd w:val="clear" w:color="auto" w:fill="E6E6E6"/>
            <w:vAlign w:val="center"/>
          </w:tcPr>
          <w:p w14:paraId="64FBA5B5"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514" w:type="pct"/>
            <w:vMerge/>
            <w:shd w:val="clear" w:color="auto" w:fill="E6E6E6"/>
            <w:vAlign w:val="center"/>
          </w:tcPr>
          <w:p w14:paraId="2510F0F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294" w:type="pct"/>
            <w:vMerge/>
            <w:shd w:val="clear" w:color="auto" w:fill="E6E6E6"/>
            <w:vAlign w:val="center"/>
          </w:tcPr>
          <w:p w14:paraId="15F8EFE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514" w:type="pct"/>
            <w:shd w:val="clear" w:color="auto" w:fill="E6E6E6"/>
            <w:vAlign w:val="center"/>
          </w:tcPr>
          <w:p w14:paraId="0A181EED" w14:textId="77777777" w:rsidR="009A0135" w:rsidRPr="0037119F" w:rsidRDefault="009A0135" w:rsidP="00855831">
            <w:pPr>
              <w:spacing w:after="120"/>
              <w:jc w:val="center"/>
              <w:rPr>
                <w:rFonts w:asciiTheme="minorHAnsi" w:eastAsia="Times New Roman" w:hAnsiTheme="minorHAnsi" w:cstheme="minorHAnsi"/>
                <w:spacing w:val="-4"/>
                <w:sz w:val="20"/>
                <w:szCs w:val="20"/>
                <w:lang w:eastAsia="en-US"/>
              </w:rPr>
            </w:pPr>
            <w:r w:rsidRPr="0037119F">
              <w:rPr>
                <w:rFonts w:asciiTheme="minorHAnsi" w:eastAsia="Times New Roman" w:hAnsiTheme="minorHAnsi" w:cstheme="minorHAnsi"/>
                <w:spacing w:val="-4"/>
                <w:sz w:val="20"/>
                <w:szCs w:val="20"/>
                <w:lang w:eastAsia="en-US"/>
              </w:rPr>
              <w:t>UNIT PRICE</w:t>
            </w:r>
          </w:p>
        </w:tc>
        <w:tc>
          <w:tcPr>
            <w:tcW w:w="442" w:type="pct"/>
            <w:shd w:val="clear" w:color="auto" w:fill="E6E6E6"/>
            <w:vAlign w:val="center"/>
          </w:tcPr>
          <w:p w14:paraId="5A6731CE"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TOTAL PRICE</w:t>
            </w:r>
          </w:p>
        </w:tc>
        <w:tc>
          <w:tcPr>
            <w:tcW w:w="442" w:type="pct"/>
            <w:vMerge/>
            <w:shd w:val="clear" w:color="auto" w:fill="E6E6E6"/>
            <w:vAlign w:val="center"/>
          </w:tcPr>
          <w:p w14:paraId="43EE7F28"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62" w:type="pct"/>
            <w:vMerge/>
            <w:shd w:val="clear" w:color="auto" w:fill="E6E6E6"/>
            <w:vAlign w:val="center"/>
          </w:tcPr>
          <w:p w14:paraId="2F90FAC6"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shd w:val="clear" w:color="auto" w:fill="E6E6E6"/>
            <w:vAlign w:val="center"/>
          </w:tcPr>
          <w:p w14:paraId="67F13E3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Year</w:t>
            </w:r>
            <w:proofErr w:type="spellEnd"/>
            <w:r w:rsidRPr="0037119F">
              <w:rPr>
                <w:rFonts w:asciiTheme="minorHAnsi" w:eastAsia="Times New Roman" w:hAnsiTheme="minorHAnsi" w:cstheme="minorHAnsi"/>
                <w:sz w:val="20"/>
                <w:szCs w:val="20"/>
                <w:lang w:eastAsia="en-US"/>
              </w:rPr>
              <w:t xml:space="preserve"> 1</w:t>
            </w:r>
          </w:p>
        </w:tc>
        <w:tc>
          <w:tcPr>
            <w:tcW w:w="367" w:type="pct"/>
            <w:shd w:val="clear" w:color="auto" w:fill="E6E6E6"/>
            <w:vAlign w:val="center"/>
          </w:tcPr>
          <w:p w14:paraId="2CECBE5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Year</w:t>
            </w:r>
            <w:proofErr w:type="spellEnd"/>
            <w:r w:rsidRPr="0037119F">
              <w:rPr>
                <w:rFonts w:asciiTheme="minorHAnsi" w:eastAsia="Times New Roman" w:hAnsiTheme="minorHAnsi" w:cstheme="minorHAnsi"/>
                <w:sz w:val="20"/>
                <w:szCs w:val="20"/>
                <w:lang w:eastAsia="en-US"/>
              </w:rPr>
              <w:t xml:space="preserve"> 2</w:t>
            </w:r>
          </w:p>
        </w:tc>
        <w:tc>
          <w:tcPr>
            <w:tcW w:w="368" w:type="pct"/>
            <w:shd w:val="clear" w:color="auto" w:fill="E6E6E6"/>
            <w:vAlign w:val="center"/>
          </w:tcPr>
          <w:p w14:paraId="114EDAD6"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Year</w:t>
            </w:r>
            <w:proofErr w:type="spellEnd"/>
            <w:r w:rsidRPr="0037119F">
              <w:rPr>
                <w:rFonts w:asciiTheme="minorHAnsi" w:eastAsia="Times New Roman" w:hAnsiTheme="minorHAnsi" w:cstheme="minorHAnsi"/>
                <w:sz w:val="20"/>
                <w:szCs w:val="20"/>
                <w:lang w:eastAsia="en-US"/>
              </w:rPr>
              <w:t xml:space="preserve"> 3</w:t>
            </w:r>
          </w:p>
        </w:tc>
      </w:tr>
      <w:tr w:rsidR="002B7E70" w:rsidRPr="0037119F" w14:paraId="22D9CC63" w14:textId="77777777" w:rsidTr="002B7E70">
        <w:trPr>
          <w:trHeight w:val="340"/>
        </w:trPr>
        <w:tc>
          <w:tcPr>
            <w:tcW w:w="335" w:type="pct"/>
            <w:vAlign w:val="center"/>
          </w:tcPr>
          <w:p w14:paraId="158E58B5"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1</w:t>
            </w:r>
          </w:p>
        </w:tc>
        <w:tc>
          <w:tcPr>
            <w:tcW w:w="693" w:type="pct"/>
            <w:vAlign w:val="center"/>
          </w:tcPr>
          <w:p w14:paraId="10EDC34A"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Storage</w:t>
            </w:r>
            <w:proofErr w:type="spellEnd"/>
            <w:r w:rsidRPr="0037119F">
              <w:rPr>
                <w:rFonts w:asciiTheme="minorHAnsi" w:eastAsia="Times New Roman" w:hAnsiTheme="minorHAnsi" w:cstheme="minorHAnsi"/>
                <w:sz w:val="20"/>
                <w:szCs w:val="20"/>
                <w:lang w:eastAsia="en-US"/>
              </w:rPr>
              <w:t xml:space="preserve"> </w:t>
            </w:r>
            <w:proofErr w:type="spellStart"/>
            <w:r w:rsidRPr="0037119F">
              <w:rPr>
                <w:rFonts w:asciiTheme="minorHAnsi" w:eastAsia="Times New Roman" w:hAnsiTheme="minorHAnsi" w:cstheme="minorHAnsi"/>
                <w:sz w:val="20"/>
                <w:szCs w:val="20"/>
                <w:lang w:eastAsia="en-US"/>
              </w:rPr>
              <w:t>System</w:t>
            </w:r>
            <w:proofErr w:type="spellEnd"/>
            <w:r w:rsidRPr="0037119F">
              <w:rPr>
                <w:rFonts w:asciiTheme="minorHAnsi" w:eastAsia="Times New Roman" w:hAnsiTheme="minorHAnsi" w:cstheme="minorHAnsi"/>
                <w:sz w:val="20"/>
                <w:szCs w:val="20"/>
                <w:lang w:eastAsia="en-US"/>
              </w:rPr>
              <w:t xml:space="preserve"> Software </w:t>
            </w:r>
            <w:proofErr w:type="spellStart"/>
            <w:r w:rsidRPr="0037119F">
              <w:rPr>
                <w:rFonts w:asciiTheme="minorHAnsi" w:eastAsia="Times New Roman" w:hAnsiTheme="minorHAnsi" w:cstheme="minorHAnsi"/>
                <w:sz w:val="20"/>
                <w:szCs w:val="20"/>
                <w:lang w:eastAsia="en-US"/>
              </w:rPr>
              <w:t>Licenses</w:t>
            </w:r>
            <w:proofErr w:type="spellEnd"/>
            <w:r w:rsidRPr="0037119F">
              <w:rPr>
                <w:rFonts w:asciiTheme="minorHAnsi" w:eastAsia="Times New Roman" w:hAnsiTheme="minorHAnsi" w:cstheme="minorHAnsi"/>
                <w:sz w:val="20"/>
                <w:szCs w:val="20"/>
                <w:lang w:eastAsia="en-US"/>
              </w:rPr>
              <w:t xml:space="preserve"> 1</w:t>
            </w:r>
          </w:p>
        </w:tc>
        <w:tc>
          <w:tcPr>
            <w:tcW w:w="514" w:type="pct"/>
            <w:vAlign w:val="center"/>
          </w:tcPr>
          <w:p w14:paraId="0C69B5D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294" w:type="pct"/>
            <w:vAlign w:val="center"/>
          </w:tcPr>
          <w:p w14:paraId="4E70D4CA"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1</w:t>
            </w:r>
          </w:p>
        </w:tc>
        <w:tc>
          <w:tcPr>
            <w:tcW w:w="514" w:type="pct"/>
            <w:vAlign w:val="center"/>
          </w:tcPr>
          <w:p w14:paraId="59A01642"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6D82C9C0"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4D82BA8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62" w:type="pct"/>
            <w:vAlign w:val="center"/>
          </w:tcPr>
          <w:p w14:paraId="2B3B40A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vAlign w:val="center"/>
          </w:tcPr>
          <w:p w14:paraId="1B2B7466"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7" w:type="pct"/>
            <w:shd w:val="clear" w:color="auto" w:fill="auto"/>
            <w:vAlign w:val="center"/>
          </w:tcPr>
          <w:p w14:paraId="6D1D35F5"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shd w:val="clear" w:color="auto" w:fill="auto"/>
            <w:vAlign w:val="center"/>
          </w:tcPr>
          <w:p w14:paraId="14ABEE18"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r>
      <w:tr w:rsidR="002B7E70" w:rsidRPr="0037119F" w14:paraId="2E1C8A52" w14:textId="77777777" w:rsidTr="002B7E70">
        <w:trPr>
          <w:trHeight w:val="340"/>
        </w:trPr>
        <w:tc>
          <w:tcPr>
            <w:tcW w:w="335" w:type="pct"/>
            <w:vAlign w:val="center"/>
          </w:tcPr>
          <w:p w14:paraId="1882B840"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2</w:t>
            </w:r>
          </w:p>
        </w:tc>
        <w:tc>
          <w:tcPr>
            <w:tcW w:w="693" w:type="pct"/>
            <w:vAlign w:val="center"/>
          </w:tcPr>
          <w:p w14:paraId="69E33142"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Storage</w:t>
            </w:r>
            <w:proofErr w:type="spellEnd"/>
            <w:r w:rsidRPr="0037119F">
              <w:rPr>
                <w:rFonts w:asciiTheme="minorHAnsi" w:eastAsia="Times New Roman" w:hAnsiTheme="minorHAnsi" w:cstheme="minorHAnsi"/>
                <w:sz w:val="20"/>
                <w:szCs w:val="20"/>
                <w:lang w:eastAsia="en-US"/>
              </w:rPr>
              <w:t xml:space="preserve"> </w:t>
            </w:r>
            <w:proofErr w:type="spellStart"/>
            <w:r w:rsidRPr="0037119F">
              <w:rPr>
                <w:rFonts w:asciiTheme="minorHAnsi" w:eastAsia="Times New Roman" w:hAnsiTheme="minorHAnsi" w:cstheme="minorHAnsi"/>
                <w:sz w:val="20"/>
                <w:szCs w:val="20"/>
                <w:lang w:eastAsia="en-US"/>
              </w:rPr>
              <w:t>System</w:t>
            </w:r>
            <w:proofErr w:type="spellEnd"/>
            <w:r w:rsidRPr="0037119F">
              <w:rPr>
                <w:rFonts w:asciiTheme="minorHAnsi" w:eastAsia="Times New Roman" w:hAnsiTheme="minorHAnsi" w:cstheme="minorHAnsi"/>
                <w:sz w:val="20"/>
                <w:szCs w:val="20"/>
                <w:lang w:eastAsia="en-US"/>
              </w:rPr>
              <w:t xml:space="preserve"> Software </w:t>
            </w:r>
            <w:proofErr w:type="spellStart"/>
            <w:r w:rsidRPr="0037119F">
              <w:rPr>
                <w:rFonts w:asciiTheme="minorHAnsi" w:eastAsia="Times New Roman" w:hAnsiTheme="minorHAnsi" w:cstheme="minorHAnsi"/>
                <w:sz w:val="20"/>
                <w:szCs w:val="20"/>
                <w:lang w:eastAsia="en-US"/>
              </w:rPr>
              <w:t>Licenses</w:t>
            </w:r>
            <w:proofErr w:type="spellEnd"/>
            <w:r w:rsidRPr="0037119F">
              <w:rPr>
                <w:rFonts w:asciiTheme="minorHAnsi" w:eastAsia="Times New Roman" w:hAnsiTheme="minorHAnsi" w:cstheme="minorHAnsi"/>
                <w:sz w:val="20"/>
                <w:szCs w:val="20"/>
                <w:lang w:eastAsia="en-US"/>
              </w:rPr>
              <w:t xml:space="preserve"> 2</w:t>
            </w:r>
          </w:p>
        </w:tc>
        <w:tc>
          <w:tcPr>
            <w:tcW w:w="514" w:type="pct"/>
            <w:vAlign w:val="center"/>
          </w:tcPr>
          <w:p w14:paraId="4BE5B22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294" w:type="pct"/>
            <w:vAlign w:val="center"/>
          </w:tcPr>
          <w:p w14:paraId="45F061B4"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1</w:t>
            </w:r>
          </w:p>
        </w:tc>
        <w:tc>
          <w:tcPr>
            <w:tcW w:w="514" w:type="pct"/>
            <w:vAlign w:val="center"/>
          </w:tcPr>
          <w:p w14:paraId="31E10092"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1FDFB42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640E670C"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62" w:type="pct"/>
            <w:vAlign w:val="center"/>
          </w:tcPr>
          <w:p w14:paraId="17942A6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vAlign w:val="center"/>
          </w:tcPr>
          <w:p w14:paraId="2A2A77BF"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7" w:type="pct"/>
            <w:shd w:val="clear" w:color="auto" w:fill="auto"/>
            <w:vAlign w:val="center"/>
          </w:tcPr>
          <w:p w14:paraId="3A40B02E"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shd w:val="clear" w:color="auto" w:fill="auto"/>
            <w:vAlign w:val="center"/>
          </w:tcPr>
          <w:p w14:paraId="5EB3ADB9"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r>
      <w:tr w:rsidR="002B7E70" w:rsidRPr="0037119F" w14:paraId="33909DC9" w14:textId="77777777" w:rsidTr="002B7E70">
        <w:trPr>
          <w:trHeight w:val="340"/>
        </w:trPr>
        <w:tc>
          <w:tcPr>
            <w:tcW w:w="335" w:type="pct"/>
            <w:vAlign w:val="center"/>
          </w:tcPr>
          <w:p w14:paraId="17F325C9"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3</w:t>
            </w:r>
          </w:p>
        </w:tc>
        <w:tc>
          <w:tcPr>
            <w:tcW w:w="693" w:type="pct"/>
            <w:vAlign w:val="center"/>
          </w:tcPr>
          <w:p w14:paraId="65FD5A1F"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w:t>
            </w:r>
          </w:p>
        </w:tc>
        <w:tc>
          <w:tcPr>
            <w:tcW w:w="514" w:type="pct"/>
            <w:vAlign w:val="center"/>
          </w:tcPr>
          <w:p w14:paraId="437749C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294" w:type="pct"/>
            <w:vAlign w:val="center"/>
          </w:tcPr>
          <w:p w14:paraId="5255399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514" w:type="pct"/>
            <w:vAlign w:val="center"/>
          </w:tcPr>
          <w:p w14:paraId="2A8E625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335E93D2"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4E59A35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62" w:type="pct"/>
            <w:vAlign w:val="center"/>
          </w:tcPr>
          <w:p w14:paraId="5FDB7E4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vAlign w:val="center"/>
          </w:tcPr>
          <w:p w14:paraId="0288E69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7" w:type="pct"/>
            <w:shd w:val="clear" w:color="auto" w:fill="auto"/>
            <w:vAlign w:val="center"/>
          </w:tcPr>
          <w:p w14:paraId="5903763D"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shd w:val="clear" w:color="auto" w:fill="auto"/>
            <w:vAlign w:val="center"/>
          </w:tcPr>
          <w:p w14:paraId="74DBE94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r>
      <w:tr w:rsidR="002B7E70" w:rsidRPr="0037119F" w14:paraId="6D504427" w14:textId="77777777" w:rsidTr="002B7E70">
        <w:trPr>
          <w:trHeight w:val="340"/>
        </w:trPr>
        <w:tc>
          <w:tcPr>
            <w:tcW w:w="335" w:type="pct"/>
            <w:shd w:val="clear" w:color="auto" w:fill="E6E6E6"/>
            <w:vAlign w:val="center"/>
          </w:tcPr>
          <w:p w14:paraId="4E01F7F8"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693" w:type="pct"/>
            <w:shd w:val="clear" w:color="auto" w:fill="E6E6E6"/>
            <w:vAlign w:val="center"/>
          </w:tcPr>
          <w:p w14:paraId="3C92B7AA"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514" w:type="pct"/>
            <w:shd w:val="clear" w:color="auto" w:fill="E6E6E6"/>
            <w:vAlign w:val="center"/>
          </w:tcPr>
          <w:p w14:paraId="639CD50A" w14:textId="77777777" w:rsidR="009A0135" w:rsidRPr="0037119F" w:rsidRDefault="009A0135" w:rsidP="00855831">
            <w:pPr>
              <w:spacing w:after="120"/>
              <w:jc w:val="right"/>
              <w:rPr>
                <w:rFonts w:asciiTheme="minorHAnsi" w:eastAsia="Times New Roman" w:hAnsiTheme="minorHAnsi" w:cstheme="minorHAnsi"/>
                <w:b/>
                <w:sz w:val="20"/>
                <w:szCs w:val="20"/>
                <w:lang w:eastAsia="en-US"/>
              </w:rPr>
            </w:pPr>
          </w:p>
        </w:tc>
        <w:tc>
          <w:tcPr>
            <w:tcW w:w="294" w:type="pct"/>
            <w:shd w:val="clear" w:color="auto" w:fill="E6E6E6"/>
            <w:vAlign w:val="center"/>
          </w:tcPr>
          <w:p w14:paraId="12A5CA23"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514" w:type="pct"/>
            <w:shd w:val="clear" w:color="auto" w:fill="E6E6E6"/>
            <w:vAlign w:val="center"/>
          </w:tcPr>
          <w:p w14:paraId="7D484A99"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TOTAL</w:t>
            </w:r>
          </w:p>
        </w:tc>
        <w:tc>
          <w:tcPr>
            <w:tcW w:w="442" w:type="pct"/>
            <w:shd w:val="clear" w:color="auto" w:fill="auto"/>
            <w:vAlign w:val="center"/>
          </w:tcPr>
          <w:p w14:paraId="5962BE06"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Β</w:t>
            </w:r>
          </w:p>
        </w:tc>
        <w:tc>
          <w:tcPr>
            <w:tcW w:w="442" w:type="pct"/>
            <w:shd w:val="clear" w:color="auto" w:fill="auto"/>
            <w:vAlign w:val="center"/>
          </w:tcPr>
          <w:p w14:paraId="3C20E27E"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662" w:type="pct"/>
            <w:shd w:val="clear" w:color="auto" w:fill="auto"/>
            <w:vAlign w:val="center"/>
          </w:tcPr>
          <w:p w14:paraId="549DCE58"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368" w:type="pct"/>
            <w:shd w:val="clear" w:color="auto" w:fill="auto"/>
            <w:vAlign w:val="center"/>
          </w:tcPr>
          <w:p w14:paraId="4501E640"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Β1</w:t>
            </w:r>
          </w:p>
        </w:tc>
        <w:tc>
          <w:tcPr>
            <w:tcW w:w="367" w:type="pct"/>
            <w:shd w:val="clear" w:color="auto" w:fill="auto"/>
            <w:vAlign w:val="center"/>
          </w:tcPr>
          <w:p w14:paraId="74EB0EBF"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Β2</w:t>
            </w:r>
          </w:p>
        </w:tc>
        <w:tc>
          <w:tcPr>
            <w:tcW w:w="368" w:type="pct"/>
            <w:shd w:val="clear" w:color="auto" w:fill="auto"/>
            <w:vAlign w:val="center"/>
          </w:tcPr>
          <w:p w14:paraId="78A1ABFF"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Β3</w:t>
            </w:r>
          </w:p>
        </w:tc>
      </w:tr>
    </w:tbl>
    <w:p w14:paraId="3B538960" w14:textId="77777777" w:rsidR="009A0135" w:rsidRPr="009A0135" w:rsidRDefault="009A0135" w:rsidP="009A0135">
      <w:pPr>
        <w:spacing w:after="120"/>
        <w:jc w:val="both"/>
        <w:rPr>
          <w:rFonts w:asciiTheme="minorHAnsi" w:eastAsia="Times New Roman" w:hAnsiTheme="minorHAnsi" w:cstheme="minorHAnsi"/>
          <w:sz w:val="22"/>
          <w:szCs w:val="22"/>
          <w:lang w:eastAsia="en-US"/>
        </w:rPr>
      </w:pPr>
    </w:p>
    <w:p w14:paraId="0EC9EF6F" w14:textId="77777777" w:rsidR="009A0135" w:rsidRPr="009A0135" w:rsidRDefault="009A0135" w:rsidP="009A0135">
      <w:pPr>
        <w:spacing w:after="120"/>
        <w:jc w:val="both"/>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val="en-US" w:eastAsia="en-US"/>
        </w:rPr>
        <w:t xml:space="preserve">* Maintenance Cost refers to the years </w:t>
      </w:r>
      <w:r w:rsidRPr="009A0135">
        <w:rPr>
          <w:rFonts w:asciiTheme="minorHAnsi" w:eastAsia="Times New Roman" w:hAnsiTheme="minorHAnsi" w:cstheme="minorHAnsi"/>
          <w:b/>
          <w:sz w:val="22"/>
          <w:szCs w:val="22"/>
          <w:lang w:val="en-US" w:eastAsia="en-US"/>
        </w:rPr>
        <w:t>after</w:t>
      </w:r>
      <w:r w:rsidRPr="009A0135">
        <w:rPr>
          <w:rFonts w:asciiTheme="minorHAnsi" w:eastAsia="Times New Roman" w:hAnsiTheme="minorHAnsi" w:cstheme="minorHAnsi"/>
          <w:sz w:val="22"/>
          <w:szCs w:val="22"/>
          <w:lang w:val="en-US" w:eastAsia="en-US"/>
        </w:rPr>
        <w:t xml:space="preserve"> the end of the minimum 3 Years requested Warranty period.</w:t>
      </w:r>
    </w:p>
    <w:p w14:paraId="73F33AB4" w14:textId="77777777" w:rsidR="009A0135" w:rsidRPr="009A0135" w:rsidRDefault="009A0135" w:rsidP="009A0135">
      <w:pPr>
        <w:jc w:val="right"/>
        <w:rPr>
          <w:rFonts w:asciiTheme="minorHAnsi" w:eastAsia="Times New Roman" w:hAnsiTheme="minorHAnsi" w:cstheme="minorHAnsi"/>
          <w:sz w:val="22"/>
          <w:szCs w:val="22"/>
          <w:lang w:val="en-US" w:eastAsia="en-US"/>
        </w:rPr>
      </w:pPr>
    </w:p>
    <w:p w14:paraId="5520133C" w14:textId="77777777" w:rsidR="009A0135" w:rsidRPr="009A0135" w:rsidRDefault="009A0135" w:rsidP="009A0135">
      <w:pPr>
        <w:keepNext/>
        <w:spacing w:after="120"/>
        <w:outlineLvl w:val="2"/>
        <w:rPr>
          <w:rFonts w:asciiTheme="minorHAnsi" w:eastAsia="Times New Roman" w:hAnsiTheme="minorHAnsi" w:cstheme="minorHAnsi"/>
          <w:b/>
          <w:sz w:val="22"/>
          <w:szCs w:val="22"/>
          <w:u w:val="single"/>
          <w:lang w:val="en-GB" w:eastAsia="en-US"/>
        </w:rPr>
      </w:pPr>
      <w:bookmarkStart w:id="250" w:name="_Toc498499734"/>
      <w:bookmarkStart w:id="251" w:name="_Toc182989953"/>
      <w:bookmarkStart w:id="252" w:name="_Toc183529494"/>
      <w:bookmarkStart w:id="253" w:name="_Toc156498865"/>
      <w:bookmarkStart w:id="254" w:name="Δ_8_1_4_1"/>
      <w:bookmarkStart w:id="255" w:name="_Toc191263697"/>
      <w:r w:rsidRPr="009A0135">
        <w:rPr>
          <w:rFonts w:asciiTheme="minorHAnsi" w:eastAsia="Times New Roman" w:hAnsiTheme="minorHAnsi" w:cstheme="minorHAnsi"/>
          <w:b/>
          <w:sz w:val="22"/>
          <w:szCs w:val="22"/>
          <w:lang w:val="en-US" w:eastAsia="en-US"/>
        </w:rPr>
        <w:lastRenderedPageBreak/>
        <w:t>G.1.3</w:t>
      </w:r>
      <w:r w:rsidRPr="009A0135">
        <w:rPr>
          <w:rFonts w:asciiTheme="minorHAnsi" w:eastAsia="Times New Roman" w:hAnsiTheme="minorHAnsi" w:cstheme="minorHAnsi"/>
          <w:b/>
          <w:sz w:val="22"/>
          <w:szCs w:val="22"/>
          <w:lang w:val="en-US" w:eastAsia="en-US"/>
        </w:rPr>
        <w:tab/>
      </w:r>
      <w:r w:rsidRPr="009A0135">
        <w:rPr>
          <w:rFonts w:asciiTheme="minorHAnsi" w:eastAsia="Times New Roman" w:hAnsiTheme="minorHAnsi" w:cstheme="minorHAnsi"/>
          <w:b/>
          <w:sz w:val="22"/>
          <w:szCs w:val="22"/>
          <w:u w:val="single"/>
          <w:lang w:val="en-GB" w:eastAsia="en-US"/>
        </w:rPr>
        <w:t>Implementation Services – Maintenance Services (Design – Installation – Configuration – Migration – Commissioning-Warranty). As described in the Technical document</w:t>
      </w:r>
      <w:bookmarkEnd w:id="250"/>
      <w:bookmarkEnd w:id="251"/>
      <w:bookmarkEnd w:id="252"/>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424"/>
        <w:gridCol w:w="954"/>
        <w:gridCol w:w="1148"/>
        <w:gridCol w:w="968"/>
        <w:gridCol w:w="761"/>
        <w:gridCol w:w="1435"/>
        <w:gridCol w:w="647"/>
        <w:gridCol w:w="749"/>
        <w:gridCol w:w="615"/>
      </w:tblGrid>
      <w:tr w:rsidR="009A0135" w:rsidRPr="009A0135" w14:paraId="7D6D86FB" w14:textId="77777777" w:rsidTr="00684C4D">
        <w:trPr>
          <w:cantSplit/>
        </w:trPr>
        <w:tc>
          <w:tcPr>
            <w:tcW w:w="310" w:type="pct"/>
            <w:vMerge w:val="restart"/>
            <w:shd w:val="clear" w:color="auto" w:fill="E6E6E6"/>
            <w:vAlign w:val="center"/>
          </w:tcPr>
          <w:bookmarkEnd w:id="253"/>
          <w:bookmarkEnd w:id="254"/>
          <w:bookmarkEnd w:id="255"/>
          <w:p w14:paraId="4A8ECAC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val="en-GB" w:eastAsia="en-US"/>
              </w:rPr>
              <w:t> </w:t>
            </w:r>
            <w:r w:rsidRPr="009A0135">
              <w:rPr>
                <w:rFonts w:asciiTheme="minorHAnsi" w:eastAsia="Times New Roman" w:hAnsiTheme="minorHAnsi" w:cstheme="minorHAnsi"/>
                <w:sz w:val="22"/>
                <w:szCs w:val="22"/>
                <w:lang w:eastAsia="en-US"/>
              </w:rPr>
              <w:t>Α/Α</w:t>
            </w:r>
          </w:p>
        </w:tc>
        <w:tc>
          <w:tcPr>
            <w:tcW w:w="1171" w:type="pct"/>
            <w:vMerge w:val="restart"/>
            <w:shd w:val="clear" w:color="auto" w:fill="E6E6E6"/>
            <w:vAlign w:val="center"/>
          </w:tcPr>
          <w:p w14:paraId="6305EFE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DESCRIPTION</w:t>
            </w:r>
          </w:p>
        </w:tc>
        <w:tc>
          <w:tcPr>
            <w:tcW w:w="461" w:type="pct"/>
            <w:vMerge w:val="restart"/>
            <w:shd w:val="clear" w:color="auto" w:fill="E6E6E6"/>
            <w:vAlign w:val="center"/>
          </w:tcPr>
          <w:p w14:paraId="75D2942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Man</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Month</w:t>
            </w:r>
            <w:proofErr w:type="spellEnd"/>
          </w:p>
        </w:tc>
        <w:tc>
          <w:tcPr>
            <w:tcW w:w="1023" w:type="pct"/>
            <w:gridSpan w:val="2"/>
            <w:shd w:val="clear" w:color="auto" w:fill="E6E6E6"/>
            <w:vAlign w:val="center"/>
          </w:tcPr>
          <w:p w14:paraId="2A8A0DA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PRICE [€]</w:t>
            </w:r>
          </w:p>
          <w:p w14:paraId="0D39D0B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Excluding</w:t>
            </w:r>
            <w:proofErr w:type="spellEnd"/>
            <w:r w:rsidRPr="009A0135">
              <w:rPr>
                <w:rFonts w:asciiTheme="minorHAnsi" w:eastAsia="Times New Roman" w:hAnsiTheme="minorHAnsi" w:cstheme="minorHAnsi"/>
                <w:sz w:val="22"/>
                <w:szCs w:val="22"/>
                <w:lang w:eastAsia="en-US"/>
              </w:rPr>
              <w:t xml:space="preserve"> VAT</w:t>
            </w:r>
          </w:p>
        </w:tc>
        <w:tc>
          <w:tcPr>
            <w:tcW w:w="368" w:type="pct"/>
            <w:vMerge w:val="restart"/>
            <w:shd w:val="clear" w:color="auto" w:fill="E6E6E6"/>
            <w:vAlign w:val="center"/>
          </w:tcPr>
          <w:p w14:paraId="7E083C7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VAT [€]</w:t>
            </w:r>
          </w:p>
        </w:tc>
        <w:tc>
          <w:tcPr>
            <w:tcW w:w="694" w:type="pct"/>
            <w:vMerge w:val="restart"/>
            <w:shd w:val="clear" w:color="auto" w:fill="E6E6E6"/>
          </w:tcPr>
          <w:p w14:paraId="1D0582F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INCLUDING VAT [€]</w:t>
            </w:r>
          </w:p>
        </w:tc>
        <w:tc>
          <w:tcPr>
            <w:tcW w:w="972" w:type="pct"/>
            <w:gridSpan w:val="3"/>
            <w:shd w:val="clear" w:color="auto" w:fill="E6E6E6"/>
          </w:tcPr>
          <w:p w14:paraId="777E2BC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 MAINTENANCE COST [€]</w:t>
            </w:r>
          </w:p>
          <w:p w14:paraId="3E632AC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EXCLUDING VAT</w:t>
            </w:r>
          </w:p>
        </w:tc>
      </w:tr>
      <w:tr w:rsidR="009A0135" w:rsidRPr="009A0135" w14:paraId="6E13476C" w14:textId="77777777" w:rsidTr="00684C4D">
        <w:trPr>
          <w:cantSplit/>
        </w:trPr>
        <w:tc>
          <w:tcPr>
            <w:tcW w:w="310" w:type="pct"/>
            <w:vMerge/>
            <w:shd w:val="clear" w:color="auto" w:fill="E6E6E6"/>
            <w:vAlign w:val="center"/>
          </w:tcPr>
          <w:p w14:paraId="6DE0583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1171" w:type="pct"/>
            <w:vMerge/>
            <w:shd w:val="clear" w:color="auto" w:fill="E6E6E6"/>
            <w:vAlign w:val="center"/>
          </w:tcPr>
          <w:p w14:paraId="52A470A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1" w:type="pct"/>
            <w:vMerge/>
            <w:shd w:val="clear" w:color="auto" w:fill="E6E6E6"/>
            <w:vAlign w:val="center"/>
          </w:tcPr>
          <w:p w14:paraId="09834FB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5" w:type="pct"/>
            <w:shd w:val="clear" w:color="auto" w:fill="E6E6E6"/>
            <w:vAlign w:val="center"/>
          </w:tcPr>
          <w:p w14:paraId="0D9652DD" w14:textId="77777777" w:rsidR="009A0135" w:rsidRPr="009A0135" w:rsidRDefault="009A0135" w:rsidP="00855831">
            <w:pPr>
              <w:spacing w:after="120"/>
              <w:jc w:val="center"/>
              <w:rPr>
                <w:rFonts w:asciiTheme="minorHAnsi" w:eastAsia="Times New Roman" w:hAnsiTheme="minorHAnsi" w:cstheme="minorHAnsi"/>
                <w:spacing w:val="-4"/>
                <w:sz w:val="22"/>
                <w:szCs w:val="22"/>
                <w:lang w:eastAsia="en-US"/>
              </w:rPr>
            </w:pPr>
            <w:r w:rsidRPr="009A0135">
              <w:rPr>
                <w:rFonts w:asciiTheme="minorHAnsi" w:eastAsia="Times New Roman" w:hAnsiTheme="minorHAnsi" w:cstheme="minorHAnsi"/>
                <w:spacing w:val="-4"/>
                <w:sz w:val="22"/>
                <w:szCs w:val="22"/>
                <w:lang w:eastAsia="en-US"/>
              </w:rPr>
              <w:t>UNIT PRICE</w:t>
            </w:r>
          </w:p>
        </w:tc>
        <w:tc>
          <w:tcPr>
            <w:tcW w:w="468" w:type="pct"/>
            <w:shd w:val="clear" w:color="auto" w:fill="E6E6E6"/>
            <w:vAlign w:val="center"/>
          </w:tcPr>
          <w:p w14:paraId="5AF595E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w:t>
            </w:r>
          </w:p>
        </w:tc>
        <w:tc>
          <w:tcPr>
            <w:tcW w:w="368" w:type="pct"/>
            <w:vMerge/>
            <w:shd w:val="clear" w:color="auto" w:fill="E6E6E6"/>
            <w:vAlign w:val="center"/>
          </w:tcPr>
          <w:p w14:paraId="1A85239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4" w:type="pct"/>
            <w:vMerge/>
            <w:shd w:val="clear" w:color="auto" w:fill="E6E6E6"/>
          </w:tcPr>
          <w:p w14:paraId="00B38C8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13" w:type="pct"/>
            <w:shd w:val="clear" w:color="auto" w:fill="E6E6E6"/>
            <w:vAlign w:val="center"/>
          </w:tcPr>
          <w:p w14:paraId="03222E9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Year</w:t>
            </w:r>
            <w:proofErr w:type="spellEnd"/>
            <w:r w:rsidRPr="009A0135">
              <w:rPr>
                <w:rFonts w:asciiTheme="minorHAnsi" w:eastAsia="Times New Roman" w:hAnsiTheme="minorHAnsi" w:cstheme="minorHAnsi"/>
                <w:sz w:val="22"/>
                <w:szCs w:val="22"/>
                <w:lang w:eastAsia="en-US"/>
              </w:rPr>
              <w:t xml:space="preserve"> 1</w:t>
            </w:r>
          </w:p>
        </w:tc>
        <w:tc>
          <w:tcPr>
            <w:tcW w:w="362" w:type="pct"/>
            <w:shd w:val="clear" w:color="auto" w:fill="E6E6E6"/>
            <w:vAlign w:val="center"/>
          </w:tcPr>
          <w:p w14:paraId="51624F1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Year</w:t>
            </w:r>
            <w:proofErr w:type="spellEnd"/>
            <w:r w:rsidRPr="009A0135">
              <w:rPr>
                <w:rFonts w:asciiTheme="minorHAnsi" w:eastAsia="Times New Roman" w:hAnsiTheme="minorHAnsi" w:cstheme="minorHAnsi"/>
                <w:sz w:val="22"/>
                <w:szCs w:val="22"/>
                <w:lang w:eastAsia="en-US"/>
              </w:rPr>
              <w:t xml:space="preserve"> 2</w:t>
            </w:r>
          </w:p>
        </w:tc>
        <w:tc>
          <w:tcPr>
            <w:tcW w:w="297" w:type="pct"/>
            <w:shd w:val="clear" w:color="auto" w:fill="E6E6E6"/>
            <w:vAlign w:val="center"/>
          </w:tcPr>
          <w:p w14:paraId="4382055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Year</w:t>
            </w:r>
            <w:proofErr w:type="spellEnd"/>
            <w:r w:rsidRPr="009A0135">
              <w:rPr>
                <w:rFonts w:asciiTheme="minorHAnsi" w:eastAsia="Times New Roman" w:hAnsiTheme="minorHAnsi" w:cstheme="minorHAnsi"/>
                <w:sz w:val="22"/>
                <w:szCs w:val="22"/>
                <w:lang w:eastAsia="en-US"/>
              </w:rPr>
              <w:t xml:space="preserve"> 3</w:t>
            </w:r>
          </w:p>
        </w:tc>
      </w:tr>
      <w:tr w:rsidR="009A0135" w:rsidRPr="009A0135" w14:paraId="73A10379" w14:textId="77777777" w:rsidTr="00684C4D">
        <w:trPr>
          <w:trHeight w:val="284"/>
        </w:trPr>
        <w:tc>
          <w:tcPr>
            <w:tcW w:w="310" w:type="pct"/>
            <w:vAlign w:val="center"/>
          </w:tcPr>
          <w:p w14:paraId="74A7E74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1</w:t>
            </w:r>
          </w:p>
        </w:tc>
        <w:tc>
          <w:tcPr>
            <w:tcW w:w="1171" w:type="pct"/>
            <w:vAlign w:val="center"/>
          </w:tcPr>
          <w:p w14:paraId="685F8D8A" w14:textId="77777777" w:rsidR="009A0135" w:rsidRPr="009A0135" w:rsidRDefault="009A0135" w:rsidP="00855831">
            <w:pPr>
              <w:spacing w:after="120"/>
              <w:jc w:val="both"/>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 xml:space="preserve">Project </w:t>
            </w:r>
            <w:proofErr w:type="spellStart"/>
            <w:r w:rsidRPr="009A0135">
              <w:rPr>
                <w:rFonts w:asciiTheme="minorHAnsi" w:eastAsia="Times New Roman" w:hAnsiTheme="minorHAnsi" w:cstheme="minorHAnsi"/>
                <w:sz w:val="22"/>
                <w:szCs w:val="22"/>
                <w:lang w:eastAsia="en-US"/>
              </w:rPr>
              <w:t>Management</w:t>
            </w:r>
            <w:proofErr w:type="spellEnd"/>
          </w:p>
        </w:tc>
        <w:tc>
          <w:tcPr>
            <w:tcW w:w="461" w:type="pct"/>
            <w:vAlign w:val="center"/>
          </w:tcPr>
          <w:p w14:paraId="34C5DAC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5" w:type="pct"/>
            <w:vAlign w:val="center"/>
          </w:tcPr>
          <w:p w14:paraId="2565B5A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8" w:type="pct"/>
            <w:vAlign w:val="center"/>
          </w:tcPr>
          <w:p w14:paraId="49F62FC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8" w:type="pct"/>
            <w:vAlign w:val="center"/>
          </w:tcPr>
          <w:p w14:paraId="04934E3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4" w:type="pct"/>
          </w:tcPr>
          <w:p w14:paraId="222C6FE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13" w:type="pct"/>
            <w:shd w:val="clear" w:color="auto" w:fill="D9D9D9" w:themeFill="background1" w:themeFillShade="D9"/>
          </w:tcPr>
          <w:p w14:paraId="1DCE5F58" w14:textId="68521795" w:rsidR="009A0135" w:rsidRPr="009A0135"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shd w:val="clear" w:color="auto" w:fill="D9D9D9" w:themeFill="background1" w:themeFillShade="D9"/>
          </w:tcPr>
          <w:p w14:paraId="112C65B3" w14:textId="1519D027" w:rsidR="009A0135" w:rsidRPr="00A846EB" w:rsidRDefault="00684C4D" w:rsidP="00855831">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c>
          <w:tcPr>
            <w:tcW w:w="297" w:type="pct"/>
            <w:shd w:val="clear" w:color="auto" w:fill="D9D9D9" w:themeFill="background1" w:themeFillShade="D9"/>
            <w:vAlign w:val="center"/>
          </w:tcPr>
          <w:p w14:paraId="6F463660" w14:textId="1A533054" w:rsidR="009A0135" w:rsidRPr="00A846EB" w:rsidRDefault="00684C4D" w:rsidP="00855831">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r>
      <w:tr w:rsidR="00684C4D" w:rsidRPr="009A0135" w14:paraId="06489332" w14:textId="77777777" w:rsidTr="00684C4D">
        <w:trPr>
          <w:trHeight w:val="284"/>
        </w:trPr>
        <w:tc>
          <w:tcPr>
            <w:tcW w:w="310" w:type="pct"/>
            <w:tcBorders>
              <w:bottom w:val="single" w:sz="4" w:space="0" w:color="auto"/>
            </w:tcBorders>
            <w:vAlign w:val="center"/>
          </w:tcPr>
          <w:p w14:paraId="030F29E1"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2</w:t>
            </w:r>
          </w:p>
        </w:tc>
        <w:tc>
          <w:tcPr>
            <w:tcW w:w="1171" w:type="pct"/>
            <w:tcBorders>
              <w:bottom w:val="single" w:sz="4" w:space="0" w:color="auto"/>
            </w:tcBorders>
            <w:vAlign w:val="center"/>
          </w:tcPr>
          <w:p w14:paraId="77C64605"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Planning</w:t>
            </w:r>
            <w:proofErr w:type="spellEnd"/>
            <w:r w:rsidRPr="009A0135">
              <w:rPr>
                <w:rFonts w:asciiTheme="minorHAnsi" w:eastAsia="Times New Roman" w:hAnsiTheme="minorHAnsi" w:cstheme="minorHAnsi"/>
                <w:sz w:val="22"/>
                <w:szCs w:val="22"/>
                <w:lang w:eastAsia="en-US"/>
              </w:rPr>
              <w:t xml:space="preserve"> and </w:t>
            </w:r>
            <w:proofErr w:type="spellStart"/>
            <w:r w:rsidRPr="009A0135">
              <w:rPr>
                <w:rFonts w:asciiTheme="minorHAnsi" w:eastAsia="Times New Roman" w:hAnsiTheme="minorHAnsi" w:cstheme="minorHAnsi"/>
                <w:sz w:val="22"/>
                <w:szCs w:val="22"/>
                <w:lang w:eastAsia="en-US"/>
              </w:rPr>
              <w:t>Design</w:t>
            </w:r>
            <w:proofErr w:type="spellEnd"/>
          </w:p>
        </w:tc>
        <w:tc>
          <w:tcPr>
            <w:tcW w:w="461" w:type="pct"/>
            <w:tcBorders>
              <w:bottom w:val="single" w:sz="4" w:space="0" w:color="auto"/>
            </w:tcBorders>
            <w:vAlign w:val="center"/>
          </w:tcPr>
          <w:p w14:paraId="0C79313F"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2062F902"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0FF78145"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2526E8BE"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60BB8F19"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166D9644" w14:textId="61BC20D3"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052A5C90" w14:textId="09442FB9"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452DBA15" w14:textId="17E7835B"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6D431992" w14:textId="77777777" w:rsidTr="00684C4D">
        <w:trPr>
          <w:trHeight w:val="284"/>
        </w:trPr>
        <w:tc>
          <w:tcPr>
            <w:tcW w:w="310" w:type="pct"/>
            <w:tcBorders>
              <w:bottom w:val="single" w:sz="4" w:space="0" w:color="auto"/>
            </w:tcBorders>
            <w:vAlign w:val="center"/>
          </w:tcPr>
          <w:p w14:paraId="2943974B"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3</w:t>
            </w:r>
          </w:p>
        </w:tc>
        <w:tc>
          <w:tcPr>
            <w:tcW w:w="1171" w:type="pct"/>
            <w:tcBorders>
              <w:bottom w:val="single" w:sz="4" w:space="0" w:color="auto"/>
            </w:tcBorders>
            <w:vAlign w:val="center"/>
          </w:tcPr>
          <w:p w14:paraId="210FDF94"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Hardware</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Installation</w:t>
            </w:r>
            <w:proofErr w:type="spellEnd"/>
          </w:p>
        </w:tc>
        <w:tc>
          <w:tcPr>
            <w:tcW w:w="461" w:type="pct"/>
            <w:tcBorders>
              <w:bottom w:val="single" w:sz="4" w:space="0" w:color="auto"/>
            </w:tcBorders>
            <w:vAlign w:val="center"/>
          </w:tcPr>
          <w:p w14:paraId="7901079B"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378DB328"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521EC418"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0155C043"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51BD8143"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6E14C6A6" w14:textId="27A707E9"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2E15B568" w14:textId="4DE744EB"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11DD2E3A" w14:textId="3C4BCBF4"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3D70B8F0" w14:textId="77777777" w:rsidTr="00684C4D">
        <w:trPr>
          <w:trHeight w:val="284"/>
        </w:trPr>
        <w:tc>
          <w:tcPr>
            <w:tcW w:w="310" w:type="pct"/>
            <w:tcBorders>
              <w:bottom w:val="single" w:sz="4" w:space="0" w:color="auto"/>
            </w:tcBorders>
            <w:vAlign w:val="center"/>
          </w:tcPr>
          <w:p w14:paraId="4238E03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4</w:t>
            </w:r>
          </w:p>
        </w:tc>
        <w:tc>
          <w:tcPr>
            <w:tcW w:w="1171" w:type="pct"/>
            <w:tcBorders>
              <w:bottom w:val="single" w:sz="4" w:space="0" w:color="auto"/>
            </w:tcBorders>
            <w:vAlign w:val="center"/>
          </w:tcPr>
          <w:p w14:paraId="1AFE604B"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System</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Deployment</w:t>
            </w:r>
            <w:proofErr w:type="spellEnd"/>
          </w:p>
        </w:tc>
        <w:tc>
          <w:tcPr>
            <w:tcW w:w="461" w:type="pct"/>
            <w:tcBorders>
              <w:bottom w:val="single" w:sz="4" w:space="0" w:color="auto"/>
            </w:tcBorders>
            <w:vAlign w:val="center"/>
          </w:tcPr>
          <w:p w14:paraId="2BC0ED92"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2366C917"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393D4309"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7E41754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303D09CC"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30ADAB41" w14:textId="42DC2EA6"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118FB5C8" w14:textId="13F67C6F"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513D72FA" w14:textId="721077E7"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459F6767" w14:textId="77777777" w:rsidTr="00684C4D">
        <w:trPr>
          <w:trHeight w:val="284"/>
        </w:trPr>
        <w:tc>
          <w:tcPr>
            <w:tcW w:w="310" w:type="pct"/>
            <w:tcBorders>
              <w:bottom w:val="single" w:sz="4" w:space="0" w:color="auto"/>
            </w:tcBorders>
            <w:vAlign w:val="center"/>
          </w:tcPr>
          <w:p w14:paraId="28739A0B"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5</w:t>
            </w:r>
          </w:p>
        </w:tc>
        <w:tc>
          <w:tcPr>
            <w:tcW w:w="1171" w:type="pct"/>
            <w:tcBorders>
              <w:bottom w:val="single" w:sz="4" w:space="0" w:color="auto"/>
            </w:tcBorders>
            <w:vAlign w:val="center"/>
          </w:tcPr>
          <w:p w14:paraId="75E95D14"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System</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Configuration</w:t>
            </w:r>
            <w:proofErr w:type="spellEnd"/>
          </w:p>
        </w:tc>
        <w:tc>
          <w:tcPr>
            <w:tcW w:w="461" w:type="pct"/>
            <w:tcBorders>
              <w:bottom w:val="single" w:sz="4" w:space="0" w:color="auto"/>
            </w:tcBorders>
            <w:vAlign w:val="center"/>
          </w:tcPr>
          <w:p w14:paraId="14A4B43E"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0DA35843"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4E7DBC7C"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48B4B91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582D6B3D"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6177F2BA" w14:textId="7CD4C0FD"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51A7B52B" w14:textId="08FCB5A8"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29DE062B" w14:textId="61D1985D"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BC1914" w14:paraId="7969F5F1" w14:textId="77777777" w:rsidTr="00684C4D">
        <w:trPr>
          <w:trHeight w:val="284"/>
        </w:trPr>
        <w:tc>
          <w:tcPr>
            <w:tcW w:w="310" w:type="pct"/>
            <w:tcBorders>
              <w:bottom w:val="single" w:sz="4" w:space="0" w:color="auto"/>
            </w:tcBorders>
            <w:vAlign w:val="center"/>
          </w:tcPr>
          <w:p w14:paraId="0F4EB4B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6</w:t>
            </w:r>
          </w:p>
        </w:tc>
        <w:tc>
          <w:tcPr>
            <w:tcW w:w="1171" w:type="pct"/>
            <w:tcBorders>
              <w:bottom w:val="single" w:sz="4" w:space="0" w:color="auto"/>
            </w:tcBorders>
            <w:vAlign w:val="center"/>
          </w:tcPr>
          <w:p w14:paraId="597758DF" w14:textId="77777777" w:rsidR="00684C4D" w:rsidRPr="009A0135" w:rsidRDefault="00684C4D" w:rsidP="00684C4D">
            <w:pPr>
              <w:spacing w:after="120"/>
              <w:jc w:val="both"/>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val="en-US" w:eastAsia="en-US"/>
              </w:rPr>
              <w:t>Storage Systems Active-Active Configuration</w:t>
            </w:r>
          </w:p>
        </w:tc>
        <w:tc>
          <w:tcPr>
            <w:tcW w:w="461" w:type="pct"/>
            <w:tcBorders>
              <w:bottom w:val="single" w:sz="4" w:space="0" w:color="auto"/>
            </w:tcBorders>
            <w:vAlign w:val="center"/>
          </w:tcPr>
          <w:p w14:paraId="52994A0A"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555" w:type="pct"/>
            <w:tcBorders>
              <w:bottom w:val="single" w:sz="4" w:space="0" w:color="auto"/>
            </w:tcBorders>
            <w:vAlign w:val="center"/>
          </w:tcPr>
          <w:p w14:paraId="5DBA321B"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468" w:type="pct"/>
            <w:tcBorders>
              <w:bottom w:val="single" w:sz="4" w:space="0" w:color="auto"/>
            </w:tcBorders>
            <w:vAlign w:val="center"/>
          </w:tcPr>
          <w:p w14:paraId="4B2112CB"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368" w:type="pct"/>
            <w:tcBorders>
              <w:bottom w:val="single" w:sz="4" w:space="0" w:color="auto"/>
            </w:tcBorders>
            <w:vAlign w:val="center"/>
          </w:tcPr>
          <w:p w14:paraId="4EDADF8B"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694" w:type="pct"/>
            <w:tcBorders>
              <w:bottom w:val="single" w:sz="4" w:space="0" w:color="auto"/>
            </w:tcBorders>
          </w:tcPr>
          <w:p w14:paraId="3DBEC39E"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313" w:type="pct"/>
            <w:tcBorders>
              <w:bottom w:val="single" w:sz="4" w:space="0" w:color="auto"/>
            </w:tcBorders>
            <w:shd w:val="clear" w:color="auto" w:fill="D9D9D9" w:themeFill="background1" w:themeFillShade="D9"/>
          </w:tcPr>
          <w:p w14:paraId="5A63625B" w14:textId="40CF19AD"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31C134B8" w14:textId="6418DF48"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5C1053C1" w14:textId="293ABA67"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r>
      <w:tr w:rsidR="00684C4D" w:rsidRPr="009A0135" w14:paraId="2B298B70" w14:textId="77777777" w:rsidTr="00684C4D">
        <w:trPr>
          <w:trHeight w:val="284"/>
        </w:trPr>
        <w:tc>
          <w:tcPr>
            <w:tcW w:w="310" w:type="pct"/>
            <w:tcBorders>
              <w:bottom w:val="single" w:sz="4" w:space="0" w:color="auto"/>
            </w:tcBorders>
            <w:vAlign w:val="center"/>
          </w:tcPr>
          <w:p w14:paraId="710D0ECA"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7</w:t>
            </w:r>
          </w:p>
        </w:tc>
        <w:tc>
          <w:tcPr>
            <w:tcW w:w="1171" w:type="pct"/>
            <w:tcBorders>
              <w:bottom w:val="single" w:sz="4" w:space="0" w:color="auto"/>
            </w:tcBorders>
            <w:vAlign w:val="center"/>
          </w:tcPr>
          <w:p w14:paraId="1CFD5F7C"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Data Migration</w:t>
            </w:r>
          </w:p>
        </w:tc>
        <w:tc>
          <w:tcPr>
            <w:tcW w:w="461" w:type="pct"/>
            <w:tcBorders>
              <w:bottom w:val="single" w:sz="4" w:space="0" w:color="auto"/>
            </w:tcBorders>
            <w:vAlign w:val="center"/>
          </w:tcPr>
          <w:p w14:paraId="3F44D484"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4E9995D5"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7515E9F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64BD7D8C"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54865560"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408624D5" w14:textId="4D0DD4D0"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753FDADD" w14:textId="26AA0FC6"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2DBC482C" w14:textId="652BDB18"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357DC0EF" w14:textId="77777777" w:rsidTr="00684C4D">
        <w:trPr>
          <w:trHeight w:val="284"/>
        </w:trPr>
        <w:tc>
          <w:tcPr>
            <w:tcW w:w="310" w:type="pct"/>
            <w:tcBorders>
              <w:bottom w:val="single" w:sz="4" w:space="0" w:color="auto"/>
            </w:tcBorders>
            <w:vAlign w:val="center"/>
          </w:tcPr>
          <w:p w14:paraId="73D71E27"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8</w:t>
            </w:r>
          </w:p>
        </w:tc>
        <w:tc>
          <w:tcPr>
            <w:tcW w:w="1171" w:type="pct"/>
            <w:tcBorders>
              <w:bottom w:val="single" w:sz="4" w:space="0" w:color="auto"/>
            </w:tcBorders>
            <w:vAlign w:val="center"/>
          </w:tcPr>
          <w:p w14:paraId="1EACAF89" w14:textId="77777777" w:rsidR="00684C4D" w:rsidRPr="009A0135" w:rsidRDefault="00684C4D" w:rsidP="00684C4D">
            <w:pPr>
              <w:spacing w:before="120" w:after="120" w:line="259" w:lineRule="auto"/>
              <w:jc w:val="both"/>
              <w:rPr>
                <w:rFonts w:asciiTheme="minorHAnsi" w:hAnsiTheme="minorHAnsi" w:cstheme="minorHAnsi"/>
                <w:sz w:val="22"/>
              </w:rPr>
            </w:pPr>
            <w:proofErr w:type="spellStart"/>
            <w:r w:rsidRPr="009A0135">
              <w:rPr>
                <w:rFonts w:asciiTheme="minorHAnsi" w:hAnsiTheme="minorHAnsi" w:cstheme="minorHAnsi"/>
                <w:sz w:val="22"/>
              </w:rPr>
              <w:t>Supporting</w:t>
            </w:r>
            <w:proofErr w:type="spellEnd"/>
            <w:r w:rsidRPr="009A0135">
              <w:rPr>
                <w:rFonts w:asciiTheme="minorHAnsi" w:hAnsiTheme="minorHAnsi" w:cstheme="minorHAnsi"/>
                <w:sz w:val="22"/>
              </w:rPr>
              <w:t xml:space="preserve"> </w:t>
            </w:r>
            <w:proofErr w:type="spellStart"/>
            <w:r w:rsidRPr="009A0135">
              <w:rPr>
                <w:rFonts w:asciiTheme="minorHAnsi" w:hAnsiTheme="minorHAnsi" w:cstheme="minorHAnsi"/>
                <w:sz w:val="22"/>
              </w:rPr>
              <w:t>Documentation</w:t>
            </w:r>
            <w:proofErr w:type="spellEnd"/>
          </w:p>
        </w:tc>
        <w:tc>
          <w:tcPr>
            <w:tcW w:w="461" w:type="pct"/>
            <w:tcBorders>
              <w:bottom w:val="single" w:sz="4" w:space="0" w:color="auto"/>
            </w:tcBorders>
            <w:vAlign w:val="center"/>
          </w:tcPr>
          <w:p w14:paraId="61D6EDDD"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0D7021FD"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21D48D33"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7239B065"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2A310ED9"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371373EC" w14:textId="0B90E318"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0052FD74" w14:textId="5064D840"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0AD20105" w14:textId="47C8E27F"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70FD5A86" w14:textId="77777777" w:rsidTr="00684C4D">
        <w:trPr>
          <w:trHeight w:val="284"/>
        </w:trPr>
        <w:tc>
          <w:tcPr>
            <w:tcW w:w="310" w:type="pct"/>
            <w:tcBorders>
              <w:bottom w:val="single" w:sz="4" w:space="0" w:color="auto"/>
            </w:tcBorders>
            <w:vAlign w:val="center"/>
          </w:tcPr>
          <w:p w14:paraId="345F67CF"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9</w:t>
            </w:r>
          </w:p>
        </w:tc>
        <w:tc>
          <w:tcPr>
            <w:tcW w:w="1171" w:type="pct"/>
            <w:tcBorders>
              <w:bottom w:val="single" w:sz="4" w:space="0" w:color="auto"/>
            </w:tcBorders>
            <w:vAlign w:val="center"/>
          </w:tcPr>
          <w:p w14:paraId="4B1E3655"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On-the-</w:t>
            </w:r>
            <w:proofErr w:type="spellStart"/>
            <w:r w:rsidRPr="009A0135">
              <w:rPr>
                <w:rFonts w:asciiTheme="minorHAnsi" w:eastAsia="Times New Roman" w:hAnsiTheme="minorHAnsi" w:cstheme="minorHAnsi"/>
                <w:sz w:val="22"/>
                <w:szCs w:val="22"/>
                <w:lang w:eastAsia="en-US"/>
              </w:rPr>
              <w:t>job</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training</w:t>
            </w:r>
            <w:proofErr w:type="spellEnd"/>
          </w:p>
        </w:tc>
        <w:tc>
          <w:tcPr>
            <w:tcW w:w="461" w:type="pct"/>
            <w:tcBorders>
              <w:bottom w:val="single" w:sz="4" w:space="0" w:color="auto"/>
            </w:tcBorders>
            <w:vAlign w:val="center"/>
          </w:tcPr>
          <w:p w14:paraId="61173551"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5265477B"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12741879"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0ADB84D2"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22831BDF"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1AD0FA9A" w14:textId="00A5F46A"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5E2AAF73" w14:textId="799E248D"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2699AFE3" w14:textId="42ED2F35"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BC1914" w14:paraId="71F4B9E4" w14:textId="77777777" w:rsidTr="00684C4D">
        <w:trPr>
          <w:trHeight w:val="284"/>
        </w:trPr>
        <w:tc>
          <w:tcPr>
            <w:tcW w:w="310" w:type="pct"/>
            <w:tcBorders>
              <w:bottom w:val="single" w:sz="4" w:space="0" w:color="auto"/>
            </w:tcBorders>
            <w:vAlign w:val="center"/>
          </w:tcPr>
          <w:p w14:paraId="4286B653" w14:textId="194570A4" w:rsidR="00684C4D" w:rsidRPr="00A17D83" w:rsidRDefault="00A17D83"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10</w:t>
            </w:r>
          </w:p>
        </w:tc>
        <w:tc>
          <w:tcPr>
            <w:tcW w:w="1171" w:type="pct"/>
            <w:tcBorders>
              <w:bottom w:val="single" w:sz="4" w:space="0" w:color="auto"/>
            </w:tcBorders>
            <w:vAlign w:val="center"/>
          </w:tcPr>
          <w:p w14:paraId="450D5A81" w14:textId="77777777" w:rsidR="00684C4D" w:rsidRPr="009A0135" w:rsidRDefault="00684C4D" w:rsidP="00684C4D">
            <w:pPr>
              <w:keepNext/>
              <w:spacing w:after="120"/>
              <w:rPr>
                <w:rFonts w:asciiTheme="minorHAnsi" w:eastAsia="Times New Roman" w:hAnsiTheme="minorHAnsi" w:cstheme="minorHAnsi"/>
                <w:sz w:val="22"/>
                <w:szCs w:val="22"/>
                <w:lang w:val="en-US" w:eastAsia="en-US"/>
              </w:rPr>
            </w:pPr>
            <w:r w:rsidRPr="00A17D83">
              <w:rPr>
                <w:rFonts w:asciiTheme="minorHAnsi" w:eastAsia="Times New Roman" w:hAnsiTheme="minorHAnsi" w:cstheme="minorHAnsi"/>
                <w:sz w:val="22"/>
                <w:szCs w:val="22"/>
                <w:lang w:val="en-US" w:eastAsia="en-US"/>
              </w:rPr>
              <w:t>Technical support services during implementation and three years warranty period</w:t>
            </w:r>
          </w:p>
          <w:p w14:paraId="2C55E43A" w14:textId="77777777" w:rsidR="00684C4D" w:rsidRPr="009A0135" w:rsidRDefault="00684C4D" w:rsidP="00684C4D">
            <w:pPr>
              <w:spacing w:after="120"/>
              <w:jc w:val="both"/>
              <w:rPr>
                <w:rFonts w:asciiTheme="minorHAnsi" w:eastAsia="Times New Roman" w:hAnsiTheme="minorHAnsi" w:cstheme="minorHAnsi"/>
                <w:sz w:val="22"/>
                <w:szCs w:val="22"/>
                <w:lang w:val="en-US" w:eastAsia="en-US"/>
              </w:rPr>
            </w:pPr>
          </w:p>
        </w:tc>
        <w:tc>
          <w:tcPr>
            <w:tcW w:w="461" w:type="pct"/>
            <w:tcBorders>
              <w:bottom w:val="single" w:sz="4" w:space="0" w:color="auto"/>
            </w:tcBorders>
            <w:vAlign w:val="center"/>
          </w:tcPr>
          <w:p w14:paraId="762144FB"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555" w:type="pct"/>
            <w:tcBorders>
              <w:bottom w:val="single" w:sz="4" w:space="0" w:color="auto"/>
            </w:tcBorders>
            <w:vAlign w:val="center"/>
          </w:tcPr>
          <w:p w14:paraId="75604F0F"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468" w:type="pct"/>
            <w:tcBorders>
              <w:bottom w:val="single" w:sz="4" w:space="0" w:color="auto"/>
            </w:tcBorders>
            <w:vAlign w:val="center"/>
          </w:tcPr>
          <w:p w14:paraId="0AC5F8A6"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368" w:type="pct"/>
            <w:tcBorders>
              <w:bottom w:val="single" w:sz="4" w:space="0" w:color="auto"/>
            </w:tcBorders>
            <w:vAlign w:val="center"/>
          </w:tcPr>
          <w:p w14:paraId="67E0B811"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694" w:type="pct"/>
            <w:tcBorders>
              <w:bottom w:val="single" w:sz="4" w:space="0" w:color="auto"/>
            </w:tcBorders>
          </w:tcPr>
          <w:p w14:paraId="3302541F"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313" w:type="pct"/>
            <w:tcBorders>
              <w:bottom w:val="single" w:sz="4" w:space="0" w:color="auto"/>
            </w:tcBorders>
            <w:shd w:val="clear" w:color="auto" w:fill="D9D9D9" w:themeFill="background1" w:themeFillShade="D9"/>
          </w:tcPr>
          <w:p w14:paraId="5CC8147F" w14:textId="77777777" w:rsidR="00684C4D" w:rsidRDefault="00684C4D" w:rsidP="00684C4D">
            <w:pPr>
              <w:spacing w:after="120"/>
              <w:jc w:val="center"/>
              <w:rPr>
                <w:rFonts w:asciiTheme="minorHAnsi" w:eastAsia="Times New Roman" w:hAnsiTheme="minorHAnsi" w:cstheme="minorHAnsi"/>
                <w:sz w:val="22"/>
                <w:szCs w:val="22"/>
                <w:lang w:val="en-US" w:eastAsia="en-US"/>
              </w:rPr>
            </w:pPr>
          </w:p>
          <w:p w14:paraId="3083D167" w14:textId="77777777" w:rsidR="00684C4D" w:rsidRDefault="00684C4D" w:rsidP="00684C4D">
            <w:pPr>
              <w:spacing w:after="120"/>
              <w:jc w:val="center"/>
              <w:rPr>
                <w:rFonts w:asciiTheme="minorHAnsi" w:eastAsia="Times New Roman" w:hAnsiTheme="minorHAnsi" w:cstheme="minorHAnsi"/>
                <w:sz w:val="22"/>
                <w:szCs w:val="22"/>
                <w:lang w:val="en-US" w:eastAsia="en-US"/>
              </w:rPr>
            </w:pPr>
          </w:p>
          <w:p w14:paraId="7B61EAF8" w14:textId="02C73D35" w:rsidR="00684C4D" w:rsidRPr="009A0135" w:rsidRDefault="00684C4D" w:rsidP="00684C4D">
            <w:pPr>
              <w:spacing w:after="120"/>
              <w:jc w:val="center"/>
              <w:rPr>
                <w:rFonts w:asciiTheme="minorHAnsi" w:eastAsia="Times New Roman" w:hAnsiTheme="minorHAnsi" w:cstheme="minorHAnsi"/>
                <w:sz w:val="22"/>
                <w:szCs w:val="22"/>
                <w:lang w:val="en-US" w:eastAsia="en-US"/>
              </w:rPr>
            </w:pPr>
            <w:r w:rsidRPr="00A846EB">
              <w:rPr>
                <w:rFonts w:asciiTheme="minorHAnsi" w:eastAsia="Times New Roman" w:hAnsiTheme="minorHAnsi" w:cstheme="minorHAnsi"/>
                <w:sz w:val="22"/>
                <w:szCs w:val="22"/>
                <w:lang w:val="en-US" w:eastAsia="en-US"/>
              </w:rPr>
              <w:t>Χ</w:t>
            </w:r>
          </w:p>
        </w:tc>
        <w:tc>
          <w:tcPr>
            <w:tcW w:w="362" w:type="pct"/>
            <w:tcBorders>
              <w:bottom w:val="single" w:sz="4" w:space="0" w:color="auto"/>
            </w:tcBorders>
            <w:shd w:val="clear" w:color="auto" w:fill="D9D9D9" w:themeFill="background1" w:themeFillShade="D9"/>
          </w:tcPr>
          <w:p w14:paraId="6AC8B984" w14:textId="77777777" w:rsidR="00684C4D" w:rsidRDefault="00684C4D" w:rsidP="00684C4D">
            <w:pPr>
              <w:spacing w:after="120"/>
              <w:jc w:val="center"/>
              <w:rPr>
                <w:rFonts w:asciiTheme="minorHAnsi" w:eastAsia="Times New Roman" w:hAnsiTheme="minorHAnsi" w:cstheme="minorHAnsi"/>
                <w:sz w:val="22"/>
                <w:szCs w:val="22"/>
                <w:lang w:val="en-US" w:eastAsia="en-US"/>
              </w:rPr>
            </w:pPr>
          </w:p>
          <w:p w14:paraId="5DB81474" w14:textId="77777777" w:rsidR="00684C4D" w:rsidRDefault="00684C4D" w:rsidP="00684C4D">
            <w:pPr>
              <w:spacing w:after="120"/>
              <w:jc w:val="center"/>
              <w:rPr>
                <w:rFonts w:asciiTheme="minorHAnsi" w:eastAsia="Times New Roman" w:hAnsiTheme="minorHAnsi" w:cstheme="minorHAnsi"/>
                <w:sz w:val="22"/>
                <w:szCs w:val="22"/>
                <w:lang w:val="en-US" w:eastAsia="en-US"/>
              </w:rPr>
            </w:pPr>
          </w:p>
          <w:p w14:paraId="768037C2" w14:textId="3181DAEA"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2FE7FD7F" w14:textId="6001210F"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r>
      <w:tr w:rsidR="009A0135" w:rsidRPr="00995B41" w14:paraId="14B9ADFE" w14:textId="77777777" w:rsidTr="00684C4D">
        <w:trPr>
          <w:trHeight w:val="284"/>
        </w:trPr>
        <w:tc>
          <w:tcPr>
            <w:tcW w:w="310" w:type="pct"/>
            <w:tcBorders>
              <w:bottom w:val="single" w:sz="4" w:space="0" w:color="auto"/>
            </w:tcBorders>
            <w:vAlign w:val="center"/>
          </w:tcPr>
          <w:p w14:paraId="548C47FA" w14:textId="2EE7DCC3" w:rsidR="009A0135" w:rsidRPr="00A17D83" w:rsidRDefault="009A0135" w:rsidP="00855831">
            <w:pPr>
              <w:spacing w:after="120"/>
              <w:jc w:val="center"/>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eastAsia="en-US"/>
              </w:rPr>
              <w:t>1</w:t>
            </w:r>
            <w:r w:rsidR="00A17D83">
              <w:rPr>
                <w:rFonts w:asciiTheme="minorHAnsi" w:eastAsia="Times New Roman" w:hAnsiTheme="minorHAnsi" w:cstheme="minorHAnsi"/>
                <w:sz w:val="22"/>
                <w:szCs w:val="22"/>
                <w:lang w:val="en-US" w:eastAsia="en-US"/>
              </w:rPr>
              <w:t>1</w:t>
            </w:r>
          </w:p>
        </w:tc>
        <w:tc>
          <w:tcPr>
            <w:tcW w:w="1171" w:type="pct"/>
            <w:tcBorders>
              <w:bottom w:val="single" w:sz="4" w:space="0" w:color="auto"/>
            </w:tcBorders>
            <w:vAlign w:val="center"/>
          </w:tcPr>
          <w:p w14:paraId="24B22E3E" w14:textId="468B09D4" w:rsidR="009A0135" w:rsidRPr="00EB2830" w:rsidRDefault="009A0135" w:rsidP="00855831">
            <w:pPr>
              <w:spacing w:after="120"/>
              <w:jc w:val="both"/>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val="en-US" w:eastAsia="en-US"/>
              </w:rPr>
              <w:t>*Maintenance Services after the Warranty Period of the Three Years</w:t>
            </w:r>
            <w:r w:rsidR="00EB2830">
              <w:rPr>
                <w:rFonts w:asciiTheme="minorHAnsi" w:eastAsia="Times New Roman" w:hAnsiTheme="minorHAnsi" w:cstheme="minorHAnsi"/>
                <w:sz w:val="22"/>
                <w:szCs w:val="22"/>
                <w:lang w:val="en-US" w:eastAsia="en-US"/>
              </w:rPr>
              <w:t xml:space="preserve"> </w:t>
            </w:r>
            <w:r w:rsidR="00EB2830" w:rsidRPr="00EB2830">
              <w:rPr>
                <w:rFonts w:asciiTheme="minorHAnsi" w:eastAsia="Times New Roman" w:hAnsiTheme="minorHAnsi" w:cstheme="minorHAnsi"/>
                <w:sz w:val="22"/>
                <w:szCs w:val="22"/>
                <w:lang w:val="en-US" w:eastAsia="en-US"/>
              </w:rPr>
              <w:t>(o</w:t>
            </w:r>
            <w:r w:rsidR="00EB2830">
              <w:rPr>
                <w:rFonts w:asciiTheme="minorHAnsi" w:eastAsia="Times New Roman" w:hAnsiTheme="minorHAnsi" w:cstheme="minorHAnsi"/>
                <w:sz w:val="22"/>
                <w:szCs w:val="22"/>
                <w:lang w:val="en-US" w:eastAsia="en-US"/>
              </w:rPr>
              <w:t>ptional for PPA)</w:t>
            </w:r>
          </w:p>
        </w:tc>
        <w:tc>
          <w:tcPr>
            <w:tcW w:w="461" w:type="pct"/>
            <w:tcBorders>
              <w:bottom w:val="single" w:sz="4" w:space="0" w:color="auto"/>
            </w:tcBorders>
            <w:shd w:val="clear" w:color="auto" w:fill="D9D9D9" w:themeFill="background1" w:themeFillShade="D9"/>
            <w:vAlign w:val="center"/>
          </w:tcPr>
          <w:p w14:paraId="62A4D3FE" w14:textId="59CC6696" w:rsidR="009A0135" w:rsidRPr="00EB2830"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555" w:type="pct"/>
            <w:tcBorders>
              <w:bottom w:val="single" w:sz="4" w:space="0" w:color="auto"/>
            </w:tcBorders>
            <w:shd w:val="clear" w:color="auto" w:fill="D9D9D9" w:themeFill="background1" w:themeFillShade="D9"/>
            <w:vAlign w:val="center"/>
          </w:tcPr>
          <w:p w14:paraId="68659E73" w14:textId="1188784A" w:rsidR="009A0135" w:rsidRPr="00EB2830"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468" w:type="pct"/>
            <w:tcBorders>
              <w:bottom w:val="single" w:sz="4" w:space="0" w:color="auto"/>
            </w:tcBorders>
            <w:shd w:val="clear" w:color="auto" w:fill="D9D9D9" w:themeFill="background1" w:themeFillShade="D9"/>
            <w:vAlign w:val="center"/>
          </w:tcPr>
          <w:p w14:paraId="1D7C8030" w14:textId="3B7B62A9" w:rsidR="009A0135" w:rsidRPr="00EB2830"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8" w:type="pct"/>
            <w:tcBorders>
              <w:bottom w:val="single" w:sz="4" w:space="0" w:color="auto"/>
            </w:tcBorders>
            <w:shd w:val="clear" w:color="auto" w:fill="D9D9D9" w:themeFill="background1" w:themeFillShade="D9"/>
            <w:vAlign w:val="center"/>
          </w:tcPr>
          <w:p w14:paraId="4C4E862E" w14:textId="0784B495" w:rsidR="009A0135" w:rsidRPr="00EB2830"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694" w:type="pct"/>
            <w:tcBorders>
              <w:bottom w:val="single" w:sz="4" w:space="0" w:color="auto"/>
            </w:tcBorders>
            <w:shd w:val="clear" w:color="auto" w:fill="D9D9D9" w:themeFill="background1" w:themeFillShade="D9"/>
          </w:tcPr>
          <w:p w14:paraId="16FAC8D2" w14:textId="77777777" w:rsidR="009A0135" w:rsidRDefault="009A0135" w:rsidP="00855831">
            <w:pPr>
              <w:spacing w:after="120"/>
              <w:jc w:val="center"/>
              <w:rPr>
                <w:rFonts w:asciiTheme="minorHAnsi" w:eastAsia="Times New Roman" w:hAnsiTheme="minorHAnsi" w:cstheme="minorHAnsi"/>
                <w:sz w:val="22"/>
                <w:szCs w:val="22"/>
                <w:lang w:eastAsia="en-US"/>
              </w:rPr>
            </w:pPr>
          </w:p>
          <w:p w14:paraId="7B7E7D41" w14:textId="2DF6E29A" w:rsidR="00BC1914" w:rsidRPr="00A846EB" w:rsidRDefault="00BC1914" w:rsidP="00855831">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c>
          <w:tcPr>
            <w:tcW w:w="313" w:type="pct"/>
            <w:tcBorders>
              <w:bottom w:val="single" w:sz="4" w:space="0" w:color="auto"/>
            </w:tcBorders>
          </w:tcPr>
          <w:p w14:paraId="3E98320E" w14:textId="77777777" w:rsidR="009A0135" w:rsidRPr="009A0135" w:rsidRDefault="009A0135" w:rsidP="00855831">
            <w:pPr>
              <w:spacing w:after="120"/>
              <w:jc w:val="center"/>
              <w:rPr>
                <w:rFonts w:asciiTheme="minorHAnsi" w:eastAsia="Times New Roman" w:hAnsiTheme="minorHAnsi" w:cstheme="minorHAnsi"/>
                <w:sz w:val="22"/>
                <w:szCs w:val="22"/>
                <w:lang w:val="en-US" w:eastAsia="en-US"/>
              </w:rPr>
            </w:pPr>
          </w:p>
        </w:tc>
        <w:tc>
          <w:tcPr>
            <w:tcW w:w="362" w:type="pct"/>
            <w:tcBorders>
              <w:bottom w:val="single" w:sz="4" w:space="0" w:color="auto"/>
            </w:tcBorders>
          </w:tcPr>
          <w:p w14:paraId="6FC51E45" w14:textId="77777777" w:rsidR="009A0135" w:rsidRPr="009A0135" w:rsidRDefault="009A0135" w:rsidP="00855831">
            <w:pPr>
              <w:spacing w:after="120"/>
              <w:jc w:val="center"/>
              <w:rPr>
                <w:rFonts w:asciiTheme="minorHAnsi" w:eastAsia="Times New Roman" w:hAnsiTheme="minorHAnsi" w:cstheme="minorHAnsi"/>
                <w:sz w:val="22"/>
                <w:szCs w:val="22"/>
                <w:lang w:val="en-US" w:eastAsia="en-US"/>
              </w:rPr>
            </w:pPr>
          </w:p>
        </w:tc>
        <w:tc>
          <w:tcPr>
            <w:tcW w:w="297" w:type="pct"/>
            <w:tcBorders>
              <w:bottom w:val="single" w:sz="4" w:space="0" w:color="auto"/>
            </w:tcBorders>
            <w:vAlign w:val="center"/>
          </w:tcPr>
          <w:p w14:paraId="78273F70" w14:textId="77777777" w:rsidR="009A0135" w:rsidRPr="009A0135" w:rsidRDefault="009A0135" w:rsidP="00855831">
            <w:pPr>
              <w:spacing w:after="120"/>
              <w:jc w:val="center"/>
              <w:rPr>
                <w:rFonts w:asciiTheme="minorHAnsi" w:eastAsia="Times New Roman" w:hAnsiTheme="minorHAnsi" w:cstheme="minorHAnsi"/>
                <w:sz w:val="22"/>
                <w:szCs w:val="22"/>
                <w:lang w:val="en-US" w:eastAsia="en-US"/>
              </w:rPr>
            </w:pPr>
          </w:p>
        </w:tc>
      </w:tr>
      <w:tr w:rsidR="009A0135" w:rsidRPr="009A0135" w14:paraId="79FFB5FF" w14:textId="77777777" w:rsidTr="00684C4D">
        <w:trPr>
          <w:trHeight w:val="284"/>
        </w:trPr>
        <w:tc>
          <w:tcPr>
            <w:tcW w:w="310" w:type="pct"/>
            <w:tcBorders>
              <w:bottom w:val="single" w:sz="4" w:space="0" w:color="auto"/>
            </w:tcBorders>
            <w:vAlign w:val="center"/>
          </w:tcPr>
          <w:p w14:paraId="325497F4" w14:textId="5D344F26" w:rsidR="009A0135" w:rsidRPr="00A17D83" w:rsidRDefault="009A0135" w:rsidP="00855831">
            <w:pPr>
              <w:spacing w:after="120"/>
              <w:jc w:val="center"/>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eastAsia="en-US"/>
              </w:rPr>
              <w:t>1</w:t>
            </w:r>
            <w:r w:rsidR="00A17D83">
              <w:rPr>
                <w:rFonts w:asciiTheme="minorHAnsi" w:eastAsia="Times New Roman" w:hAnsiTheme="minorHAnsi" w:cstheme="minorHAnsi"/>
                <w:sz w:val="22"/>
                <w:szCs w:val="22"/>
                <w:lang w:val="en-US" w:eastAsia="en-US"/>
              </w:rPr>
              <w:t>2</w:t>
            </w:r>
          </w:p>
        </w:tc>
        <w:tc>
          <w:tcPr>
            <w:tcW w:w="1171" w:type="pct"/>
            <w:tcBorders>
              <w:bottom w:val="single" w:sz="4" w:space="0" w:color="auto"/>
            </w:tcBorders>
            <w:vAlign w:val="center"/>
          </w:tcPr>
          <w:p w14:paraId="72564BB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1" w:type="pct"/>
            <w:tcBorders>
              <w:bottom w:val="single" w:sz="4" w:space="0" w:color="auto"/>
            </w:tcBorders>
            <w:vAlign w:val="center"/>
          </w:tcPr>
          <w:p w14:paraId="73A2E69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4B763E7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12468FC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3806A28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7195073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tcPr>
          <w:p w14:paraId="7D4235A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2" w:type="pct"/>
            <w:tcBorders>
              <w:bottom w:val="single" w:sz="4" w:space="0" w:color="auto"/>
            </w:tcBorders>
          </w:tcPr>
          <w:p w14:paraId="7011008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297" w:type="pct"/>
            <w:tcBorders>
              <w:bottom w:val="single" w:sz="4" w:space="0" w:color="auto"/>
            </w:tcBorders>
            <w:vAlign w:val="center"/>
          </w:tcPr>
          <w:p w14:paraId="574E82E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77A0F05D" w14:textId="77777777" w:rsidTr="00684C4D">
        <w:trPr>
          <w:trHeight w:val="284"/>
        </w:trPr>
        <w:tc>
          <w:tcPr>
            <w:tcW w:w="1482" w:type="pct"/>
            <w:gridSpan w:val="2"/>
            <w:tcBorders>
              <w:top w:val="single" w:sz="4" w:space="0" w:color="auto"/>
              <w:left w:val="nil"/>
              <w:bottom w:val="nil"/>
              <w:right w:val="single" w:sz="4" w:space="0" w:color="auto"/>
            </w:tcBorders>
            <w:shd w:val="clear" w:color="auto" w:fill="auto"/>
            <w:vAlign w:val="center"/>
          </w:tcPr>
          <w:p w14:paraId="61F5E3AE" w14:textId="77777777" w:rsidR="009A0135" w:rsidRPr="009A0135" w:rsidRDefault="009A0135" w:rsidP="00855831">
            <w:pPr>
              <w:spacing w:after="120"/>
              <w:jc w:val="right"/>
              <w:rPr>
                <w:rFonts w:asciiTheme="minorHAnsi" w:eastAsia="Times New Roman" w:hAnsiTheme="minorHAnsi" w:cstheme="minorHAnsi"/>
                <w:sz w:val="22"/>
                <w:szCs w:val="22"/>
                <w:lang w:eastAsia="en-US"/>
              </w:rPr>
            </w:pPr>
            <w:r w:rsidRPr="009A0135">
              <w:rPr>
                <w:rFonts w:asciiTheme="minorHAnsi" w:eastAsia="Times New Roman" w:hAnsiTheme="minorHAnsi" w:cstheme="minorHAnsi"/>
                <w:b/>
                <w:sz w:val="22"/>
                <w:szCs w:val="22"/>
                <w:lang w:eastAsia="en-US"/>
              </w:rPr>
              <w:t>TOTAL</w:t>
            </w:r>
          </w:p>
        </w:tc>
        <w:tc>
          <w:tcPr>
            <w:tcW w:w="461" w:type="pct"/>
            <w:tcBorders>
              <w:top w:val="single" w:sz="4" w:space="0" w:color="auto"/>
              <w:left w:val="single" w:sz="4" w:space="0" w:color="auto"/>
            </w:tcBorders>
            <w:shd w:val="clear" w:color="auto" w:fill="E0E0E0"/>
            <w:vAlign w:val="center"/>
          </w:tcPr>
          <w:p w14:paraId="312C87B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5" w:type="pct"/>
            <w:tcBorders>
              <w:top w:val="single" w:sz="4" w:space="0" w:color="auto"/>
            </w:tcBorders>
            <w:shd w:val="clear" w:color="auto" w:fill="E6E6E6"/>
            <w:vAlign w:val="center"/>
          </w:tcPr>
          <w:p w14:paraId="145F5AD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8" w:type="pct"/>
            <w:tcBorders>
              <w:top w:val="single" w:sz="4" w:space="0" w:color="auto"/>
            </w:tcBorders>
            <w:shd w:val="clear" w:color="auto" w:fill="E0E0E0"/>
            <w:vAlign w:val="center"/>
          </w:tcPr>
          <w:p w14:paraId="292C980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8" w:type="pct"/>
            <w:tcBorders>
              <w:top w:val="single" w:sz="4" w:space="0" w:color="auto"/>
            </w:tcBorders>
            <w:shd w:val="clear" w:color="auto" w:fill="E0E0E0"/>
            <w:vAlign w:val="center"/>
          </w:tcPr>
          <w:p w14:paraId="2ED1785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4" w:type="pct"/>
            <w:tcBorders>
              <w:top w:val="single" w:sz="4" w:space="0" w:color="auto"/>
            </w:tcBorders>
            <w:shd w:val="clear" w:color="auto" w:fill="E0E0E0"/>
          </w:tcPr>
          <w:p w14:paraId="3503ABF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13" w:type="pct"/>
            <w:tcBorders>
              <w:top w:val="single" w:sz="4" w:space="0" w:color="auto"/>
            </w:tcBorders>
            <w:shd w:val="clear" w:color="auto" w:fill="E0E0E0"/>
          </w:tcPr>
          <w:p w14:paraId="68E8888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2" w:type="pct"/>
            <w:tcBorders>
              <w:top w:val="single" w:sz="4" w:space="0" w:color="auto"/>
            </w:tcBorders>
            <w:shd w:val="clear" w:color="auto" w:fill="E0E0E0"/>
          </w:tcPr>
          <w:p w14:paraId="3BC9A70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297" w:type="pct"/>
            <w:tcBorders>
              <w:top w:val="single" w:sz="4" w:space="0" w:color="auto"/>
            </w:tcBorders>
            <w:shd w:val="clear" w:color="auto" w:fill="E0E0E0"/>
            <w:vAlign w:val="center"/>
          </w:tcPr>
          <w:p w14:paraId="4219ECD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bl>
    <w:p w14:paraId="74321951" w14:textId="77777777" w:rsidR="009A0135" w:rsidRPr="009A0135" w:rsidRDefault="009A0135" w:rsidP="009A0135">
      <w:pPr>
        <w:keepNext/>
        <w:spacing w:after="120"/>
        <w:rPr>
          <w:rFonts w:asciiTheme="minorHAnsi" w:eastAsia="Times New Roman" w:hAnsiTheme="minorHAnsi" w:cstheme="minorHAnsi"/>
          <w:b/>
          <w:sz w:val="22"/>
          <w:szCs w:val="22"/>
          <w:lang w:eastAsia="en-US"/>
        </w:rPr>
      </w:pPr>
      <w:bookmarkStart w:id="256" w:name="_Δ.8.1.5_Άλλες_δαπάνες"/>
      <w:bookmarkStart w:id="257" w:name="Δ_8_1_5"/>
      <w:bookmarkStart w:id="258" w:name="_Toc63254465"/>
      <w:bookmarkStart w:id="259" w:name="_Toc94512815"/>
      <w:bookmarkStart w:id="260" w:name="_Toc94513189"/>
      <w:bookmarkStart w:id="261" w:name="_Toc156498866"/>
      <w:bookmarkStart w:id="262" w:name="_Toc191263700"/>
      <w:bookmarkStart w:id="263" w:name="_Toc498499735"/>
      <w:bookmarkEnd w:id="256"/>
    </w:p>
    <w:p w14:paraId="41022A3E" w14:textId="77777777" w:rsidR="009A0135" w:rsidRPr="009A0135" w:rsidRDefault="009A0135" w:rsidP="009A0135">
      <w:pPr>
        <w:keepNext/>
        <w:spacing w:after="120"/>
        <w:outlineLvl w:val="2"/>
        <w:rPr>
          <w:rFonts w:asciiTheme="minorHAnsi" w:eastAsia="Times New Roman" w:hAnsiTheme="minorHAnsi" w:cstheme="minorHAnsi"/>
          <w:b/>
          <w:sz w:val="22"/>
          <w:szCs w:val="22"/>
          <w:lang w:val="en-US" w:eastAsia="en-US"/>
        </w:rPr>
      </w:pPr>
      <w:bookmarkStart w:id="264" w:name="_Toc182989954"/>
      <w:bookmarkStart w:id="265" w:name="_Toc183529495"/>
      <w:r w:rsidRPr="009A0135">
        <w:rPr>
          <w:rFonts w:asciiTheme="minorHAnsi" w:eastAsia="Times New Roman" w:hAnsiTheme="minorHAnsi" w:cstheme="minorHAnsi"/>
          <w:b/>
          <w:sz w:val="22"/>
          <w:szCs w:val="22"/>
          <w:lang w:val="en-US" w:eastAsia="en-US"/>
        </w:rPr>
        <w:t>G.1.</w:t>
      </w:r>
      <w:bookmarkEnd w:id="257"/>
      <w:r w:rsidRPr="009A0135">
        <w:rPr>
          <w:rFonts w:asciiTheme="minorHAnsi" w:eastAsia="Times New Roman" w:hAnsiTheme="minorHAnsi" w:cstheme="minorHAnsi"/>
          <w:b/>
          <w:sz w:val="22"/>
          <w:szCs w:val="22"/>
          <w:lang w:val="en-US" w:eastAsia="en-US"/>
        </w:rPr>
        <w:t>4</w:t>
      </w:r>
      <w:r w:rsidRPr="009A0135">
        <w:rPr>
          <w:rFonts w:asciiTheme="minorHAnsi" w:eastAsia="Times New Roman" w:hAnsiTheme="minorHAnsi" w:cstheme="minorHAnsi"/>
          <w:b/>
          <w:sz w:val="22"/>
          <w:szCs w:val="22"/>
          <w:lang w:val="en-US" w:eastAsia="en-US"/>
        </w:rPr>
        <w:tab/>
      </w:r>
      <w:bookmarkEnd w:id="258"/>
      <w:bookmarkEnd w:id="259"/>
      <w:bookmarkEnd w:id="260"/>
      <w:bookmarkEnd w:id="261"/>
      <w:bookmarkEnd w:id="262"/>
      <w:r w:rsidRPr="009A0135">
        <w:rPr>
          <w:rFonts w:asciiTheme="minorHAnsi" w:eastAsia="Times New Roman" w:hAnsiTheme="minorHAnsi" w:cstheme="minorHAnsi"/>
          <w:b/>
          <w:sz w:val="22"/>
          <w:szCs w:val="22"/>
          <w:u w:val="single"/>
          <w:lang w:val="en-US" w:eastAsia="en-US"/>
        </w:rPr>
        <w:t>Other costs</w:t>
      </w:r>
      <w:bookmarkEnd w:id="263"/>
      <w:bookmarkEnd w:id="264"/>
      <w:r w:rsidRPr="009A0135">
        <w:rPr>
          <w:rFonts w:asciiTheme="minorHAnsi" w:eastAsia="Times New Roman" w:hAnsiTheme="minorHAnsi" w:cstheme="minorHAnsi"/>
          <w:b/>
          <w:sz w:val="22"/>
          <w:szCs w:val="22"/>
          <w:u w:val="single"/>
          <w:lang w:val="en-US" w:eastAsia="en-US"/>
        </w:rPr>
        <w:t xml:space="preserve"> (Cables, </w:t>
      </w:r>
      <w:proofErr w:type="spellStart"/>
      <w:r w:rsidRPr="009A0135">
        <w:rPr>
          <w:rFonts w:asciiTheme="minorHAnsi" w:eastAsia="Times New Roman" w:hAnsiTheme="minorHAnsi" w:cstheme="minorHAnsi"/>
          <w:b/>
          <w:sz w:val="22"/>
          <w:szCs w:val="22"/>
          <w:u w:val="single"/>
          <w:lang w:val="en-US" w:eastAsia="en-US"/>
        </w:rPr>
        <w:t>etc</w:t>
      </w:r>
      <w:proofErr w:type="spellEnd"/>
      <w:r w:rsidRPr="009A0135">
        <w:rPr>
          <w:rFonts w:asciiTheme="minorHAnsi" w:eastAsia="Times New Roman" w:hAnsiTheme="minorHAnsi" w:cstheme="minorHAnsi"/>
          <w:b/>
          <w:sz w:val="22"/>
          <w:szCs w:val="22"/>
          <w:u w:val="single"/>
          <w:lang w:val="en-US" w:eastAsia="en-US"/>
        </w:rPr>
        <w:t>)</w:t>
      </w:r>
      <w:bookmarkEnd w:id="265"/>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3204"/>
        <w:gridCol w:w="990"/>
        <w:gridCol w:w="1181"/>
        <w:gridCol w:w="1070"/>
        <w:gridCol w:w="1193"/>
        <w:gridCol w:w="1440"/>
      </w:tblGrid>
      <w:tr w:rsidR="009A0135" w:rsidRPr="009A0135" w14:paraId="64948D6B" w14:textId="77777777" w:rsidTr="00855831">
        <w:trPr>
          <w:cantSplit/>
        </w:trPr>
        <w:tc>
          <w:tcPr>
            <w:tcW w:w="334" w:type="pct"/>
            <w:vMerge w:val="restart"/>
            <w:shd w:val="clear" w:color="auto" w:fill="E6E6E6"/>
            <w:vAlign w:val="center"/>
          </w:tcPr>
          <w:p w14:paraId="0B1B631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val="en-GB" w:eastAsia="en-US"/>
              </w:rPr>
              <w:t> </w:t>
            </w:r>
            <w:r w:rsidRPr="009A0135">
              <w:rPr>
                <w:rFonts w:asciiTheme="minorHAnsi" w:eastAsia="Times New Roman" w:hAnsiTheme="minorHAnsi" w:cstheme="minorHAnsi"/>
                <w:sz w:val="22"/>
                <w:szCs w:val="22"/>
                <w:lang w:eastAsia="en-US"/>
              </w:rPr>
              <w:t>Α/Α</w:t>
            </w:r>
          </w:p>
        </w:tc>
        <w:tc>
          <w:tcPr>
            <w:tcW w:w="1647" w:type="pct"/>
            <w:vMerge w:val="restart"/>
            <w:shd w:val="clear" w:color="auto" w:fill="E6E6E6"/>
            <w:vAlign w:val="center"/>
          </w:tcPr>
          <w:p w14:paraId="34B4552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DESCRIPTION</w:t>
            </w:r>
          </w:p>
        </w:tc>
        <w:tc>
          <w:tcPr>
            <w:tcW w:w="509" w:type="pct"/>
            <w:vMerge w:val="restart"/>
            <w:shd w:val="clear" w:color="auto" w:fill="E6E6E6"/>
            <w:vAlign w:val="center"/>
          </w:tcPr>
          <w:p w14:paraId="053361B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Qnt</w:t>
            </w:r>
            <w:proofErr w:type="spellEnd"/>
          </w:p>
        </w:tc>
        <w:tc>
          <w:tcPr>
            <w:tcW w:w="1157" w:type="pct"/>
            <w:gridSpan w:val="2"/>
            <w:shd w:val="clear" w:color="auto" w:fill="E6E6E6"/>
            <w:vAlign w:val="center"/>
          </w:tcPr>
          <w:p w14:paraId="1F381A7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PRICE [€]</w:t>
            </w:r>
          </w:p>
          <w:p w14:paraId="465D476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Excluding</w:t>
            </w:r>
            <w:proofErr w:type="spellEnd"/>
            <w:r w:rsidRPr="009A0135">
              <w:rPr>
                <w:rFonts w:asciiTheme="minorHAnsi" w:eastAsia="Times New Roman" w:hAnsiTheme="minorHAnsi" w:cstheme="minorHAnsi"/>
                <w:sz w:val="22"/>
                <w:szCs w:val="22"/>
                <w:lang w:eastAsia="en-US"/>
              </w:rPr>
              <w:t xml:space="preserve"> VAT</w:t>
            </w:r>
          </w:p>
        </w:tc>
        <w:tc>
          <w:tcPr>
            <w:tcW w:w="613" w:type="pct"/>
            <w:vMerge w:val="restart"/>
            <w:shd w:val="clear" w:color="auto" w:fill="E6E6E6"/>
            <w:vAlign w:val="center"/>
          </w:tcPr>
          <w:p w14:paraId="0388853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VAT [€]</w:t>
            </w:r>
          </w:p>
        </w:tc>
        <w:tc>
          <w:tcPr>
            <w:tcW w:w="740" w:type="pct"/>
            <w:vMerge w:val="restart"/>
            <w:shd w:val="clear" w:color="auto" w:fill="E6E6E6"/>
            <w:vAlign w:val="center"/>
          </w:tcPr>
          <w:p w14:paraId="276B908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INCLUDING VAT [€]</w:t>
            </w:r>
          </w:p>
        </w:tc>
      </w:tr>
      <w:tr w:rsidR="009A0135" w:rsidRPr="009A0135" w14:paraId="5160872F" w14:textId="77777777" w:rsidTr="00855831">
        <w:trPr>
          <w:cantSplit/>
        </w:trPr>
        <w:tc>
          <w:tcPr>
            <w:tcW w:w="334" w:type="pct"/>
            <w:vMerge/>
            <w:shd w:val="clear" w:color="auto" w:fill="E6E6E6"/>
            <w:vAlign w:val="center"/>
          </w:tcPr>
          <w:p w14:paraId="32021DC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1647" w:type="pct"/>
            <w:vMerge/>
            <w:shd w:val="clear" w:color="auto" w:fill="E6E6E6"/>
            <w:vAlign w:val="center"/>
          </w:tcPr>
          <w:p w14:paraId="163E632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09" w:type="pct"/>
            <w:vMerge/>
            <w:shd w:val="clear" w:color="auto" w:fill="E6E6E6"/>
            <w:vAlign w:val="center"/>
          </w:tcPr>
          <w:p w14:paraId="726F41B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07" w:type="pct"/>
            <w:shd w:val="clear" w:color="auto" w:fill="E6E6E6"/>
            <w:vAlign w:val="center"/>
          </w:tcPr>
          <w:p w14:paraId="3138BBD5" w14:textId="77777777" w:rsidR="009A0135" w:rsidRPr="009A0135" w:rsidRDefault="009A0135" w:rsidP="00855831">
            <w:pPr>
              <w:spacing w:after="120"/>
              <w:jc w:val="center"/>
              <w:rPr>
                <w:rFonts w:asciiTheme="minorHAnsi" w:eastAsia="Times New Roman" w:hAnsiTheme="minorHAnsi" w:cstheme="minorHAnsi"/>
                <w:spacing w:val="-4"/>
                <w:sz w:val="22"/>
                <w:szCs w:val="22"/>
                <w:lang w:eastAsia="en-US"/>
              </w:rPr>
            </w:pPr>
            <w:r w:rsidRPr="009A0135">
              <w:rPr>
                <w:rFonts w:asciiTheme="minorHAnsi" w:eastAsia="Times New Roman" w:hAnsiTheme="minorHAnsi" w:cstheme="minorHAnsi"/>
                <w:spacing w:val="-4"/>
                <w:sz w:val="22"/>
                <w:szCs w:val="22"/>
                <w:lang w:eastAsia="en-US"/>
              </w:rPr>
              <w:t>UNIT PRICE</w:t>
            </w:r>
          </w:p>
        </w:tc>
        <w:tc>
          <w:tcPr>
            <w:tcW w:w="550" w:type="pct"/>
            <w:shd w:val="clear" w:color="auto" w:fill="E6E6E6"/>
            <w:vAlign w:val="center"/>
          </w:tcPr>
          <w:p w14:paraId="688AB69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w:t>
            </w:r>
          </w:p>
        </w:tc>
        <w:tc>
          <w:tcPr>
            <w:tcW w:w="613" w:type="pct"/>
            <w:vMerge/>
            <w:shd w:val="clear" w:color="auto" w:fill="E6E6E6"/>
            <w:vAlign w:val="center"/>
          </w:tcPr>
          <w:p w14:paraId="2C8C95E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vMerge/>
            <w:shd w:val="clear" w:color="auto" w:fill="E6E6E6"/>
            <w:vAlign w:val="center"/>
          </w:tcPr>
          <w:p w14:paraId="285EA15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0712377D" w14:textId="77777777" w:rsidTr="00855831">
        <w:trPr>
          <w:trHeight w:val="284"/>
        </w:trPr>
        <w:tc>
          <w:tcPr>
            <w:tcW w:w="334" w:type="pct"/>
            <w:vAlign w:val="center"/>
          </w:tcPr>
          <w:p w14:paraId="7F2EE43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1</w:t>
            </w:r>
          </w:p>
        </w:tc>
        <w:tc>
          <w:tcPr>
            <w:tcW w:w="1647" w:type="pct"/>
            <w:vAlign w:val="center"/>
          </w:tcPr>
          <w:p w14:paraId="44F649D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09" w:type="pct"/>
            <w:vAlign w:val="center"/>
          </w:tcPr>
          <w:p w14:paraId="377C26C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07" w:type="pct"/>
            <w:vAlign w:val="center"/>
          </w:tcPr>
          <w:p w14:paraId="30E99B4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0" w:type="pct"/>
            <w:vAlign w:val="center"/>
          </w:tcPr>
          <w:p w14:paraId="0CF6E8F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13" w:type="pct"/>
            <w:vAlign w:val="center"/>
          </w:tcPr>
          <w:p w14:paraId="7753C3A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vAlign w:val="center"/>
          </w:tcPr>
          <w:p w14:paraId="63852CB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4FB5C47D" w14:textId="77777777" w:rsidTr="00855831">
        <w:trPr>
          <w:trHeight w:val="284"/>
        </w:trPr>
        <w:tc>
          <w:tcPr>
            <w:tcW w:w="334" w:type="pct"/>
            <w:tcBorders>
              <w:bottom w:val="single" w:sz="4" w:space="0" w:color="auto"/>
            </w:tcBorders>
            <w:vAlign w:val="center"/>
          </w:tcPr>
          <w:p w14:paraId="60E76E4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2</w:t>
            </w:r>
          </w:p>
        </w:tc>
        <w:tc>
          <w:tcPr>
            <w:tcW w:w="1647" w:type="pct"/>
            <w:tcBorders>
              <w:bottom w:val="single" w:sz="4" w:space="0" w:color="auto"/>
            </w:tcBorders>
            <w:vAlign w:val="center"/>
          </w:tcPr>
          <w:p w14:paraId="297F938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09" w:type="pct"/>
            <w:tcBorders>
              <w:bottom w:val="single" w:sz="4" w:space="0" w:color="auto"/>
            </w:tcBorders>
            <w:vAlign w:val="center"/>
          </w:tcPr>
          <w:p w14:paraId="1E4AAEA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07" w:type="pct"/>
            <w:tcBorders>
              <w:bottom w:val="single" w:sz="4" w:space="0" w:color="auto"/>
            </w:tcBorders>
            <w:vAlign w:val="center"/>
          </w:tcPr>
          <w:p w14:paraId="321B210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0" w:type="pct"/>
            <w:tcBorders>
              <w:bottom w:val="single" w:sz="4" w:space="0" w:color="auto"/>
            </w:tcBorders>
            <w:vAlign w:val="center"/>
          </w:tcPr>
          <w:p w14:paraId="55CDB8C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13" w:type="pct"/>
            <w:tcBorders>
              <w:bottom w:val="single" w:sz="4" w:space="0" w:color="auto"/>
            </w:tcBorders>
            <w:vAlign w:val="center"/>
          </w:tcPr>
          <w:p w14:paraId="50371BA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tcBorders>
              <w:bottom w:val="single" w:sz="4" w:space="0" w:color="auto"/>
            </w:tcBorders>
            <w:vAlign w:val="center"/>
          </w:tcPr>
          <w:p w14:paraId="6D2C188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2F3C7220" w14:textId="77777777" w:rsidTr="00855831">
        <w:trPr>
          <w:trHeight w:val="284"/>
        </w:trPr>
        <w:tc>
          <w:tcPr>
            <w:tcW w:w="334" w:type="pct"/>
            <w:tcBorders>
              <w:bottom w:val="single" w:sz="4" w:space="0" w:color="auto"/>
            </w:tcBorders>
            <w:vAlign w:val="center"/>
          </w:tcPr>
          <w:p w14:paraId="0B3FDA5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3</w:t>
            </w:r>
          </w:p>
        </w:tc>
        <w:tc>
          <w:tcPr>
            <w:tcW w:w="1647" w:type="pct"/>
            <w:tcBorders>
              <w:bottom w:val="single" w:sz="4" w:space="0" w:color="auto"/>
            </w:tcBorders>
            <w:vAlign w:val="center"/>
          </w:tcPr>
          <w:p w14:paraId="2BA7D07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09" w:type="pct"/>
            <w:tcBorders>
              <w:bottom w:val="single" w:sz="4" w:space="0" w:color="auto"/>
            </w:tcBorders>
            <w:vAlign w:val="center"/>
          </w:tcPr>
          <w:p w14:paraId="5FF41F3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07" w:type="pct"/>
            <w:tcBorders>
              <w:bottom w:val="single" w:sz="4" w:space="0" w:color="auto"/>
            </w:tcBorders>
            <w:vAlign w:val="center"/>
          </w:tcPr>
          <w:p w14:paraId="335D981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0" w:type="pct"/>
            <w:tcBorders>
              <w:bottom w:val="single" w:sz="4" w:space="0" w:color="auto"/>
            </w:tcBorders>
            <w:vAlign w:val="center"/>
          </w:tcPr>
          <w:p w14:paraId="28A02C1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13" w:type="pct"/>
            <w:tcBorders>
              <w:bottom w:val="single" w:sz="4" w:space="0" w:color="auto"/>
            </w:tcBorders>
            <w:vAlign w:val="center"/>
          </w:tcPr>
          <w:p w14:paraId="23C7DBE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tcBorders>
              <w:bottom w:val="single" w:sz="4" w:space="0" w:color="auto"/>
            </w:tcBorders>
            <w:vAlign w:val="center"/>
          </w:tcPr>
          <w:p w14:paraId="454CD2B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032A75A1" w14:textId="77777777" w:rsidTr="00855831">
        <w:trPr>
          <w:trHeight w:val="284"/>
        </w:trPr>
        <w:tc>
          <w:tcPr>
            <w:tcW w:w="3097" w:type="pct"/>
            <w:gridSpan w:val="4"/>
            <w:tcBorders>
              <w:top w:val="single" w:sz="4" w:space="0" w:color="auto"/>
              <w:left w:val="nil"/>
              <w:bottom w:val="nil"/>
              <w:right w:val="single" w:sz="4" w:space="0" w:color="auto"/>
            </w:tcBorders>
            <w:shd w:val="clear" w:color="auto" w:fill="auto"/>
            <w:vAlign w:val="center"/>
          </w:tcPr>
          <w:p w14:paraId="3CF2FF94" w14:textId="77777777" w:rsidR="009A0135" w:rsidRPr="009A0135" w:rsidRDefault="009A0135" w:rsidP="00855831">
            <w:pPr>
              <w:spacing w:after="120"/>
              <w:jc w:val="right"/>
              <w:rPr>
                <w:rFonts w:asciiTheme="minorHAnsi" w:eastAsia="Times New Roman" w:hAnsiTheme="minorHAnsi" w:cstheme="minorHAnsi"/>
                <w:sz w:val="22"/>
                <w:szCs w:val="22"/>
                <w:lang w:eastAsia="en-US"/>
              </w:rPr>
            </w:pPr>
            <w:r w:rsidRPr="009A0135">
              <w:rPr>
                <w:rFonts w:asciiTheme="minorHAnsi" w:eastAsia="Times New Roman" w:hAnsiTheme="minorHAnsi" w:cstheme="minorHAnsi"/>
                <w:b/>
                <w:sz w:val="22"/>
                <w:szCs w:val="22"/>
                <w:lang w:eastAsia="en-US"/>
              </w:rPr>
              <w:t>TOTAL</w:t>
            </w:r>
          </w:p>
        </w:tc>
        <w:tc>
          <w:tcPr>
            <w:tcW w:w="550" w:type="pct"/>
            <w:tcBorders>
              <w:top w:val="single" w:sz="4" w:space="0" w:color="auto"/>
              <w:left w:val="single" w:sz="4" w:space="0" w:color="auto"/>
            </w:tcBorders>
            <w:shd w:val="clear" w:color="auto" w:fill="E0E0E0"/>
            <w:vAlign w:val="center"/>
          </w:tcPr>
          <w:p w14:paraId="5143B55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13" w:type="pct"/>
            <w:tcBorders>
              <w:top w:val="single" w:sz="4" w:space="0" w:color="auto"/>
            </w:tcBorders>
            <w:shd w:val="clear" w:color="auto" w:fill="E0E0E0"/>
            <w:vAlign w:val="center"/>
          </w:tcPr>
          <w:p w14:paraId="2D8FDB7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tcBorders>
              <w:top w:val="single" w:sz="4" w:space="0" w:color="auto"/>
            </w:tcBorders>
            <w:shd w:val="clear" w:color="auto" w:fill="E0E0E0"/>
            <w:vAlign w:val="center"/>
          </w:tcPr>
          <w:p w14:paraId="02E415F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bl>
    <w:p w14:paraId="0EEF4203" w14:textId="77777777" w:rsidR="009A0135" w:rsidRPr="009A0135" w:rsidRDefault="009A0135" w:rsidP="009A0135">
      <w:pPr>
        <w:keepNext/>
        <w:spacing w:after="120"/>
        <w:rPr>
          <w:rFonts w:asciiTheme="minorHAnsi" w:eastAsia="Times New Roman" w:hAnsiTheme="minorHAnsi" w:cstheme="minorHAnsi"/>
          <w:sz w:val="22"/>
          <w:szCs w:val="22"/>
          <w:lang w:eastAsia="en-US"/>
        </w:rPr>
      </w:pPr>
      <w:bookmarkStart w:id="266" w:name="_Toc63254466"/>
      <w:bookmarkStart w:id="267" w:name="_Toc156498868"/>
      <w:bookmarkStart w:id="268" w:name="_Toc191263702"/>
    </w:p>
    <w:p w14:paraId="0BC43120" w14:textId="195403D7" w:rsidR="009A0135" w:rsidRPr="009A0135" w:rsidRDefault="009A0135" w:rsidP="009A0135">
      <w:pPr>
        <w:keepNext/>
        <w:spacing w:after="120"/>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b/>
          <w:sz w:val="22"/>
          <w:szCs w:val="22"/>
          <w:lang w:val="en-US" w:eastAsia="en-US"/>
        </w:rPr>
        <w:t>IMPORTANT NOTICE:</w:t>
      </w:r>
      <w:r w:rsidRPr="009A0135">
        <w:rPr>
          <w:rFonts w:asciiTheme="minorHAnsi" w:eastAsia="Times New Roman" w:hAnsiTheme="minorHAnsi" w:cstheme="minorHAnsi"/>
          <w:sz w:val="22"/>
          <w:szCs w:val="22"/>
          <w:lang w:val="en-US" w:eastAsia="en-US"/>
        </w:rPr>
        <w:t xml:space="preserve"> All Prices </w:t>
      </w:r>
      <w:r w:rsidR="00DE4855" w:rsidRPr="009A0135">
        <w:rPr>
          <w:rFonts w:asciiTheme="minorHAnsi" w:eastAsia="Times New Roman" w:hAnsiTheme="minorHAnsi" w:cstheme="minorHAnsi"/>
          <w:sz w:val="22"/>
          <w:szCs w:val="22"/>
          <w:lang w:val="en-US" w:eastAsia="en-US"/>
        </w:rPr>
        <w:t>referring</w:t>
      </w:r>
      <w:r w:rsidRPr="009A0135">
        <w:rPr>
          <w:rFonts w:asciiTheme="minorHAnsi" w:eastAsia="Times New Roman" w:hAnsiTheme="minorHAnsi" w:cstheme="minorHAnsi"/>
          <w:sz w:val="22"/>
          <w:szCs w:val="22"/>
          <w:lang w:val="en-US" w:eastAsia="en-US"/>
        </w:rPr>
        <w:t xml:space="preserve"> to the equipment, software licenses and services (G1.1, G1.2, G1.3) will include three years period of Warranty and support.</w:t>
      </w:r>
    </w:p>
    <w:p w14:paraId="009D41C9" w14:textId="77777777" w:rsidR="009A0135" w:rsidRPr="009A0135" w:rsidRDefault="009A0135" w:rsidP="009A0135">
      <w:pPr>
        <w:spacing w:after="120"/>
        <w:jc w:val="both"/>
        <w:rPr>
          <w:rFonts w:asciiTheme="minorHAnsi" w:eastAsia="Times New Roman" w:hAnsiTheme="minorHAnsi" w:cstheme="minorHAnsi"/>
          <w:sz w:val="22"/>
          <w:szCs w:val="22"/>
          <w:lang w:val="en-US" w:eastAsia="en-US"/>
        </w:rPr>
      </w:pPr>
    </w:p>
    <w:p w14:paraId="2BF15CEF" w14:textId="77777777" w:rsidR="009A0135" w:rsidRPr="009A0135" w:rsidRDefault="009A0135" w:rsidP="009A0135">
      <w:pPr>
        <w:keepNext/>
        <w:spacing w:after="120"/>
        <w:outlineLvl w:val="2"/>
        <w:rPr>
          <w:rFonts w:asciiTheme="minorHAnsi" w:eastAsia="Times New Roman" w:hAnsiTheme="minorHAnsi" w:cstheme="minorHAnsi"/>
          <w:b/>
          <w:sz w:val="22"/>
          <w:szCs w:val="22"/>
          <w:u w:val="single"/>
          <w:lang w:val="en-US" w:eastAsia="en-US"/>
        </w:rPr>
      </w:pPr>
      <w:bookmarkStart w:id="269" w:name="_Toc498499737"/>
      <w:bookmarkStart w:id="270" w:name="_Toc182989955"/>
      <w:bookmarkStart w:id="271" w:name="_Toc183529496"/>
      <w:r w:rsidRPr="009A0135">
        <w:rPr>
          <w:rFonts w:asciiTheme="minorHAnsi" w:eastAsia="Times New Roman" w:hAnsiTheme="minorHAnsi" w:cstheme="minorHAnsi"/>
          <w:b/>
          <w:sz w:val="22"/>
          <w:szCs w:val="22"/>
          <w:lang w:val="en-US" w:eastAsia="en-US"/>
        </w:rPr>
        <w:t>G.1.5</w:t>
      </w:r>
      <w:r w:rsidRPr="009A0135">
        <w:rPr>
          <w:rFonts w:asciiTheme="minorHAnsi" w:eastAsia="Times New Roman" w:hAnsiTheme="minorHAnsi" w:cstheme="minorHAnsi"/>
          <w:b/>
          <w:sz w:val="22"/>
          <w:szCs w:val="22"/>
          <w:lang w:val="en-US" w:eastAsia="en-US"/>
        </w:rPr>
        <w:tab/>
      </w:r>
      <w:bookmarkEnd w:id="266"/>
      <w:bookmarkEnd w:id="267"/>
      <w:bookmarkEnd w:id="268"/>
      <w:r w:rsidRPr="009A0135">
        <w:rPr>
          <w:rFonts w:asciiTheme="minorHAnsi" w:eastAsia="Times New Roman" w:hAnsiTheme="minorHAnsi" w:cstheme="minorHAnsi"/>
          <w:b/>
          <w:sz w:val="22"/>
          <w:szCs w:val="22"/>
          <w:u w:val="single"/>
          <w:lang w:val="en-US" w:eastAsia="en-US"/>
        </w:rPr>
        <w:t>Certified Training</w:t>
      </w:r>
      <w:bookmarkEnd w:id="269"/>
      <w:bookmarkEnd w:id="270"/>
      <w:r w:rsidRPr="009A0135">
        <w:rPr>
          <w:rFonts w:asciiTheme="minorHAnsi" w:eastAsia="Times New Roman" w:hAnsiTheme="minorHAnsi" w:cstheme="minorHAnsi"/>
          <w:b/>
          <w:sz w:val="22"/>
          <w:szCs w:val="22"/>
          <w:u w:val="single"/>
          <w:lang w:val="en-US" w:eastAsia="en-US"/>
        </w:rPr>
        <w:t xml:space="preserve"> (optional for PPA)</w:t>
      </w:r>
      <w:bookmarkEnd w:id="271"/>
    </w:p>
    <w:p w14:paraId="658704D9" w14:textId="77777777" w:rsidR="009A0135" w:rsidRPr="009A0135" w:rsidRDefault="009A0135" w:rsidP="009A0135">
      <w:pPr>
        <w:keepNext/>
        <w:spacing w:after="120"/>
        <w:rPr>
          <w:rFonts w:asciiTheme="minorHAnsi" w:eastAsia="Times New Roman" w:hAnsiTheme="minorHAnsi" w:cstheme="minorHAnsi"/>
          <w:b/>
          <w:sz w:val="22"/>
          <w:szCs w:val="22"/>
          <w:lang w:val="en-US" w:eastAsia="en-US"/>
        </w:rPr>
      </w:pPr>
      <w:bookmarkStart w:id="272" w:name="_Δ.8.2.1_Εκπαίδευση_χρηστών"/>
      <w:bookmarkStart w:id="273" w:name="_Toc104096697"/>
      <w:bookmarkStart w:id="274" w:name="_Toc104100427"/>
      <w:bookmarkStart w:id="275" w:name="_Toc104100600"/>
      <w:bookmarkStart w:id="276" w:name="_Toc104100773"/>
      <w:bookmarkStart w:id="277" w:name="_Toc104100946"/>
      <w:bookmarkStart w:id="278" w:name="_Toc104101119"/>
      <w:bookmarkStart w:id="279" w:name="_Toc104101294"/>
      <w:bookmarkStart w:id="280" w:name="_Toc104101468"/>
      <w:bookmarkStart w:id="281" w:name="_Toc104101643"/>
      <w:bookmarkStart w:id="282" w:name="_Toc104101818"/>
      <w:bookmarkStart w:id="283" w:name="_Toc104101993"/>
      <w:bookmarkStart w:id="284" w:name="_Toc104102168"/>
      <w:bookmarkStart w:id="285" w:name="_Toc63254467"/>
      <w:bookmarkStart w:id="286" w:name="_Ref104352824"/>
      <w:bookmarkStart w:id="287" w:name="_Ref104352827"/>
      <w:bookmarkStart w:id="288" w:name="_Ref104352962"/>
      <w:bookmarkStart w:id="289" w:name="_Toc156498869"/>
      <w:bookmarkStart w:id="290" w:name="D_1_3"/>
      <w:bookmarkEnd w:id="272"/>
      <w:bookmarkEnd w:id="273"/>
      <w:bookmarkEnd w:id="274"/>
      <w:bookmarkEnd w:id="275"/>
      <w:bookmarkEnd w:id="276"/>
      <w:bookmarkEnd w:id="277"/>
      <w:bookmarkEnd w:id="278"/>
      <w:bookmarkEnd w:id="279"/>
      <w:bookmarkEnd w:id="280"/>
      <w:bookmarkEnd w:id="281"/>
      <w:bookmarkEnd w:id="282"/>
      <w:bookmarkEnd w:id="283"/>
      <w:bookmarkEnd w:id="284"/>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235"/>
        <w:gridCol w:w="1020"/>
        <w:gridCol w:w="1211"/>
        <w:gridCol w:w="1100"/>
        <w:gridCol w:w="1223"/>
        <w:gridCol w:w="1333"/>
      </w:tblGrid>
      <w:tr w:rsidR="009A0135" w:rsidRPr="009A0135" w14:paraId="669FAF72" w14:textId="77777777" w:rsidTr="00855831">
        <w:trPr>
          <w:cantSplit/>
        </w:trPr>
        <w:tc>
          <w:tcPr>
            <w:tcW w:w="283" w:type="pct"/>
            <w:vMerge w:val="restart"/>
            <w:shd w:val="clear" w:color="auto" w:fill="E6E6E6"/>
            <w:vAlign w:val="center"/>
          </w:tcPr>
          <w:p w14:paraId="07D1EBA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bookmarkStart w:id="291" w:name="_Δ.8.2.2_Εκπαίδευση_τεχνικών-Διαχειρ"/>
            <w:bookmarkEnd w:id="291"/>
            <w:r w:rsidRPr="009A0135">
              <w:rPr>
                <w:rFonts w:asciiTheme="minorHAnsi" w:eastAsia="Times New Roman" w:hAnsiTheme="minorHAnsi" w:cstheme="minorHAnsi"/>
                <w:sz w:val="22"/>
                <w:szCs w:val="22"/>
                <w:lang w:val="en-GB" w:eastAsia="en-US"/>
              </w:rPr>
              <w:t> </w:t>
            </w:r>
            <w:r w:rsidRPr="009A0135">
              <w:rPr>
                <w:rFonts w:asciiTheme="minorHAnsi" w:eastAsia="Times New Roman" w:hAnsiTheme="minorHAnsi" w:cstheme="minorHAnsi"/>
                <w:sz w:val="22"/>
                <w:szCs w:val="22"/>
                <w:lang w:eastAsia="en-US"/>
              </w:rPr>
              <w:t>Α/Α</w:t>
            </w:r>
          </w:p>
        </w:tc>
        <w:tc>
          <w:tcPr>
            <w:tcW w:w="1668" w:type="pct"/>
            <w:vMerge w:val="restart"/>
            <w:shd w:val="clear" w:color="auto" w:fill="E6E6E6"/>
            <w:vAlign w:val="center"/>
          </w:tcPr>
          <w:p w14:paraId="1B4A871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DESCRIPTION</w:t>
            </w:r>
          </w:p>
        </w:tc>
        <w:tc>
          <w:tcPr>
            <w:tcW w:w="529" w:type="pct"/>
            <w:vMerge w:val="restart"/>
            <w:shd w:val="clear" w:color="auto" w:fill="E6E6E6"/>
            <w:vAlign w:val="center"/>
          </w:tcPr>
          <w:p w14:paraId="152C546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Persons</w:t>
            </w:r>
            <w:proofErr w:type="spellEnd"/>
          </w:p>
        </w:tc>
        <w:tc>
          <w:tcPr>
            <w:tcW w:w="1197" w:type="pct"/>
            <w:gridSpan w:val="2"/>
            <w:shd w:val="clear" w:color="auto" w:fill="E6E6E6"/>
            <w:vAlign w:val="center"/>
          </w:tcPr>
          <w:p w14:paraId="60AE698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PRICE [€]</w:t>
            </w:r>
          </w:p>
          <w:p w14:paraId="1E133AC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Excluding</w:t>
            </w:r>
            <w:proofErr w:type="spellEnd"/>
            <w:r w:rsidRPr="009A0135">
              <w:rPr>
                <w:rFonts w:asciiTheme="minorHAnsi" w:eastAsia="Times New Roman" w:hAnsiTheme="minorHAnsi" w:cstheme="minorHAnsi"/>
                <w:sz w:val="22"/>
                <w:szCs w:val="22"/>
                <w:lang w:eastAsia="en-US"/>
              </w:rPr>
              <w:t xml:space="preserve"> VAT</w:t>
            </w:r>
          </w:p>
        </w:tc>
        <w:tc>
          <w:tcPr>
            <w:tcW w:w="633" w:type="pct"/>
            <w:vMerge w:val="restart"/>
            <w:shd w:val="clear" w:color="auto" w:fill="E6E6E6"/>
            <w:vAlign w:val="center"/>
          </w:tcPr>
          <w:p w14:paraId="62C2E33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VAT [€]</w:t>
            </w:r>
          </w:p>
        </w:tc>
        <w:tc>
          <w:tcPr>
            <w:tcW w:w="690" w:type="pct"/>
            <w:vMerge w:val="restart"/>
            <w:shd w:val="clear" w:color="auto" w:fill="E6E6E6"/>
            <w:vAlign w:val="center"/>
          </w:tcPr>
          <w:p w14:paraId="6993D00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INCLUDING VAT [€]</w:t>
            </w:r>
          </w:p>
        </w:tc>
      </w:tr>
      <w:tr w:rsidR="009A0135" w:rsidRPr="009A0135" w14:paraId="3E177E31" w14:textId="77777777" w:rsidTr="00855831">
        <w:trPr>
          <w:cantSplit/>
        </w:trPr>
        <w:tc>
          <w:tcPr>
            <w:tcW w:w="283" w:type="pct"/>
            <w:vMerge/>
            <w:shd w:val="clear" w:color="auto" w:fill="E6E6E6"/>
            <w:vAlign w:val="center"/>
          </w:tcPr>
          <w:p w14:paraId="171A96A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1668" w:type="pct"/>
            <w:vMerge/>
            <w:shd w:val="clear" w:color="auto" w:fill="E6E6E6"/>
            <w:vAlign w:val="center"/>
          </w:tcPr>
          <w:p w14:paraId="7211A61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29" w:type="pct"/>
            <w:vMerge/>
            <w:shd w:val="clear" w:color="auto" w:fill="E6E6E6"/>
            <w:vAlign w:val="center"/>
          </w:tcPr>
          <w:p w14:paraId="2A1E512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27" w:type="pct"/>
            <w:shd w:val="clear" w:color="auto" w:fill="E6E6E6"/>
            <w:vAlign w:val="center"/>
          </w:tcPr>
          <w:p w14:paraId="681CC618" w14:textId="77777777" w:rsidR="009A0135" w:rsidRPr="009A0135" w:rsidRDefault="009A0135" w:rsidP="00855831">
            <w:pPr>
              <w:spacing w:after="120"/>
              <w:jc w:val="center"/>
              <w:rPr>
                <w:rFonts w:asciiTheme="minorHAnsi" w:eastAsia="Times New Roman" w:hAnsiTheme="minorHAnsi" w:cstheme="minorHAnsi"/>
                <w:spacing w:val="-4"/>
                <w:sz w:val="22"/>
                <w:szCs w:val="22"/>
                <w:lang w:eastAsia="en-US"/>
              </w:rPr>
            </w:pPr>
            <w:r w:rsidRPr="009A0135">
              <w:rPr>
                <w:rFonts w:asciiTheme="minorHAnsi" w:eastAsia="Times New Roman" w:hAnsiTheme="minorHAnsi" w:cstheme="minorHAnsi"/>
                <w:spacing w:val="-4"/>
                <w:sz w:val="22"/>
                <w:szCs w:val="22"/>
                <w:lang w:eastAsia="en-US"/>
              </w:rPr>
              <w:t>UNIT PRICE</w:t>
            </w:r>
          </w:p>
        </w:tc>
        <w:tc>
          <w:tcPr>
            <w:tcW w:w="570" w:type="pct"/>
            <w:shd w:val="clear" w:color="auto" w:fill="E6E6E6"/>
            <w:vAlign w:val="center"/>
          </w:tcPr>
          <w:p w14:paraId="32E8810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w:t>
            </w:r>
          </w:p>
        </w:tc>
        <w:tc>
          <w:tcPr>
            <w:tcW w:w="633" w:type="pct"/>
            <w:vMerge/>
            <w:shd w:val="clear" w:color="auto" w:fill="E6E6E6"/>
            <w:vAlign w:val="center"/>
          </w:tcPr>
          <w:p w14:paraId="1CA9C7A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0" w:type="pct"/>
            <w:vMerge/>
            <w:shd w:val="clear" w:color="auto" w:fill="E6E6E6"/>
            <w:vAlign w:val="center"/>
          </w:tcPr>
          <w:p w14:paraId="385C0AC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44633F65" w14:textId="77777777" w:rsidTr="00855831">
        <w:trPr>
          <w:trHeight w:val="284"/>
        </w:trPr>
        <w:tc>
          <w:tcPr>
            <w:tcW w:w="283" w:type="pct"/>
            <w:vAlign w:val="center"/>
          </w:tcPr>
          <w:p w14:paraId="2650F33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1</w:t>
            </w:r>
          </w:p>
        </w:tc>
        <w:tc>
          <w:tcPr>
            <w:tcW w:w="1668" w:type="pct"/>
            <w:vAlign w:val="center"/>
          </w:tcPr>
          <w:p w14:paraId="0A8F87E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Certified</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Training</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including</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Certification</w:t>
            </w:r>
            <w:proofErr w:type="spellEnd"/>
          </w:p>
        </w:tc>
        <w:tc>
          <w:tcPr>
            <w:tcW w:w="529" w:type="pct"/>
            <w:vAlign w:val="center"/>
          </w:tcPr>
          <w:p w14:paraId="3F5CA91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4</w:t>
            </w:r>
          </w:p>
        </w:tc>
        <w:tc>
          <w:tcPr>
            <w:tcW w:w="627" w:type="pct"/>
            <w:vAlign w:val="center"/>
          </w:tcPr>
          <w:p w14:paraId="60CFB5D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70" w:type="pct"/>
            <w:vAlign w:val="center"/>
          </w:tcPr>
          <w:p w14:paraId="1B7FD4D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33" w:type="pct"/>
            <w:vAlign w:val="center"/>
          </w:tcPr>
          <w:p w14:paraId="12143C5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0" w:type="pct"/>
            <w:vAlign w:val="center"/>
          </w:tcPr>
          <w:p w14:paraId="2D5C2E2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22545743" w14:textId="77777777" w:rsidTr="00855831">
        <w:trPr>
          <w:trHeight w:val="284"/>
        </w:trPr>
        <w:tc>
          <w:tcPr>
            <w:tcW w:w="283" w:type="pct"/>
            <w:vAlign w:val="center"/>
          </w:tcPr>
          <w:p w14:paraId="2E83EC7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2</w:t>
            </w:r>
          </w:p>
        </w:tc>
        <w:tc>
          <w:tcPr>
            <w:tcW w:w="1668" w:type="pct"/>
            <w:vAlign w:val="center"/>
          </w:tcPr>
          <w:p w14:paraId="16147FB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29" w:type="pct"/>
            <w:vAlign w:val="center"/>
          </w:tcPr>
          <w:p w14:paraId="2B7405B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27" w:type="pct"/>
            <w:vAlign w:val="center"/>
          </w:tcPr>
          <w:p w14:paraId="1D0D0C5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70" w:type="pct"/>
            <w:vAlign w:val="center"/>
          </w:tcPr>
          <w:p w14:paraId="189F0F9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33" w:type="pct"/>
            <w:vAlign w:val="center"/>
          </w:tcPr>
          <w:p w14:paraId="2924FCB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0" w:type="pct"/>
            <w:vAlign w:val="center"/>
          </w:tcPr>
          <w:p w14:paraId="0B00374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5480020C" w14:textId="77777777" w:rsidTr="00855831">
        <w:trPr>
          <w:trHeight w:val="284"/>
        </w:trPr>
        <w:tc>
          <w:tcPr>
            <w:tcW w:w="3107" w:type="pct"/>
            <w:gridSpan w:val="4"/>
            <w:shd w:val="clear" w:color="auto" w:fill="auto"/>
            <w:vAlign w:val="center"/>
          </w:tcPr>
          <w:p w14:paraId="18A463FC" w14:textId="77777777" w:rsidR="009A0135" w:rsidRPr="009A0135" w:rsidRDefault="009A0135" w:rsidP="00855831">
            <w:pPr>
              <w:spacing w:after="120"/>
              <w:jc w:val="right"/>
              <w:rPr>
                <w:rFonts w:asciiTheme="minorHAnsi" w:eastAsia="Times New Roman" w:hAnsiTheme="minorHAnsi" w:cstheme="minorHAnsi"/>
                <w:sz w:val="22"/>
                <w:szCs w:val="22"/>
                <w:lang w:eastAsia="en-US"/>
              </w:rPr>
            </w:pPr>
            <w:r w:rsidRPr="009A0135">
              <w:rPr>
                <w:rFonts w:asciiTheme="minorHAnsi" w:eastAsia="Times New Roman" w:hAnsiTheme="minorHAnsi" w:cstheme="minorHAnsi"/>
                <w:b/>
                <w:sz w:val="22"/>
                <w:szCs w:val="22"/>
                <w:lang w:eastAsia="en-US"/>
              </w:rPr>
              <w:t>ΣΥΝΟΛΟ</w:t>
            </w:r>
          </w:p>
        </w:tc>
        <w:tc>
          <w:tcPr>
            <w:tcW w:w="570" w:type="pct"/>
            <w:shd w:val="clear" w:color="auto" w:fill="E0E0E0"/>
            <w:vAlign w:val="center"/>
          </w:tcPr>
          <w:p w14:paraId="759C685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33" w:type="pct"/>
            <w:shd w:val="clear" w:color="auto" w:fill="E0E0E0"/>
            <w:vAlign w:val="center"/>
          </w:tcPr>
          <w:p w14:paraId="0C5B37A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0" w:type="pct"/>
            <w:shd w:val="clear" w:color="auto" w:fill="E0E0E0"/>
            <w:vAlign w:val="center"/>
          </w:tcPr>
          <w:p w14:paraId="2273EE0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bl>
    <w:p w14:paraId="4DDB6F55" w14:textId="77777777" w:rsidR="009A0135" w:rsidRPr="009A0135" w:rsidRDefault="009A0135" w:rsidP="009A0135">
      <w:pPr>
        <w:keepNext/>
        <w:spacing w:after="120"/>
        <w:rPr>
          <w:rFonts w:asciiTheme="minorHAnsi" w:eastAsia="Times New Roman" w:hAnsiTheme="minorHAnsi" w:cstheme="minorHAnsi"/>
          <w:b/>
          <w:sz w:val="22"/>
          <w:szCs w:val="22"/>
          <w:lang w:eastAsia="en-US"/>
        </w:rPr>
      </w:pPr>
    </w:p>
    <w:p w14:paraId="764AFC13" w14:textId="77777777" w:rsidR="009A0135" w:rsidRPr="009A0135" w:rsidRDefault="009A0135" w:rsidP="009A0135">
      <w:pPr>
        <w:keepNext/>
        <w:spacing w:after="120"/>
        <w:outlineLvl w:val="2"/>
        <w:rPr>
          <w:rFonts w:asciiTheme="minorHAnsi" w:eastAsia="Times New Roman" w:hAnsiTheme="minorHAnsi" w:cstheme="minorHAnsi"/>
          <w:b/>
          <w:sz w:val="22"/>
          <w:szCs w:val="22"/>
          <w:lang w:eastAsia="en-US"/>
        </w:rPr>
      </w:pPr>
      <w:bookmarkStart w:id="292" w:name="_Δ.8.3_Συγκεντρωτικός_Πίνακας_Οικονο"/>
      <w:bookmarkStart w:id="293" w:name="_Toc191263705"/>
      <w:bookmarkStart w:id="294" w:name="_Toc498499738"/>
      <w:bookmarkStart w:id="295" w:name="_Toc182989956"/>
      <w:bookmarkStart w:id="296" w:name="_Toc183529497"/>
      <w:bookmarkEnd w:id="292"/>
      <w:r w:rsidRPr="009A0135">
        <w:rPr>
          <w:rFonts w:asciiTheme="minorHAnsi" w:eastAsia="Times New Roman" w:hAnsiTheme="minorHAnsi" w:cstheme="minorHAnsi"/>
          <w:b/>
          <w:sz w:val="22"/>
          <w:szCs w:val="22"/>
          <w:lang w:eastAsia="en-US"/>
        </w:rPr>
        <w:t>G.1.6</w:t>
      </w:r>
      <w:r w:rsidRPr="009A0135">
        <w:rPr>
          <w:rFonts w:asciiTheme="minorHAnsi" w:eastAsia="Times New Roman" w:hAnsiTheme="minorHAnsi" w:cstheme="minorHAnsi"/>
          <w:b/>
          <w:sz w:val="22"/>
          <w:szCs w:val="22"/>
          <w:lang w:eastAsia="en-US"/>
        </w:rPr>
        <w:tab/>
      </w:r>
      <w:bookmarkEnd w:id="285"/>
      <w:bookmarkEnd w:id="286"/>
      <w:bookmarkEnd w:id="287"/>
      <w:bookmarkEnd w:id="288"/>
      <w:bookmarkEnd w:id="289"/>
      <w:bookmarkEnd w:id="293"/>
      <w:proofErr w:type="spellStart"/>
      <w:r w:rsidRPr="009A0135">
        <w:rPr>
          <w:rFonts w:asciiTheme="minorHAnsi" w:eastAsia="Times New Roman" w:hAnsiTheme="minorHAnsi" w:cstheme="minorHAnsi"/>
          <w:b/>
          <w:sz w:val="22"/>
          <w:szCs w:val="22"/>
          <w:lang w:eastAsia="en-US"/>
        </w:rPr>
        <w:t>Financial</w:t>
      </w:r>
      <w:proofErr w:type="spellEnd"/>
      <w:r w:rsidRPr="009A0135">
        <w:rPr>
          <w:rFonts w:asciiTheme="minorHAnsi" w:eastAsia="Times New Roman" w:hAnsiTheme="minorHAnsi" w:cstheme="minorHAnsi"/>
          <w:b/>
          <w:sz w:val="22"/>
          <w:szCs w:val="22"/>
          <w:lang w:eastAsia="en-US"/>
        </w:rPr>
        <w:t xml:space="preserve"> Offer </w:t>
      </w:r>
      <w:proofErr w:type="spellStart"/>
      <w:r w:rsidRPr="009A0135">
        <w:rPr>
          <w:rFonts w:asciiTheme="minorHAnsi" w:eastAsia="Times New Roman" w:hAnsiTheme="minorHAnsi" w:cstheme="minorHAnsi"/>
          <w:b/>
          <w:sz w:val="22"/>
          <w:szCs w:val="22"/>
          <w:lang w:eastAsia="en-US"/>
        </w:rPr>
        <w:t>Summary</w:t>
      </w:r>
      <w:proofErr w:type="spellEnd"/>
      <w:r w:rsidRPr="009A0135">
        <w:rPr>
          <w:rFonts w:asciiTheme="minorHAnsi" w:eastAsia="Times New Roman" w:hAnsiTheme="minorHAnsi" w:cstheme="minorHAnsi"/>
          <w:b/>
          <w:sz w:val="22"/>
          <w:szCs w:val="22"/>
          <w:lang w:eastAsia="en-US"/>
        </w:rPr>
        <w:t xml:space="preserve"> </w:t>
      </w:r>
      <w:proofErr w:type="spellStart"/>
      <w:r w:rsidRPr="009A0135">
        <w:rPr>
          <w:rFonts w:asciiTheme="minorHAnsi" w:eastAsia="Times New Roman" w:hAnsiTheme="minorHAnsi" w:cstheme="minorHAnsi"/>
          <w:b/>
          <w:sz w:val="22"/>
          <w:szCs w:val="22"/>
          <w:lang w:eastAsia="en-US"/>
        </w:rPr>
        <w:t>Table</w:t>
      </w:r>
      <w:bookmarkEnd w:id="294"/>
      <w:bookmarkEnd w:id="295"/>
      <w:bookmarkEnd w:id="29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4175"/>
        <w:gridCol w:w="1619"/>
        <w:gridCol w:w="1619"/>
        <w:gridCol w:w="1618"/>
      </w:tblGrid>
      <w:tr w:rsidR="009A0135" w:rsidRPr="009A0135" w14:paraId="1E9BE292" w14:textId="77777777" w:rsidTr="00855831">
        <w:trPr>
          <w:cantSplit/>
          <w:trHeight w:val="389"/>
        </w:trPr>
        <w:tc>
          <w:tcPr>
            <w:tcW w:w="310" w:type="pct"/>
            <w:vMerge w:val="restart"/>
            <w:shd w:val="clear" w:color="auto" w:fill="E6E6E6"/>
            <w:vAlign w:val="center"/>
          </w:tcPr>
          <w:bookmarkEnd w:id="290"/>
          <w:p w14:paraId="35B549D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Α/Α</w:t>
            </w:r>
          </w:p>
        </w:tc>
        <w:tc>
          <w:tcPr>
            <w:tcW w:w="2168" w:type="pct"/>
            <w:vMerge w:val="restart"/>
            <w:shd w:val="clear" w:color="auto" w:fill="E6E6E6"/>
            <w:vAlign w:val="center"/>
          </w:tcPr>
          <w:p w14:paraId="06DE3DA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DESCRIPTION</w:t>
            </w:r>
          </w:p>
        </w:tc>
        <w:tc>
          <w:tcPr>
            <w:tcW w:w="841" w:type="pct"/>
            <w:vMerge w:val="restart"/>
            <w:shd w:val="clear" w:color="auto" w:fill="E6E6E6"/>
            <w:vAlign w:val="center"/>
          </w:tcPr>
          <w:p w14:paraId="16EF2DB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w:t>
            </w:r>
          </w:p>
          <w:p w14:paraId="70BAAD3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Excluding</w:t>
            </w:r>
            <w:proofErr w:type="spellEnd"/>
            <w:r w:rsidRPr="009A0135">
              <w:rPr>
                <w:rFonts w:asciiTheme="minorHAnsi" w:eastAsia="Times New Roman" w:hAnsiTheme="minorHAnsi" w:cstheme="minorHAnsi"/>
                <w:sz w:val="22"/>
                <w:szCs w:val="22"/>
                <w:lang w:eastAsia="en-US"/>
              </w:rPr>
              <w:t xml:space="preserve"> VAT</w:t>
            </w:r>
          </w:p>
        </w:tc>
        <w:tc>
          <w:tcPr>
            <w:tcW w:w="841" w:type="pct"/>
            <w:vMerge w:val="restart"/>
            <w:shd w:val="clear" w:color="auto" w:fill="E6E6E6"/>
            <w:vAlign w:val="center"/>
          </w:tcPr>
          <w:p w14:paraId="4493CCA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VAT [€]</w:t>
            </w:r>
          </w:p>
        </w:tc>
        <w:tc>
          <w:tcPr>
            <w:tcW w:w="841" w:type="pct"/>
            <w:vMerge w:val="restart"/>
            <w:shd w:val="clear" w:color="auto" w:fill="E6E6E6"/>
            <w:vAlign w:val="center"/>
          </w:tcPr>
          <w:p w14:paraId="751E186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INCLUDING VAT [€]</w:t>
            </w:r>
          </w:p>
        </w:tc>
      </w:tr>
      <w:tr w:rsidR="009A0135" w:rsidRPr="009A0135" w14:paraId="22CF5DF5" w14:textId="77777777" w:rsidTr="00855831">
        <w:trPr>
          <w:cantSplit/>
          <w:trHeight w:val="389"/>
        </w:trPr>
        <w:tc>
          <w:tcPr>
            <w:tcW w:w="310" w:type="pct"/>
            <w:vMerge/>
            <w:shd w:val="clear" w:color="auto" w:fill="E6E6E6"/>
            <w:vAlign w:val="center"/>
          </w:tcPr>
          <w:p w14:paraId="5D4FADE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2168" w:type="pct"/>
            <w:vMerge/>
            <w:shd w:val="clear" w:color="auto" w:fill="E6E6E6"/>
            <w:vAlign w:val="center"/>
          </w:tcPr>
          <w:p w14:paraId="54CFD0A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Merge/>
            <w:shd w:val="clear" w:color="auto" w:fill="E6E6E6"/>
            <w:vAlign w:val="center"/>
          </w:tcPr>
          <w:p w14:paraId="4384B76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Merge/>
            <w:shd w:val="clear" w:color="auto" w:fill="E6E6E6"/>
            <w:vAlign w:val="center"/>
          </w:tcPr>
          <w:p w14:paraId="557C428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Merge/>
            <w:shd w:val="clear" w:color="auto" w:fill="E6E6E6"/>
            <w:vAlign w:val="center"/>
          </w:tcPr>
          <w:p w14:paraId="1B12298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73E60DE3" w14:textId="77777777" w:rsidTr="00855831">
        <w:trPr>
          <w:trHeight w:val="284"/>
        </w:trPr>
        <w:tc>
          <w:tcPr>
            <w:tcW w:w="310" w:type="pct"/>
            <w:vAlign w:val="center"/>
          </w:tcPr>
          <w:p w14:paraId="085451E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1</w:t>
            </w:r>
          </w:p>
        </w:tc>
        <w:tc>
          <w:tcPr>
            <w:tcW w:w="2168" w:type="pct"/>
            <w:vAlign w:val="center"/>
          </w:tcPr>
          <w:p w14:paraId="25D6D2DA" w14:textId="77777777" w:rsidR="009A0135" w:rsidRPr="009A0135" w:rsidRDefault="009A0135" w:rsidP="00855831">
            <w:pPr>
              <w:spacing w:after="120"/>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Equipment</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Table</w:t>
            </w:r>
            <w:proofErr w:type="spellEnd"/>
            <w:r w:rsidRPr="009A0135">
              <w:rPr>
                <w:rFonts w:asciiTheme="minorHAnsi" w:eastAsia="Times New Roman" w:hAnsiTheme="minorHAnsi" w:cstheme="minorHAnsi"/>
                <w:sz w:val="22"/>
                <w:szCs w:val="22"/>
                <w:lang w:eastAsia="en-US"/>
              </w:rPr>
              <w:t xml:space="preserve"> G.1.1)</w:t>
            </w:r>
          </w:p>
        </w:tc>
        <w:tc>
          <w:tcPr>
            <w:tcW w:w="841" w:type="pct"/>
            <w:vAlign w:val="center"/>
          </w:tcPr>
          <w:p w14:paraId="3D63B70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3572875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05BE62E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4DD72BC5" w14:textId="77777777" w:rsidTr="00855831">
        <w:trPr>
          <w:trHeight w:val="284"/>
        </w:trPr>
        <w:tc>
          <w:tcPr>
            <w:tcW w:w="310" w:type="pct"/>
            <w:vAlign w:val="center"/>
          </w:tcPr>
          <w:p w14:paraId="5BAFBDF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2</w:t>
            </w:r>
          </w:p>
        </w:tc>
        <w:tc>
          <w:tcPr>
            <w:tcW w:w="2168" w:type="pct"/>
            <w:vAlign w:val="center"/>
          </w:tcPr>
          <w:p w14:paraId="00179A5B" w14:textId="77777777" w:rsidR="009A0135" w:rsidRPr="009A0135" w:rsidRDefault="009A0135" w:rsidP="00855831">
            <w:pPr>
              <w:spacing w:after="120"/>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Software (</w:t>
            </w:r>
            <w:proofErr w:type="spellStart"/>
            <w:r w:rsidRPr="009A0135">
              <w:rPr>
                <w:rFonts w:asciiTheme="minorHAnsi" w:eastAsia="Times New Roman" w:hAnsiTheme="minorHAnsi" w:cstheme="minorHAnsi"/>
                <w:sz w:val="22"/>
                <w:szCs w:val="22"/>
                <w:lang w:eastAsia="en-US"/>
              </w:rPr>
              <w:t>Table</w:t>
            </w:r>
            <w:proofErr w:type="spellEnd"/>
            <w:r w:rsidRPr="009A0135">
              <w:rPr>
                <w:rFonts w:asciiTheme="minorHAnsi" w:eastAsia="Times New Roman" w:hAnsiTheme="minorHAnsi" w:cstheme="minorHAnsi"/>
                <w:sz w:val="22"/>
                <w:szCs w:val="22"/>
                <w:lang w:eastAsia="en-US"/>
              </w:rPr>
              <w:t xml:space="preserve"> G.1.2)</w:t>
            </w:r>
          </w:p>
        </w:tc>
        <w:tc>
          <w:tcPr>
            <w:tcW w:w="841" w:type="pct"/>
            <w:vAlign w:val="center"/>
          </w:tcPr>
          <w:p w14:paraId="24893E9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403232A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60CDAF9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49CECC58" w14:textId="77777777" w:rsidTr="00855831">
        <w:trPr>
          <w:trHeight w:val="284"/>
        </w:trPr>
        <w:tc>
          <w:tcPr>
            <w:tcW w:w="310" w:type="pct"/>
            <w:vAlign w:val="center"/>
          </w:tcPr>
          <w:p w14:paraId="52B7099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3</w:t>
            </w:r>
          </w:p>
        </w:tc>
        <w:tc>
          <w:tcPr>
            <w:tcW w:w="2168" w:type="pct"/>
            <w:vAlign w:val="center"/>
          </w:tcPr>
          <w:p w14:paraId="52F6FA2F" w14:textId="77777777" w:rsidR="009A0135" w:rsidRPr="009A0135" w:rsidRDefault="009A0135" w:rsidP="00855831">
            <w:pPr>
              <w:spacing w:after="120"/>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Implementation</w:t>
            </w:r>
            <w:proofErr w:type="spellEnd"/>
            <w:r w:rsidRPr="009A0135">
              <w:rPr>
                <w:rFonts w:asciiTheme="minorHAnsi" w:eastAsia="Times New Roman" w:hAnsiTheme="minorHAnsi" w:cstheme="minorHAnsi"/>
                <w:sz w:val="22"/>
                <w:szCs w:val="22"/>
                <w:lang w:eastAsia="en-US"/>
              </w:rPr>
              <w:t xml:space="preserve"> Services (</w:t>
            </w:r>
            <w:proofErr w:type="spellStart"/>
            <w:r w:rsidRPr="009A0135">
              <w:rPr>
                <w:rFonts w:asciiTheme="minorHAnsi" w:eastAsia="Times New Roman" w:hAnsiTheme="minorHAnsi" w:cstheme="minorHAnsi"/>
                <w:sz w:val="22"/>
                <w:szCs w:val="22"/>
                <w:lang w:eastAsia="en-US"/>
              </w:rPr>
              <w:t>Table</w:t>
            </w:r>
            <w:proofErr w:type="spellEnd"/>
            <w:r w:rsidRPr="009A0135">
              <w:rPr>
                <w:rFonts w:asciiTheme="minorHAnsi" w:eastAsia="Times New Roman" w:hAnsiTheme="minorHAnsi" w:cstheme="minorHAnsi"/>
                <w:sz w:val="22"/>
                <w:szCs w:val="22"/>
                <w:lang w:eastAsia="en-US"/>
              </w:rPr>
              <w:t xml:space="preserve"> G.1.3)</w:t>
            </w:r>
          </w:p>
        </w:tc>
        <w:tc>
          <w:tcPr>
            <w:tcW w:w="841" w:type="pct"/>
            <w:vAlign w:val="center"/>
          </w:tcPr>
          <w:p w14:paraId="67E8B63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65A421D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64B3339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7A2E64CD" w14:textId="77777777" w:rsidTr="00855831">
        <w:trPr>
          <w:trHeight w:val="284"/>
        </w:trPr>
        <w:tc>
          <w:tcPr>
            <w:tcW w:w="310" w:type="pct"/>
            <w:vAlign w:val="center"/>
          </w:tcPr>
          <w:p w14:paraId="1D82376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4</w:t>
            </w:r>
          </w:p>
        </w:tc>
        <w:tc>
          <w:tcPr>
            <w:tcW w:w="2168" w:type="pct"/>
            <w:vAlign w:val="center"/>
          </w:tcPr>
          <w:p w14:paraId="2794C97B" w14:textId="77777777" w:rsidR="009A0135" w:rsidRPr="009A0135" w:rsidRDefault="009A0135" w:rsidP="00855831">
            <w:pPr>
              <w:spacing w:after="120"/>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Other</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Costs</w:t>
            </w:r>
            <w:proofErr w:type="spellEnd"/>
            <w:r w:rsidRPr="009A0135">
              <w:rPr>
                <w:rFonts w:asciiTheme="minorHAnsi" w:eastAsia="Times New Roman" w:hAnsiTheme="minorHAnsi" w:cstheme="minorHAnsi"/>
                <w:sz w:val="22"/>
                <w:szCs w:val="22"/>
                <w:lang w:eastAsia="en-US"/>
              </w:rPr>
              <w:t xml:space="preserve"> </w:t>
            </w:r>
            <w:bookmarkStart w:id="297" w:name="_Hlk183608771"/>
            <w:r w:rsidRPr="009A0135">
              <w:rPr>
                <w:rFonts w:asciiTheme="minorHAnsi" w:eastAsia="Times New Roman" w:hAnsiTheme="minorHAnsi" w:cstheme="minorHAnsi"/>
                <w:sz w:val="22"/>
                <w:szCs w:val="22"/>
                <w:lang w:eastAsia="en-US"/>
              </w:rPr>
              <w:t>(</w:t>
            </w:r>
            <w:proofErr w:type="spellStart"/>
            <w:r w:rsidRPr="009A0135">
              <w:rPr>
                <w:rFonts w:asciiTheme="minorHAnsi" w:eastAsia="Times New Roman" w:hAnsiTheme="minorHAnsi" w:cstheme="minorHAnsi"/>
                <w:sz w:val="22"/>
                <w:szCs w:val="22"/>
                <w:lang w:eastAsia="en-US"/>
              </w:rPr>
              <w:t>Table</w:t>
            </w:r>
            <w:proofErr w:type="spellEnd"/>
            <w:r w:rsidRPr="009A0135">
              <w:rPr>
                <w:rFonts w:asciiTheme="minorHAnsi" w:eastAsia="Times New Roman" w:hAnsiTheme="minorHAnsi" w:cstheme="minorHAnsi"/>
                <w:sz w:val="22"/>
                <w:szCs w:val="22"/>
                <w:lang w:eastAsia="en-US"/>
              </w:rPr>
              <w:t xml:space="preserve"> G.1.4)</w:t>
            </w:r>
            <w:bookmarkEnd w:id="297"/>
          </w:p>
        </w:tc>
        <w:tc>
          <w:tcPr>
            <w:tcW w:w="841" w:type="pct"/>
            <w:vAlign w:val="center"/>
          </w:tcPr>
          <w:p w14:paraId="120243B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7BEC504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33D1296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50794BDF" w14:textId="77777777" w:rsidTr="00855831">
        <w:trPr>
          <w:trHeight w:val="284"/>
        </w:trPr>
        <w:tc>
          <w:tcPr>
            <w:tcW w:w="310" w:type="pct"/>
            <w:shd w:val="clear" w:color="auto" w:fill="A0A0A0"/>
            <w:vAlign w:val="center"/>
          </w:tcPr>
          <w:p w14:paraId="60DE0D7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2168" w:type="pct"/>
            <w:shd w:val="clear" w:color="auto" w:fill="A0A0A0"/>
            <w:vAlign w:val="center"/>
          </w:tcPr>
          <w:p w14:paraId="41B8B93F" w14:textId="77777777" w:rsidR="009A0135" w:rsidRPr="009A0135" w:rsidRDefault="009A0135" w:rsidP="00855831">
            <w:pPr>
              <w:spacing w:after="120"/>
              <w:jc w:val="right"/>
              <w:rPr>
                <w:rFonts w:asciiTheme="minorHAnsi" w:eastAsia="Times New Roman" w:hAnsiTheme="minorHAnsi" w:cstheme="minorHAnsi"/>
                <w:b/>
                <w:sz w:val="22"/>
                <w:szCs w:val="22"/>
                <w:lang w:eastAsia="en-US"/>
              </w:rPr>
            </w:pPr>
            <w:r w:rsidRPr="009A0135">
              <w:rPr>
                <w:rFonts w:asciiTheme="minorHAnsi" w:eastAsia="Times New Roman" w:hAnsiTheme="minorHAnsi" w:cstheme="minorHAnsi"/>
                <w:b/>
                <w:sz w:val="22"/>
                <w:szCs w:val="22"/>
                <w:lang w:eastAsia="en-US"/>
              </w:rPr>
              <w:t>GRAND TOTAL</w:t>
            </w:r>
          </w:p>
        </w:tc>
        <w:tc>
          <w:tcPr>
            <w:tcW w:w="841" w:type="pct"/>
            <w:shd w:val="clear" w:color="auto" w:fill="A0A0A0"/>
            <w:vAlign w:val="center"/>
          </w:tcPr>
          <w:p w14:paraId="66A7863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shd w:val="clear" w:color="auto" w:fill="A0A0A0"/>
            <w:vAlign w:val="center"/>
          </w:tcPr>
          <w:p w14:paraId="43D5E8F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shd w:val="clear" w:color="auto" w:fill="A0A0A0"/>
            <w:vAlign w:val="center"/>
          </w:tcPr>
          <w:p w14:paraId="0058246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bl>
    <w:p w14:paraId="58609CA7" w14:textId="77777777" w:rsidR="009A0135" w:rsidRPr="009A0135" w:rsidRDefault="009A0135" w:rsidP="009A0135">
      <w:pPr>
        <w:spacing w:after="120"/>
        <w:jc w:val="both"/>
        <w:rPr>
          <w:rFonts w:asciiTheme="minorHAnsi" w:eastAsia="Calibri" w:hAnsiTheme="minorHAnsi" w:cstheme="minorHAnsi"/>
          <w:sz w:val="22"/>
          <w:lang w:val="en-GB" w:eastAsia="en-US"/>
        </w:rPr>
      </w:pPr>
    </w:p>
    <w:p w14:paraId="0D669773" w14:textId="77777777" w:rsidR="009A0135" w:rsidRPr="009A0135" w:rsidRDefault="009A0135" w:rsidP="009A0135">
      <w:pPr>
        <w:spacing w:after="120"/>
        <w:jc w:val="both"/>
        <w:rPr>
          <w:rFonts w:asciiTheme="minorHAnsi" w:eastAsia="Calibri" w:hAnsiTheme="minorHAnsi" w:cstheme="minorHAnsi"/>
          <w:sz w:val="20"/>
          <w:lang w:val="en-GB" w:eastAsia="en-US"/>
        </w:rPr>
      </w:pPr>
      <w:r w:rsidRPr="009A0135">
        <w:rPr>
          <w:rFonts w:asciiTheme="minorHAnsi" w:eastAsia="Calibri" w:hAnsiTheme="minorHAnsi" w:cstheme="minorHAnsi"/>
          <w:b/>
          <w:sz w:val="20"/>
          <w:lang w:val="en-GB" w:eastAsia="en-US"/>
        </w:rPr>
        <w:t>IMPORTANT NOTICE</w:t>
      </w:r>
      <w:r w:rsidRPr="009A0135">
        <w:rPr>
          <w:rFonts w:asciiTheme="minorHAnsi" w:eastAsia="Calibri" w:hAnsiTheme="minorHAnsi" w:cstheme="minorHAnsi"/>
          <w:sz w:val="20"/>
          <w:lang w:val="en-GB" w:eastAsia="en-US"/>
        </w:rPr>
        <w:t>: Maintenance cost after the three Years Warranty Period must not be added in the Summary Table.</w:t>
      </w:r>
    </w:p>
    <w:p w14:paraId="33CCD605"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543B3CFB"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7F9F47BD"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1C9026B5"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6129A9C5"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1CA7C3F2" w14:textId="6B14E95D" w:rsidR="009A0135" w:rsidRPr="009A0135" w:rsidRDefault="009A0135" w:rsidP="00655F9A">
      <w:pPr>
        <w:rPr>
          <w:rFonts w:asciiTheme="minorHAnsi" w:hAnsiTheme="minorHAnsi" w:cstheme="minorHAnsi"/>
          <w:lang w:val="en-GB"/>
        </w:rPr>
      </w:pPr>
    </w:p>
    <w:p w14:paraId="1C497572" w14:textId="77777777" w:rsidR="009A0135" w:rsidRPr="009A0135" w:rsidRDefault="009A0135" w:rsidP="00655F9A">
      <w:pPr>
        <w:rPr>
          <w:rFonts w:asciiTheme="minorHAnsi" w:hAnsiTheme="minorHAnsi" w:cstheme="minorHAnsi"/>
          <w:lang w:val="en-US"/>
        </w:rPr>
      </w:pPr>
    </w:p>
    <w:sectPr w:rsidR="009A0135" w:rsidRPr="009A0135" w:rsidSect="002F784E">
      <w:headerReference w:type="default" r:id="rId14"/>
      <w:footerReference w:type="even" r:id="rId15"/>
      <w:footerReference w:type="default" r:id="rId16"/>
      <w:headerReference w:type="first" r:id="rId17"/>
      <w:type w:val="evenPage"/>
      <w:pgSz w:w="11906" w:h="16838"/>
      <w:pgMar w:top="1134" w:right="1134" w:bottom="1134" w:left="1134" w:header="28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F5E05" w14:textId="77777777" w:rsidR="0088598A" w:rsidRDefault="0088598A">
      <w:r>
        <w:separator/>
      </w:r>
    </w:p>
  </w:endnote>
  <w:endnote w:type="continuationSeparator" w:id="0">
    <w:p w14:paraId="05676198" w14:textId="77777777" w:rsidR="0088598A" w:rsidRDefault="0088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ì?">
    <w:altName w:val="SimSun"/>
    <w:panose1 w:val="00000000000000000000"/>
    <w:charset w:val="86"/>
    <w:family w:val="roman"/>
    <w:notTrueType/>
    <w:pitch w:val="variable"/>
    <w:sig w:usb0="00000000" w:usb1="080E0000" w:usb2="00000010" w:usb3="00000000" w:csb0="0004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F94EE" w14:textId="77777777" w:rsidR="00DA1B8F" w:rsidRDefault="00DA1B8F">
    <w:pPr>
      <w:pStyle w:val="Footer"/>
      <w:jc w:val="center"/>
    </w:pPr>
  </w:p>
  <w:p w14:paraId="31F157F6" w14:textId="77777777" w:rsidR="00DA1B8F" w:rsidRDefault="00DA1B8F">
    <w:pPr>
      <w:pStyle w:val="Footer"/>
    </w:pPr>
  </w:p>
  <w:p w14:paraId="12C8489E" w14:textId="77777777" w:rsidR="00DA1B8F" w:rsidRDefault="00DA1B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8802C" w14:textId="77777777" w:rsidR="00DA1B8F" w:rsidRDefault="00DA1B8F" w:rsidP="00A65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6A0023" w14:textId="77777777" w:rsidR="00DA1B8F" w:rsidRDefault="00DA1B8F" w:rsidP="00DE3A06">
    <w:pPr>
      <w:pStyle w:val="Footer"/>
      <w:ind w:right="360"/>
    </w:pPr>
  </w:p>
  <w:p w14:paraId="3E9404A0" w14:textId="77777777" w:rsidR="00DA1B8F" w:rsidRDefault="00DA1B8F"/>
  <w:p w14:paraId="4F8233A8" w14:textId="77777777" w:rsidR="00DA1B8F" w:rsidRDefault="00DA1B8F"/>
  <w:p w14:paraId="5104A373" w14:textId="77777777" w:rsidR="00DA1B8F" w:rsidRDefault="00DA1B8F"/>
  <w:p w14:paraId="39FF5070" w14:textId="77777777" w:rsidR="00DA1B8F" w:rsidRDefault="00DA1B8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1735B" w14:textId="77777777" w:rsidR="00DA1B8F" w:rsidRPr="00DE76DA" w:rsidRDefault="00DA1B8F" w:rsidP="00C2497F">
    <w:pPr>
      <w:rPr>
        <w:color w:val="1F497D" w:themeColor="text2"/>
        <w:sz w:val="18"/>
        <w:lang w:val="en-US"/>
      </w:rPr>
    </w:pPr>
    <w:r>
      <w:rPr>
        <w:noProof/>
        <w:color w:val="1F497D" w:themeColor="text2"/>
        <w:sz w:val="18"/>
        <w:lang w:val="en-US" w:eastAsia="en-US"/>
      </w:rPr>
      <mc:AlternateContent>
        <mc:Choice Requires="wps">
          <w:drawing>
            <wp:anchor distT="0" distB="0" distL="114300" distR="114300" simplePos="0" relativeHeight="251660288" behindDoc="0" locked="0" layoutInCell="1" allowOverlap="1" wp14:anchorId="6FAF0B8E" wp14:editId="295B2A04">
              <wp:simplePos x="0" y="0"/>
              <wp:positionH relativeFrom="page">
                <wp:posOffset>6750657</wp:posOffset>
              </wp:positionH>
              <wp:positionV relativeFrom="bottomMargin">
                <wp:align>top</wp:align>
              </wp:positionV>
              <wp:extent cx="797588" cy="726275"/>
              <wp:effectExtent l="0" t="0" r="2540" b="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88" cy="726275"/>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ACDCBE0" w14:textId="77777777" w:rsidR="00DA1B8F" w:rsidRPr="00C2497F" w:rsidRDefault="00DA1B8F">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F0B8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28" type="#_x0000_t5" style="position:absolute;margin-left:531.55pt;margin-top:0;width:62.8pt;height:57.2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" adj="21600" fillcolor="#d2eaf1" stroked="f">
              <v:textbox>
                <w:txbxContent>
                  <w:p w14:paraId="1ACDCBE0" w14:textId="77777777" w:rsidR="00DA1B8F" w:rsidRPr="00C2497F" w:rsidRDefault="00DA1B8F">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94545" w14:textId="77777777" w:rsidR="0088598A" w:rsidRDefault="0088598A">
      <w:r>
        <w:separator/>
      </w:r>
    </w:p>
  </w:footnote>
  <w:footnote w:type="continuationSeparator" w:id="0">
    <w:p w14:paraId="4538A2EB" w14:textId="77777777" w:rsidR="0088598A" w:rsidRDefault="0088598A">
      <w:r>
        <w:continuationSeparator/>
      </w:r>
    </w:p>
  </w:footnote>
  <w:footnote w:id="1">
    <w:p w14:paraId="5F79C019" w14:textId="3B11BCC0" w:rsidR="00DA1B8F" w:rsidRPr="005C1659" w:rsidRDefault="00DA1B8F">
      <w:pPr>
        <w:pStyle w:val="FootnoteText"/>
        <w:rPr>
          <w:lang w:val="en-US"/>
        </w:rPr>
      </w:pPr>
      <w:r>
        <w:rPr>
          <w:rStyle w:val="FootnoteReference"/>
        </w:rPr>
        <w:footnoteRef/>
      </w:r>
      <w:r w:rsidRPr="005C1659">
        <w:rPr>
          <w:lang w:val="en-US"/>
        </w:rPr>
        <w:t xml:space="preserve"> </w:t>
      </w:r>
      <w:r>
        <w:rPr>
          <w:rFonts w:asciiTheme="minorHAnsi" w:eastAsia="Calibri" w:hAnsiTheme="minorHAnsi" w:cstheme="minorHAnsi"/>
          <w:color w:val="000000" w:themeColor="text1"/>
          <w:sz w:val="18"/>
          <w:szCs w:val="18"/>
          <w:lang w:val="en-GB" w:eastAsia="en-US"/>
        </w:rPr>
        <w:t xml:space="preserve">An </w:t>
      </w:r>
      <w:r w:rsidRPr="005C1659">
        <w:rPr>
          <w:rFonts w:asciiTheme="minorHAnsi" w:eastAsia="Calibri" w:hAnsiTheme="minorHAnsi" w:cstheme="minorHAnsi"/>
          <w:color w:val="000000" w:themeColor="text1"/>
          <w:sz w:val="18"/>
          <w:szCs w:val="18"/>
          <w:lang w:val="en-GB" w:eastAsia="en-US"/>
        </w:rPr>
        <w:t>equivalent formal document / certificate may be submitted according to the local rules and legislation of the candidate’s country of establishment. In case an equivalent document cannot be issued, a formal declaration needs to be submitted by the candidate stating the reasons according to the local rules and legislation of the candidate’s country of establishment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2D75D" w14:textId="77777777" w:rsidR="00DA1B8F" w:rsidRPr="00C14531" w:rsidRDefault="00DA1B8F">
    <w:pPr>
      <w:pStyle w:val="Header"/>
    </w:pPr>
    <w:r>
      <w:rPr>
        <w:noProof/>
      </w:rPr>
      <w:drawing>
        <wp:inline distT="0" distB="0" distL="0" distR="0" wp14:anchorId="3524477C" wp14:editId="4BD724AE">
          <wp:extent cx="1605026" cy="613711"/>
          <wp:effectExtent l="0" t="0" r="0" b="0"/>
          <wp:docPr id="3"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2091" cy="616412"/>
                  </a:xfrm>
                  <a:prstGeom prst="rect">
                    <a:avLst/>
                  </a:prstGeom>
                  <a:noFill/>
                  <a:ln>
                    <a:noFill/>
                  </a:ln>
                </pic:spPr>
              </pic:pic>
            </a:graphicData>
          </a:graphic>
        </wp:inline>
      </w:drawing>
    </w:r>
  </w:p>
  <w:p w14:paraId="68ECDABB" w14:textId="77777777" w:rsidR="00DA1B8F" w:rsidRDefault="00DA1B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D40BA" w14:textId="77777777" w:rsidR="00DA1B8F" w:rsidRDefault="00DA1B8F" w:rsidP="00C2497F">
    <w:pPr>
      <w:pStyle w:val="Header"/>
      <w:ind w:left="-70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5582" w14:textId="77777777" w:rsidR="00DA1B8F" w:rsidRDefault="00DA1B8F" w:rsidP="00832D17">
    <w:pPr>
      <w:pStyle w:val="Header"/>
      <w:ind w:left="-851"/>
      <w:rPr>
        <w:lang w:val="en-US"/>
      </w:rPr>
    </w:pPr>
  </w:p>
  <w:p w14:paraId="28BD3F82" w14:textId="2D923B6D" w:rsidR="00DA1B8F" w:rsidRPr="00A35842" w:rsidRDefault="00DA1B8F" w:rsidP="00832D17">
    <w:pPr>
      <w:pStyle w:val="Header"/>
      <w:ind w:left="-709"/>
    </w:pPr>
    <w:r w:rsidRPr="00832D17">
      <w:rPr>
        <w:noProof/>
        <w:lang w:val="en-US" w:eastAsia="en-US"/>
      </w:rPr>
      <w:drawing>
        <wp:inline distT="0" distB="0" distL="0" distR="0" wp14:anchorId="2967B6CB" wp14:editId="0ADC4D56">
          <wp:extent cx="1605026" cy="613711"/>
          <wp:effectExtent l="19050" t="0" r="0" b="0"/>
          <wp:docPr id="1"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26" cy="6137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D"/>
    <w:multiLevelType w:val="multilevel"/>
    <w:tmpl w:val="1384EC9E"/>
    <w:name w:val="WW8Num2"/>
    <w:lvl w:ilvl="0">
      <w:start w:val="1"/>
      <w:numFmt w:val="lowerLetter"/>
      <w:lvlText w:val="%1)"/>
      <w:lvlJc w:val="left"/>
      <w:pPr>
        <w:ind w:left="297" w:hanging="297"/>
      </w:pPr>
      <w:rPr>
        <w:rFonts w:ascii="Times New Roman" w:eastAsia="PMingLiU" w:hAnsi="Times New Roman" w:cs="Times New Roman"/>
        <w:b w:val="0"/>
        <w:bCs w:val="0"/>
        <w:spacing w:val="0"/>
        <w:w w:val="99"/>
        <w:sz w:val="24"/>
        <w:szCs w:val="20"/>
      </w:rPr>
    </w:lvl>
    <w:lvl w:ilvl="1">
      <w:numFmt w:val="bullet"/>
      <w:lvlText w:val="•"/>
      <w:lvlJc w:val="left"/>
      <w:pPr>
        <w:ind w:left="1171" w:hanging="297"/>
      </w:pPr>
    </w:lvl>
    <w:lvl w:ilvl="2">
      <w:numFmt w:val="bullet"/>
      <w:lvlText w:val="•"/>
      <w:lvlJc w:val="left"/>
      <w:pPr>
        <w:ind w:left="2036" w:hanging="297"/>
      </w:pPr>
    </w:lvl>
    <w:lvl w:ilvl="3">
      <w:numFmt w:val="bullet"/>
      <w:lvlText w:val="•"/>
      <w:lvlJc w:val="left"/>
      <w:pPr>
        <w:ind w:left="2900" w:hanging="297"/>
      </w:pPr>
    </w:lvl>
    <w:lvl w:ilvl="4">
      <w:numFmt w:val="bullet"/>
      <w:lvlText w:val="•"/>
      <w:lvlJc w:val="left"/>
      <w:pPr>
        <w:ind w:left="3765" w:hanging="297"/>
      </w:pPr>
    </w:lvl>
    <w:lvl w:ilvl="5">
      <w:numFmt w:val="bullet"/>
      <w:lvlText w:val="•"/>
      <w:lvlJc w:val="left"/>
      <w:pPr>
        <w:ind w:left="4630" w:hanging="297"/>
      </w:pPr>
    </w:lvl>
    <w:lvl w:ilvl="6">
      <w:numFmt w:val="bullet"/>
      <w:lvlText w:val="•"/>
      <w:lvlJc w:val="left"/>
      <w:pPr>
        <w:ind w:left="5494" w:hanging="297"/>
      </w:pPr>
    </w:lvl>
    <w:lvl w:ilvl="7">
      <w:numFmt w:val="bullet"/>
      <w:lvlText w:val="•"/>
      <w:lvlJc w:val="left"/>
      <w:pPr>
        <w:ind w:left="6359" w:hanging="297"/>
      </w:pPr>
    </w:lvl>
    <w:lvl w:ilvl="8">
      <w:numFmt w:val="bullet"/>
      <w:lvlText w:val="•"/>
      <w:lvlJc w:val="left"/>
      <w:pPr>
        <w:ind w:left="7224" w:hanging="297"/>
      </w:pPr>
    </w:lvl>
  </w:abstractNum>
  <w:abstractNum w:abstractNumId="1" w15:restartNumberingAfterBreak="0">
    <w:nsid w:val="03A0519E"/>
    <w:multiLevelType w:val="hybridMultilevel"/>
    <w:tmpl w:val="EE20D2EC"/>
    <w:lvl w:ilvl="0" w:tplc="4112D6A4">
      <w:numFmt w:val="bullet"/>
      <w:lvlText w:val="•"/>
      <w:lvlJc w:val="left"/>
      <w:pPr>
        <w:ind w:left="1080" w:hanging="72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82E0DD6"/>
    <w:multiLevelType w:val="hybridMultilevel"/>
    <w:tmpl w:val="A282EE36"/>
    <w:lvl w:ilvl="0" w:tplc="A77E1600">
      <w:start w:val="1"/>
      <w:numFmt w:val="lowerLetter"/>
      <w:lvlText w:val="%1)"/>
      <w:lvlJc w:val="left"/>
      <w:pPr>
        <w:ind w:left="1494" w:hanging="360"/>
      </w:pPr>
    </w:lvl>
    <w:lvl w:ilvl="1" w:tplc="04080019">
      <w:start w:val="1"/>
      <w:numFmt w:val="lowerLetter"/>
      <w:lvlText w:val="%2."/>
      <w:lvlJc w:val="left"/>
      <w:pPr>
        <w:ind w:left="2007" w:hanging="360"/>
      </w:pPr>
    </w:lvl>
    <w:lvl w:ilvl="2" w:tplc="0408001B">
      <w:start w:val="1"/>
      <w:numFmt w:val="lowerRoman"/>
      <w:lvlText w:val="%3."/>
      <w:lvlJc w:val="right"/>
      <w:pPr>
        <w:ind w:left="2727" w:hanging="180"/>
      </w:pPr>
    </w:lvl>
    <w:lvl w:ilvl="3" w:tplc="0408000F">
      <w:start w:val="1"/>
      <w:numFmt w:val="decimal"/>
      <w:lvlText w:val="%4."/>
      <w:lvlJc w:val="left"/>
      <w:pPr>
        <w:ind w:left="3447" w:hanging="360"/>
      </w:pPr>
    </w:lvl>
    <w:lvl w:ilvl="4" w:tplc="04080019">
      <w:start w:val="1"/>
      <w:numFmt w:val="lowerLetter"/>
      <w:lvlText w:val="%5."/>
      <w:lvlJc w:val="left"/>
      <w:pPr>
        <w:ind w:left="4167" w:hanging="360"/>
      </w:pPr>
    </w:lvl>
    <w:lvl w:ilvl="5" w:tplc="0408001B">
      <w:start w:val="1"/>
      <w:numFmt w:val="lowerRoman"/>
      <w:lvlText w:val="%6."/>
      <w:lvlJc w:val="right"/>
      <w:pPr>
        <w:ind w:left="4887" w:hanging="180"/>
      </w:pPr>
    </w:lvl>
    <w:lvl w:ilvl="6" w:tplc="0408000F">
      <w:start w:val="1"/>
      <w:numFmt w:val="decimal"/>
      <w:lvlText w:val="%7."/>
      <w:lvlJc w:val="left"/>
      <w:pPr>
        <w:ind w:left="5607" w:hanging="360"/>
      </w:pPr>
    </w:lvl>
    <w:lvl w:ilvl="7" w:tplc="04080019">
      <w:start w:val="1"/>
      <w:numFmt w:val="lowerLetter"/>
      <w:lvlText w:val="%8."/>
      <w:lvlJc w:val="left"/>
      <w:pPr>
        <w:ind w:left="6327" w:hanging="360"/>
      </w:pPr>
    </w:lvl>
    <w:lvl w:ilvl="8" w:tplc="0408001B">
      <w:start w:val="1"/>
      <w:numFmt w:val="lowerRoman"/>
      <w:lvlText w:val="%9."/>
      <w:lvlJc w:val="right"/>
      <w:pPr>
        <w:ind w:left="7047" w:hanging="180"/>
      </w:pPr>
    </w:lvl>
  </w:abstractNum>
  <w:abstractNum w:abstractNumId="3" w15:restartNumberingAfterBreak="0">
    <w:nsid w:val="0C413D83"/>
    <w:multiLevelType w:val="hybridMultilevel"/>
    <w:tmpl w:val="00DC5E0E"/>
    <w:lvl w:ilvl="0" w:tplc="04080017">
      <w:start w:val="1"/>
      <w:numFmt w:val="lowerLetter"/>
      <w:lvlText w:val="%1)"/>
      <w:lvlJc w:val="left"/>
      <w:pPr>
        <w:ind w:left="720" w:hanging="360"/>
      </w:pPr>
    </w:lvl>
    <w:lvl w:ilvl="1" w:tplc="C0727EA2">
      <w:start w:val="1"/>
      <w:numFmt w:val="lowerLetter"/>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1D013D4"/>
    <w:multiLevelType w:val="multilevel"/>
    <w:tmpl w:val="AEB8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9291A"/>
    <w:multiLevelType w:val="multilevel"/>
    <w:tmpl w:val="120E1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436A4E"/>
    <w:multiLevelType w:val="multilevel"/>
    <w:tmpl w:val="E986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690E22"/>
    <w:multiLevelType w:val="hybridMultilevel"/>
    <w:tmpl w:val="E16C67BA"/>
    <w:lvl w:ilvl="0" w:tplc="DF7C296E">
      <w:start w:val="3"/>
      <w:numFmt w:val="decimal"/>
      <w:lvlText w:val="%1."/>
      <w:lvlJc w:val="left"/>
      <w:pPr>
        <w:ind w:left="821" w:hanging="721"/>
      </w:pPr>
      <w:rPr>
        <w:rFonts w:ascii="Calibri" w:eastAsia="Calibri" w:hAnsi="Calibri" w:cs="Calibri" w:hint="default"/>
        <w:b w:val="0"/>
        <w:bCs w:val="0"/>
        <w:i w:val="0"/>
        <w:iCs w:val="0"/>
        <w:spacing w:val="0"/>
        <w:w w:val="100"/>
        <w:sz w:val="22"/>
        <w:szCs w:val="22"/>
        <w:lang w:val="en-US" w:eastAsia="en-US" w:bidi="ar-SA"/>
      </w:rPr>
    </w:lvl>
    <w:lvl w:ilvl="1" w:tplc="B43AC250">
      <w:numFmt w:val="bullet"/>
      <w:lvlText w:val="•"/>
      <w:lvlJc w:val="left"/>
      <w:pPr>
        <w:ind w:left="1822" w:hanging="721"/>
      </w:pPr>
      <w:rPr>
        <w:rFonts w:hint="default"/>
        <w:lang w:val="en-US" w:eastAsia="en-US" w:bidi="ar-SA"/>
      </w:rPr>
    </w:lvl>
    <w:lvl w:ilvl="2" w:tplc="E9EEF434">
      <w:numFmt w:val="bullet"/>
      <w:lvlText w:val="•"/>
      <w:lvlJc w:val="left"/>
      <w:pPr>
        <w:ind w:left="2824" w:hanging="721"/>
      </w:pPr>
      <w:rPr>
        <w:rFonts w:hint="default"/>
        <w:lang w:val="en-US" w:eastAsia="en-US" w:bidi="ar-SA"/>
      </w:rPr>
    </w:lvl>
    <w:lvl w:ilvl="3" w:tplc="F8046056">
      <w:numFmt w:val="bullet"/>
      <w:lvlText w:val="•"/>
      <w:lvlJc w:val="left"/>
      <w:pPr>
        <w:ind w:left="3826" w:hanging="721"/>
      </w:pPr>
      <w:rPr>
        <w:rFonts w:hint="default"/>
        <w:lang w:val="en-US" w:eastAsia="en-US" w:bidi="ar-SA"/>
      </w:rPr>
    </w:lvl>
    <w:lvl w:ilvl="4" w:tplc="58C4B9B8">
      <w:numFmt w:val="bullet"/>
      <w:lvlText w:val="•"/>
      <w:lvlJc w:val="left"/>
      <w:pPr>
        <w:ind w:left="4828" w:hanging="721"/>
      </w:pPr>
      <w:rPr>
        <w:rFonts w:hint="default"/>
        <w:lang w:val="en-US" w:eastAsia="en-US" w:bidi="ar-SA"/>
      </w:rPr>
    </w:lvl>
    <w:lvl w:ilvl="5" w:tplc="3BD8550A">
      <w:numFmt w:val="bullet"/>
      <w:lvlText w:val="•"/>
      <w:lvlJc w:val="left"/>
      <w:pPr>
        <w:ind w:left="5830" w:hanging="721"/>
      </w:pPr>
      <w:rPr>
        <w:rFonts w:hint="default"/>
        <w:lang w:val="en-US" w:eastAsia="en-US" w:bidi="ar-SA"/>
      </w:rPr>
    </w:lvl>
    <w:lvl w:ilvl="6" w:tplc="E116963E">
      <w:numFmt w:val="bullet"/>
      <w:lvlText w:val="•"/>
      <w:lvlJc w:val="left"/>
      <w:pPr>
        <w:ind w:left="6832" w:hanging="721"/>
      </w:pPr>
      <w:rPr>
        <w:rFonts w:hint="default"/>
        <w:lang w:val="en-US" w:eastAsia="en-US" w:bidi="ar-SA"/>
      </w:rPr>
    </w:lvl>
    <w:lvl w:ilvl="7" w:tplc="6692458A">
      <w:numFmt w:val="bullet"/>
      <w:lvlText w:val="•"/>
      <w:lvlJc w:val="left"/>
      <w:pPr>
        <w:ind w:left="7834" w:hanging="721"/>
      </w:pPr>
      <w:rPr>
        <w:rFonts w:hint="default"/>
        <w:lang w:val="en-US" w:eastAsia="en-US" w:bidi="ar-SA"/>
      </w:rPr>
    </w:lvl>
    <w:lvl w:ilvl="8" w:tplc="43346D92">
      <w:numFmt w:val="bullet"/>
      <w:lvlText w:val="•"/>
      <w:lvlJc w:val="left"/>
      <w:pPr>
        <w:ind w:left="8836" w:hanging="721"/>
      </w:pPr>
      <w:rPr>
        <w:rFonts w:hint="default"/>
        <w:lang w:val="en-US" w:eastAsia="en-US" w:bidi="ar-SA"/>
      </w:rPr>
    </w:lvl>
  </w:abstractNum>
  <w:abstractNum w:abstractNumId="8" w15:restartNumberingAfterBreak="0">
    <w:nsid w:val="1B5074C4"/>
    <w:multiLevelType w:val="hybridMultilevel"/>
    <w:tmpl w:val="07EC2CCE"/>
    <w:lvl w:ilvl="0" w:tplc="00446F08">
      <w:numFmt w:val="bullet"/>
      <w:lvlText w:val="•"/>
      <w:lvlJc w:val="left"/>
      <w:pPr>
        <w:ind w:left="1080" w:hanging="72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0824473"/>
    <w:multiLevelType w:val="hybridMultilevel"/>
    <w:tmpl w:val="5C1AE1E4"/>
    <w:lvl w:ilvl="0" w:tplc="792CFE92">
      <w:start w:val="1"/>
      <w:numFmt w:val="upperLetter"/>
      <w:lvlText w:val="%1."/>
      <w:lvlJc w:val="left"/>
      <w:pPr>
        <w:ind w:left="927" w:hanging="360"/>
      </w:pPr>
      <w:rPr>
        <w:rFonts w:asciiTheme="minorHAnsi" w:eastAsia="Calibri" w:hAnsiTheme="minorHAnsi" w:cstheme="minorHAnsi"/>
        <w:b/>
        <w:strike w:val="0"/>
      </w:rPr>
    </w:lvl>
    <w:lvl w:ilvl="1" w:tplc="04080019">
      <w:start w:val="1"/>
      <w:numFmt w:val="lowerLetter"/>
      <w:lvlText w:val="%2."/>
      <w:lvlJc w:val="left"/>
      <w:pPr>
        <w:ind w:left="1440" w:hanging="360"/>
      </w:pPr>
      <w:rPr>
        <w:b w:val="0"/>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30865052"/>
    <w:multiLevelType w:val="hybridMultilevel"/>
    <w:tmpl w:val="CE2CE6E0"/>
    <w:lvl w:ilvl="0" w:tplc="631A4F0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35D32C82"/>
    <w:multiLevelType w:val="hybridMultilevel"/>
    <w:tmpl w:val="4790E2E4"/>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2" w15:restartNumberingAfterBreak="0">
    <w:nsid w:val="392759DD"/>
    <w:multiLevelType w:val="multilevel"/>
    <w:tmpl w:val="6026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1C19B1"/>
    <w:multiLevelType w:val="multilevel"/>
    <w:tmpl w:val="12BE6DFE"/>
    <w:lvl w:ilvl="0">
      <w:numFmt w:val="decimal"/>
      <w:pStyle w:val="greek-items"/>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3D942737"/>
    <w:multiLevelType w:val="hybridMultilevel"/>
    <w:tmpl w:val="29FABEFC"/>
    <w:lvl w:ilvl="0" w:tplc="620488E4">
      <w:start w:val="1"/>
      <w:numFmt w:val="decimal"/>
      <w:lvlText w:val="%1."/>
      <w:lvlJc w:val="left"/>
      <w:pPr>
        <w:ind w:left="1287" w:hanging="360"/>
      </w:pPr>
      <w:rPr>
        <w:rFonts w:hint="default"/>
      </w:r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5" w15:restartNumberingAfterBreak="0">
    <w:nsid w:val="3F224B89"/>
    <w:multiLevelType w:val="multilevel"/>
    <w:tmpl w:val="2FCE5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BB1640"/>
    <w:multiLevelType w:val="multilevel"/>
    <w:tmpl w:val="8D8E2C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5C3F62"/>
    <w:multiLevelType w:val="hybridMultilevel"/>
    <w:tmpl w:val="741CC552"/>
    <w:lvl w:ilvl="0" w:tplc="FADC4BC6">
      <w:numFmt w:val="bullet"/>
      <w:lvlText w:val="•"/>
      <w:lvlJc w:val="left"/>
      <w:pPr>
        <w:ind w:left="1080" w:hanging="72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8C73B54"/>
    <w:multiLevelType w:val="hybridMultilevel"/>
    <w:tmpl w:val="CC28D5F0"/>
    <w:lvl w:ilvl="0" w:tplc="792CFE92">
      <w:start w:val="1"/>
      <w:numFmt w:val="upperLetter"/>
      <w:lvlText w:val="%1."/>
      <w:lvlJc w:val="left"/>
      <w:pPr>
        <w:ind w:left="1004" w:hanging="360"/>
      </w:pPr>
      <w:rPr>
        <w:rFonts w:asciiTheme="minorHAnsi" w:eastAsia="Calibri" w:hAnsiTheme="minorHAnsi" w:cstheme="minorHAnsi"/>
        <w:b/>
        <w:strike w:val="0"/>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9"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614076"/>
    <w:multiLevelType w:val="hybridMultilevel"/>
    <w:tmpl w:val="DE76F9F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4E8516D0"/>
    <w:multiLevelType w:val="hybridMultilevel"/>
    <w:tmpl w:val="0E260734"/>
    <w:lvl w:ilvl="0" w:tplc="04080017">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51FC71AB"/>
    <w:multiLevelType w:val="hybridMultilevel"/>
    <w:tmpl w:val="002CD1AC"/>
    <w:lvl w:ilvl="0" w:tplc="04080019">
      <w:start w:val="1"/>
      <w:numFmt w:val="lowerLetter"/>
      <w:lvlText w:val="%1."/>
      <w:lvlJc w:val="left"/>
      <w:pPr>
        <w:ind w:left="1854" w:hanging="360"/>
      </w:p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54EE7F8C"/>
    <w:multiLevelType w:val="hybridMultilevel"/>
    <w:tmpl w:val="0158C820"/>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4" w15:restartNumberingAfterBreak="0">
    <w:nsid w:val="56694695"/>
    <w:multiLevelType w:val="hybridMultilevel"/>
    <w:tmpl w:val="33E6774A"/>
    <w:lvl w:ilvl="0" w:tplc="0408001B">
      <w:start w:val="1"/>
      <w:numFmt w:val="lowerRoman"/>
      <w:lvlText w:val="%1."/>
      <w:lvlJc w:val="righ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5" w15:restartNumberingAfterBreak="0">
    <w:nsid w:val="5BB4621A"/>
    <w:multiLevelType w:val="hybridMultilevel"/>
    <w:tmpl w:val="452E8326"/>
    <w:lvl w:ilvl="0" w:tplc="3DC86FD8">
      <w:numFmt w:val="bullet"/>
      <w:lvlText w:val="•"/>
      <w:lvlJc w:val="left"/>
      <w:pPr>
        <w:ind w:left="1080" w:hanging="72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2424EC0"/>
    <w:multiLevelType w:val="hybridMultilevel"/>
    <w:tmpl w:val="1576B104"/>
    <w:lvl w:ilvl="0" w:tplc="AF70EFF0">
      <w:start w:val="1"/>
      <w:numFmt w:val="lowerLetter"/>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7" w15:restartNumberingAfterBreak="0">
    <w:nsid w:val="68F430CE"/>
    <w:multiLevelType w:val="hybridMultilevel"/>
    <w:tmpl w:val="F740D282"/>
    <w:lvl w:ilvl="0" w:tplc="04080017">
      <w:start w:val="1"/>
      <w:numFmt w:val="lowerLetter"/>
      <w:lvlText w:val="%1)"/>
      <w:lvlJc w:val="left"/>
      <w:pPr>
        <w:ind w:left="1400" w:hanging="360"/>
      </w:pPr>
    </w:lvl>
    <w:lvl w:ilvl="1" w:tplc="A976B90C">
      <w:start w:val="1"/>
      <w:numFmt w:val="lowerRoman"/>
      <w:lvlText w:val="%2."/>
      <w:lvlJc w:val="left"/>
      <w:pPr>
        <w:ind w:left="2480" w:hanging="720"/>
      </w:pPr>
      <w:rPr>
        <w:rFonts w:hint="default"/>
      </w:rPr>
    </w:lvl>
    <w:lvl w:ilvl="2" w:tplc="E75A2CE6">
      <w:start w:val="10"/>
      <w:numFmt w:val="decimal"/>
      <w:lvlText w:val="%3"/>
      <w:lvlJc w:val="left"/>
      <w:pPr>
        <w:ind w:left="3020" w:hanging="360"/>
      </w:pPr>
      <w:rPr>
        <w:rFonts w:hint="default"/>
        <w:b/>
        <w:i w:val="0"/>
      </w:rPr>
    </w:lvl>
    <w:lvl w:ilvl="3" w:tplc="4AD062E6">
      <w:start w:val="10"/>
      <w:numFmt w:val="decimal"/>
      <w:lvlText w:val="%4."/>
      <w:lvlJc w:val="left"/>
      <w:pPr>
        <w:ind w:left="3560" w:hanging="360"/>
      </w:pPr>
      <w:rPr>
        <w:rFonts w:hint="default"/>
        <w:b/>
        <w:i w:val="0"/>
      </w:rPr>
    </w:lvl>
    <w:lvl w:ilvl="4" w:tplc="8376AE14">
      <w:start w:val="1"/>
      <w:numFmt w:val="upperLetter"/>
      <w:lvlText w:val="%5)"/>
      <w:lvlJc w:val="left"/>
      <w:pPr>
        <w:ind w:left="360" w:hanging="360"/>
      </w:pPr>
      <w:rPr>
        <w:rFonts w:hint="default"/>
        <w:b/>
      </w:r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28" w15:restartNumberingAfterBreak="0">
    <w:nsid w:val="6CE14DB4"/>
    <w:multiLevelType w:val="hybridMultilevel"/>
    <w:tmpl w:val="83D88C44"/>
    <w:lvl w:ilvl="0" w:tplc="B3FC4770">
      <w:start w:val="1"/>
      <w:numFmt w:val="lowerRoman"/>
      <w:lvlText w:val="%1."/>
      <w:lvlJc w:val="left"/>
      <w:pPr>
        <w:ind w:left="2160" w:hanging="360"/>
      </w:pPr>
      <w:rPr>
        <w:rFonts w:ascii="Calibri" w:eastAsia="Calibri" w:hAnsi="Calibri" w:cs="Times New Roman"/>
      </w:rPr>
    </w:lvl>
    <w:lvl w:ilvl="1" w:tplc="04080019">
      <w:start w:val="1"/>
      <w:numFmt w:val="lowerLetter"/>
      <w:lvlText w:val="%2."/>
      <w:lvlJc w:val="left"/>
      <w:pPr>
        <w:ind w:left="2880" w:hanging="360"/>
      </w:pPr>
    </w:lvl>
    <w:lvl w:ilvl="2" w:tplc="0408001B">
      <w:start w:val="1"/>
      <w:numFmt w:val="lowerRoman"/>
      <w:lvlText w:val="%3."/>
      <w:lvlJc w:val="right"/>
      <w:pPr>
        <w:ind w:left="3600" w:hanging="180"/>
      </w:pPr>
    </w:lvl>
    <w:lvl w:ilvl="3" w:tplc="0408000F">
      <w:start w:val="1"/>
      <w:numFmt w:val="decimal"/>
      <w:lvlText w:val="%4."/>
      <w:lvlJc w:val="left"/>
      <w:pPr>
        <w:ind w:left="4320" w:hanging="360"/>
      </w:pPr>
    </w:lvl>
    <w:lvl w:ilvl="4" w:tplc="04080019">
      <w:start w:val="1"/>
      <w:numFmt w:val="lowerLetter"/>
      <w:lvlText w:val="%5."/>
      <w:lvlJc w:val="left"/>
      <w:pPr>
        <w:ind w:left="5040" w:hanging="360"/>
      </w:pPr>
    </w:lvl>
    <w:lvl w:ilvl="5" w:tplc="0408001B">
      <w:start w:val="1"/>
      <w:numFmt w:val="lowerRoman"/>
      <w:lvlText w:val="%6."/>
      <w:lvlJc w:val="right"/>
      <w:pPr>
        <w:ind w:left="5760" w:hanging="180"/>
      </w:pPr>
    </w:lvl>
    <w:lvl w:ilvl="6" w:tplc="0408000F">
      <w:start w:val="1"/>
      <w:numFmt w:val="decimal"/>
      <w:lvlText w:val="%7."/>
      <w:lvlJc w:val="left"/>
      <w:pPr>
        <w:ind w:left="6480" w:hanging="360"/>
      </w:pPr>
    </w:lvl>
    <w:lvl w:ilvl="7" w:tplc="04080019">
      <w:start w:val="1"/>
      <w:numFmt w:val="lowerLetter"/>
      <w:lvlText w:val="%8."/>
      <w:lvlJc w:val="left"/>
      <w:pPr>
        <w:ind w:left="7200" w:hanging="360"/>
      </w:pPr>
    </w:lvl>
    <w:lvl w:ilvl="8" w:tplc="0408001B">
      <w:start w:val="1"/>
      <w:numFmt w:val="lowerRoman"/>
      <w:lvlText w:val="%9."/>
      <w:lvlJc w:val="right"/>
      <w:pPr>
        <w:ind w:left="7920" w:hanging="180"/>
      </w:pPr>
    </w:lvl>
  </w:abstractNum>
  <w:abstractNum w:abstractNumId="29" w15:restartNumberingAfterBreak="0">
    <w:nsid w:val="72E63170"/>
    <w:multiLevelType w:val="hybridMultilevel"/>
    <w:tmpl w:val="81449EC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7340350A"/>
    <w:multiLevelType w:val="multilevel"/>
    <w:tmpl w:val="05B44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E3405C"/>
    <w:multiLevelType w:val="hybridMultilevel"/>
    <w:tmpl w:val="C64E1888"/>
    <w:lvl w:ilvl="0" w:tplc="792CFE92">
      <w:start w:val="1"/>
      <w:numFmt w:val="upperLetter"/>
      <w:lvlText w:val="%1."/>
      <w:lvlJc w:val="left"/>
      <w:pPr>
        <w:ind w:left="720" w:hanging="360"/>
      </w:pPr>
      <w:rPr>
        <w:rFonts w:asciiTheme="minorHAnsi" w:eastAsia="Calibri" w:hAnsiTheme="minorHAnsi" w:cstheme="minorHAnsi"/>
        <w:b/>
        <w:strike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7D696C31"/>
    <w:multiLevelType w:val="multilevel"/>
    <w:tmpl w:val="6C80DFA4"/>
    <w:lvl w:ilvl="0">
      <w:start w:val="1"/>
      <w:numFmt w:val="decimal"/>
      <w:lvlText w:val="%1."/>
      <w:lvlJc w:val="left"/>
      <w:pPr>
        <w:tabs>
          <w:tab w:val="num" w:pos="0"/>
        </w:tabs>
        <w:ind w:left="1418" w:hanging="1134"/>
      </w:pPr>
    </w:lvl>
    <w:lvl w:ilvl="1">
      <w:start w:val="1"/>
      <w:numFmt w:val="decimal"/>
      <w:lvlText w:val="%1.%2"/>
      <w:lvlJc w:val="left"/>
      <w:pPr>
        <w:tabs>
          <w:tab w:val="num" w:pos="0"/>
        </w:tabs>
        <w:ind w:left="1418"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5"/>
      <w:lvlJc w:val="left"/>
      <w:pPr>
        <w:tabs>
          <w:tab w:val="num" w:pos="1134"/>
        </w:tabs>
        <w:ind w:left="1134" w:hanging="1134"/>
      </w:pPr>
    </w:lvl>
    <w:lvl w:ilvl="5">
      <w:start w:val="1"/>
      <w:numFmt w:val="decimal"/>
      <w:lvlText w:val="%1.%2.%3.%4.%5.%6"/>
      <w:lvlJc w:val="left"/>
      <w:pPr>
        <w:tabs>
          <w:tab w:val="num" w:pos="0"/>
        </w:tabs>
        <w:ind w:left="1418" w:hanging="708"/>
      </w:pPr>
    </w:lvl>
    <w:lvl w:ilvl="6">
      <w:start w:val="1"/>
      <w:numFmt w:val="decimal"/>
      <w:lvlText w:val="%1.%2.%3.%4.%5.%6.%7"/>
      <w:lvlJc w:val="left"/>
      <w:pPr>
        <w:tabs>
          <w:tab w:val="num" w:pos="0"/>
        </w:tabs>
        <w:ind w:left="7086" w:hanging="708"/>
      </w:pPr>
    </w:lvl>
    <w:lvl w:ilvl="7">
      <w:start w:val="1"/>
      <w:numFmt w:val="decimal"/>
      <w:pStyle w:val="Heading8"/>
      <w:lvlText w:val="%1.%2.%3.%4.%5.%6.%7.%8"/>
      <w:lvlJc w:val="left"/>
      <w:pPr>
        <w:tabs>
          <w:tab w:val="num" w:pos="0"/>
        </w:tabs>
        <w:ind w:left="7794" w:hanging="708"/>
      </w:pPr>
    </w:lvl>
    <w:lvl w:ilvl="8">
      <w:start w:val="1"/>
      <w:numFmt w:val="decimal"/>
      <w:pStyle w:val="Heading9"/>
      <w:lvlText w:val="%1.%2.%3.%4.%5.%6.%7.%8.%9"/>
      <w:lvlJc w:val="left"/>
      <w:pPr>
        <w:tabs>
          <w:tab w:val="num" w:pos="0"/>
        </w:tabs>
        <w:ind w:left="8502" w:hanging="708"/>
      </w:pPr>
    </w:lvl>
  </w:abstractNum>
  <w:abstractNum w:abstractNumId="33" w15:restartNumberingAfterBreak="0">
    <w:nsid w:val="7FDE4B20"/>
    <w:multiLevelType w:val="multilevel"/>
    <w:tmpl w:val="B4FE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6"/>
  </w:num>
  <w:num w:numId="3">
    <w:abstractNumId w:val="19"/>
  </w:num>
  <w:num w:numId="4">
    <w:abstractNumId w:val="13"/>
  </w:num>
  <w:num w:numId="5">
    <w:abstractNumId w:val="9"/>
  </w:num>
  <w:num w:numId="6">
    <w:abstractNumId w:val="16"/>
  </w:num>
  <w:num w:numId="7">
    <w:abstractNumId w:val="22"/>
  </w:num>
  <w:num w:numId="8">
    <w:abstractNumId w:val="11"/>
  </w:num>
  <w:num w:numId="9">
    <w:abstractNumId w:val="14"/>
  </w:num>
  <w:num w:numId="10">
    <w:abstractNumId w:val="24"/>
  </w:num>
  <w:num w:numId="11">
    <w:abstractNumId w:val="29"/>
  </w:num>
  <w:num w:numId="12">
    <w:abstractNumId w:val="21"/>
  </w:num>
  <w:num w:numId="13">
    <w:abstractNumId w:val="20"/>
  </w:num>
  <w:num w:numId="14">
    <w:abstractNumId w:val="10"/>
  </w:num>
  <w:num w:numId="15">
    <w:abstractNumId w:val="3"/>
  </w:num>
  <w:num w:numId="16">
    <w:abstractNumId w:val="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5"/>
  </w:num>
  <w:num w:numId="22">
    <w:abstractNumId w:val="4"/>
  </w:num>
  <w:num w:numId="23">
    <w:abstractNumId w:val="5"/>
  </w:num>
  <w:num w:numId="24">
    <w:abstractNumId w:val="6"/>
  </w:num>
  <w:num w:numId="25">
    <w:abstractNumId w:val="33"/>
  </w:num>
  <w:num w:numId="26">
    <w:abstractNumId w:val="2"/>
  </w:num>
  <w:num w:numId="27">
    <w:abstractNumId w:val="31"/>
  </w:num>
  <w:num w:numId="28">
    <w:abstractNumId w:val="17"/>
  </w:num>
  <w:num w:numId="29">
    <w:abstractNumId w:val="25"/>
  </w:num>
  <w:num w:numId="30">
    <w:abstractNumId w:val="8"/>
  </w:num>
  <w:num w:numId="31">
    <w:abstractNumId w:val="1"/>
  </w:num>
  <w:num w:numId="32">
    <w:abstractNumId w:val="18"/>
  </w:num>
  <w:num w:numId="33">
    <w:abstractNumId w:val="12"/>
  </w:num>
  <w:num w:numId="3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CCB"/>
    <w:rsid w:val="000033EB"/>
    <w:rsid w:val="00003C3C"/>
    <w:rsid w:val="00004210"/>
    <w:rsid w:val="00004EAF"/>
    <w:rsid w:val="00005ACA"/>
    <w:rsid w:val="000076BE"/>
    <w:rsid w:val="0001025B"/>
    <w:rsid w:val="00010C38"/>
    <w:rsid w:val="00013B66"/>
    <w:rsid w:val="00013D4A"/>
    <w:rsid w:val="00014895"/>
    <w:rsid w:val="00014EBA"/>
    <w:rsid w:val="00014F71"/>
    <w:rsid w:val="000151D0"/>
    <w:rsid w:val="000164EB"/>
    <w:rsid w:val="00016C9C"/>
    <w:rsid w:val="000172E2"/>
    <w:rsid w:val="000176EC"/>
    <w:rsid w:val="00017B2F"/>
    <w:rsid w:val="00017B8D"/>
    <w:rsid w:val="00020575"/>
    <w:rsid w:val="00020BA9"/>
    <w:rsid w:val="00021ED0"/>
    <w:rsid w:val="0002204D"/>
    <w:rsid w:val="00023059"/>
    <w:rsid w:val="00023E16"/>
    <w:rsid w:val="000261B6"/>
    <w:rsid w:val="000262A2"/>
    <w:rsid w:val="00026638"/>
    <w:rsid w:val="00026811"/>
    <w:rsid w:val="00027BAF"/>
    <w:rsid w:val="00027FBF"/>
    <w:rsid w:val="000312C4"/>
    <w:rsid w:val="0003174C"/>
    <w:rsid w:val="00031DBD"/>
    <w:rsid w:val="0003217E"/>
    <w:rsid w:val="0003292F"/>
    <w:rsid w:val="00033393"/>
    <w:rsid w:val="0003676A"/>
    <w:rsid w:val="000400C9"/>
    <w:rsid w:val="00040C0D"/>
    <w:rsid w:val="00040E1F"/>
    <w:rsid w:val="00041981"/>
    <w:rsid w:val="00041DF9"/>
    <w:rsid w:val="00042850"/>
    <w:rsid w:val="00043EB7"/>
    <w:rsid w:val="00044564"/>
    <w:rsid w:val="00044EFE"/>
    <w:rsid w:val="00045C70"/>
    <w:rsid w:val="00045C72"/>
    <w:rsid w:val="0004733A"/>
    <w:rsid w:val="00047E47"/>
    <w:rsid w:val="00050254"/>
    <w:rsid w:val="0005081E"/>
    <w:rsid w:val="00051360"/>
    <w:rsid w:val="00051B2E"/>
    <w:rsid w:val="0005261C"/>
    <w:rsid w:val="00052754"/>
    <w:rsid w:val="00053DEF"/>
    <w:rsid w:val="000544AB"/>
    <w:rsid w:val="000572FC"/>
    <w:rsid w:val="0005775E"/>
    <w:rsid w:val="000603E5"/>
    <w:rsid w:val="00061652"/>
    <w:rsid w:val="00062244"/>
    <w:rsid w:val="00063258"/>
    <w:rsid w:val="00064260"/>
    <w:rsid w:val="0006652F"/>
    <w:rsid w:val="000710F9"/>
    <w:rsid w:val="0007123C"/>
    <w:rsid w:val="00071A37"/>
    <w:rsid w:val="00071CBC"/>
    <w:rsid w:val="00072F6D"/>
    <w:rsid w:val="000757DE"/>
    <w:rsid w:val="000759EC"/>
    <w:rsid w:val="0007747B"/>
    <w:rsid w:val="000779E2"/>
    <w:rsid w:val="00077EC0"/>
    <w:rsid w:val="00077FAA"/>
    <w:rsid w:val="0008037F"/>
    <w:rsid w:val="0008143B"/>
    <w:rsid w:val="00081493"/>
    <w:rsid w:val="00081A38"/>
    <w:rsid w:val="000821E2"/>
    <w:rsid w:val="00082F39"/>
    <w:rsid w:val="00083F86"/>
    <w:rsid w:val="00084372"/>
    <w:rsid w:val="0008476E"/>
    <w:rsid w:val="00084AA5"/>
    <w:rsid w:val="00084D12"/>
    <w:rsid w:val="0008770C"/>
    <w:rsid w:val="000914FC"/>
    <w:rsid w:val="0009199E"/>
    <w:rsid w:val="000919B0"/>
    <w:rsid w:val="00092578"/>
    <w:rsid w:val="000925EF"/>
    <w:rsid w:val="000926B2"/>
    <w:rsid w:val="00092731"/>
    <w:rsid w:val="0009275D"/>
    <w:rsid w:val="00092D93"/>
    <w:rsid w:val="00094EE4"/>
    <w:rsid w:val="00095B9B"/>
    <w:rsid w:val="00096F8F"/>
    <w:rsid w:val="000A092C"/>
    <w:rsid w:val="000A1382"/>
    <w:rsid w:val="000A204E"/>
    <w:rsid w:val="000A23CF"/>
    <w:rsid w:val="000A2E78"/>
    <w:rsid w:val="000A2F9B"/>
    <w:rsid w:val="000A376F"/>
    <w:rsid w:val="000A3D72"/>
    <w:rsid w:val="000A3EB3"/>
    <w:rsid w:val="000A478F"/>
    <w:rsid w:val="000A490C"/>
    <w:rsid w:val="000A5068"/>
    <w:rsid w:val="000A57CC"/>
    <w:rsid w:val="000A58B5"/>
    <w:rsid w:val="000A5A9E"/>
    <w:rsid w:val="000A5EFF"/>
    <w:rsid w:val="000A6E72"/>
    <w:rsid w:val="000B01F8"/>
    <w:rsid w:val="000B03E3"/>
    <w:rsid w:val="000B12C3"/>
    <w:rsid w:val="000B1B7A"/>
    <w:rsid w:val="000B1F99"/>
    <w:rsid w:val="000B2ABA"/>
    <w:rsid w:val="000B3096"/>
    <w:rsid w:val="000B4BC8"/>
    <w:rsid w:val="000B4CEC"/>
    <w:rsid w:val="000B679B"/>
    <w:rsid w:val="000B74EA"/>
    <w:rsid w:val="000B7740"/>
    <w:rsid w:val="000B77D7"/>
    <w:rsid w:val="000C0395"/>
    <w:rsid w:val="000C1CA6"/>
    <w:rsid w:val="000C20BF"/>
    <w:rsid w:val="000C2918"/>
    <w:rsid w:val="000C2A00"/>
    <w:rsid w:val="000C2C5C"/>
    <w:rsid w:val="000C3D8F"/>
    <w:rsid w:val="000C4D3E"/>
    <w:rsid w:val="000C550D"/>
    <w:rsid w:val="000C551C"/>
    <w:rsid w:val="000C5BC5"/>
    <w:rsid w:val="000C69F3"/>
    <w:rsid w:val="000C6D8F"/>
    <w:rsid w:val="000C73D7"/>
    <w:rsid w:val="000C7926"/>
    <w:rsid w:val="000D09BF"/>
    <w:rsid w:val="000D41FF"/>
    <w:rsid w:val="000D4285"/>
    <w:rsid w:val="000D5F85"/>
    <w:rsid w:val="000D62A1"/>
    <w:rsid w:val="000D63AD"/>
    <w:rsid w:val="000E085A"/>
    <w:rsid w:val="000E106F"/>
    <w:rsid w:val="000E2FC3"/>
    <w:rsid w:val="000E30D2"/>
    <w:rsid w:val="000E3D8D"/>
    <w:rsid w:val="000E3DC4"/>
    <w:rsid w:val="000E6D94"/>
    <w:rsid w:val="000E6E39"/>
    <w:rsid w:val="000E6F1F"/>
    <w:rsid w:val="000E73DD"/>
    <w:rsid w:val="000E7CF8"/>
    <w:rsid w:val="000F052B"/>
    <w:rsid w:val="000F0B5B"/>
    <w:rsid w:val="000F0FF3"/>
    <w:rsid w:val="000F10AE"/>
    <w:rsid w:val="000F1280"/>
    <w:rsid w:val="000F15E0"/>
    <w:rsid w:val="000F2AE5"/>
    <w:rsid w:val="000F4380"/>
    <w:rsid w:val="000F4543"/>
    <w:rsid w:val="000F4680"/>
    <w:rsid w:val="000F4735"/>
    <w:rsid w:val="000F4ABE"/>
    <w:rsid w:val="000F5D16"/>
    <w:rsid w:val="000F6907"/>
    <w:rsid w:val="000F6F93"/>
    <w:rsid w:val="000F75F3"/>
    <w:rsid w:val="000F7EFA"/>
    <w:rsid w:val="001003C9"/>
    <w:rsid w:val="0010064D"/>
    <w:rsid w:val="00100EA0"/>
    <w:rsid w:val="00101C35"/>
    <w:rsid w:val="00103DBA"/>
    <w:rsid w:val="001041F3"/>
    <w:rsid w:val="00104E74"/>
    <w:rsid w:val="00106229"/>
    <w:rsid w:val="00106B56"/>
    <w:rsid w:val="001070C1"/>
    <w:rsid w:val="001074EE"/>
    <w:rsid w:val="00110B67"/>
    <w:rsid w:val="001130F7"/>
    <w:rsid w:val="00113F9C"/>
    <w:rsid w:val="00114AF6"/>
    <w:rsid w:val="001150FD"/>
    <w:rsid w:val="0011560E"/>
    <w:rsid w:val="00115835"/>
    <w:rsid w:val="00116256"/>
    <w:rsid w:val="001179DA"/>
    <w:rsid w:val="001201AA"/>
    <w:rsid w:val="00120CF0"/>
    <w:rsid w:val="001210BF"/>
    <w:rsid w:val="001220B1"/>
    <w:rsid w:val="00122309"/>
    <w:rsid w:val="0012383D"/>
    <w:rsid w:val="00124850"/>
    <w:rsid w:val="00124BE9"/>
    <w:rsid w:val="00125397"/>
    <w:rsid w:val="00125E80"/>
    <w:rsid w:val="00126B5D"/>
    <w:rsid w:val="00126CC8"/>
    <w:rsid w:val="00126F55"/>
    <w:rsid w:val="001276F1"/>
    <w:rsid w:val="00127EDF"/>
    <w:rsid w:val="00127F7C"/>
    <w:rsid w:val="00130378"/>
    <w:rsid w:val="001303C4"/>
    <w:rsid w:val="0013361A"/>
    <w:rsid w:val="00134069"/>
    <w:rsid w:val="0013496E"/>
    <w:rsid w:val="0013614A"/>
    <w:rsid w:val="00137C76"/>
    <w:rsid w:val="00137FFE"/>
    <w:rsid w:val="001418FA"/>
    <w:rsid w:val="00142A2B"/>
    <w:rsid w:val="00143A16"/>
    <w:rsid w:val="00144408"/>
    <w:rsid w:val="00145664"/>
    <w:rsid w:val="00147099"/>
    <w:rsid w:val="001507EF"/>
    <w:rsid w:val="001527B4"/>
    <w:rsid w:val="00152CEF"/>
    <w:rsid w:val="00153A05"/>
    <w:rsid w:val="00153F08"/>
    <w:rsid w:val="0015428B"/>
    <w:rsid w:val="00154C2F"/>
    <w:rsid w:val="001566ED"/>
    <w:rsid w:val="00156731"/>
    <w:rsid w:val="001568FE"/>
    <w:rsid w:val="00156A26"/>
    <w:rsid w:val="001570FE"/>
    <w:rsid w:val="001579D2"/>
    <w:rsid w:val="001614F1"/>
    <w:rsid w:val="00161ECD"/>
    <w:rsid w:val="00163C1E"/>
    <w:rsid w:val="00164E97"/>
    <w:rsid w:val="00164EB9"/>
    <w:rsid w:val="001654EA"/>
    <w:rsid w:val="0016553E"/>
    <w:rsid w:val="0016659F"/>
    <w:rsid w:val="00170DF4"/>
    <w:rsid w:val="001712AA"/>
    <w:rsid w:val="00171F02"/>
    <w:rsid w:val="00172523"/>
    <w:rsid w:val="001725F0"/>
    <w:rsid w:val="00172A95"/>
    <w:rsid w:val="001733C9"/>
    <w:rsid w:val="001733CD"/>
    <w:rsid w:val="001738B9"/>
    <w:rsid w:val="00173BB5"/>
    <w:rsid w:val="0017420D"/>
    <w:rsid w:val="001747A5"/>
    <w:rsid w:val="00175E35"/>
    <w:rsid w:val="00175FDB"/>
    <w:rsid w:val="00180535"/>
    <w:rsid w:val="00180538"/>
    <w:rsid w:val="001807B1"/>
    <w:rsid w:val="00181601"/>
    <w:rsid w:val="00181A36"/>
    <w:rsid w:val="00181BEA"/>
    <w:rsid w:val="00181E1C"/>
    <w:rsid w:val="00183230"/>
    <w:rsid w:val="00183DC9"/>
    <w:rsid w:val="00185E32"/>
    <w:rsid w:val="00185FC4"/>
    <w:rsid w:val="00187009"/>
    <w:rsid w:val="00187984"/>
    <w:rsid w:val="00187EFE"/>
    <w:rsid w:val="001906BD"/>
    <w:rsid w:val="00191844"/>
    <w:rsid w:val="0019198B"/>
    <w:rsid w:val="001920DB"/>
    <w:rsid w:val="00193042"/>
    <w:rsid w:val="001938E4"/>
    <w:rsid w:val="0019396C"/>
    <w:rsid w:val="00194DE3"/>
    <w:rsid w:val="0019532E"/>
    <w:rsid w:val="0019544F"/>
    <w:rsid w:val="001957B4"/>
    <w:rsid w:val="001961C6"/>
    <w:rsid w:val="001964FA"/>
    <w:rsid w:val="00196539"/>
    <w:rsid w:val="00196929"/>
    <w:rsid w:val="00197482"/>
    <w:rsid w:val="001A0649"/>
    <w:rsid w:val="001A0EB2"/>
    <w:rsid w:val="001A0FB9"/>
    <w:rsid w:val="001A12B0"/>
    <w:rsid w:val="001A2478"/>
    <w:rsid w:val="001A2896"/>
    <w:rsid w:val="001A2AEE"/>
    <w:rsid w:val="001A2C2C"/>
    <w:rsid w:val="001A2FE8"/>
    <w:rsid w:val="001A3DBD"/>
    <w:rsid w:val="001A41B0"/>
    <w:rsid w:val="001A4D56"/>
    <w:rsid w:val="001A61FB"/>
    <w:rsid w:val="001A6CA9"/>
    <w:rsid w:val="001A72BA"/>
    <w:rsid w:val="001B0466"/>
    <w:rsid w:val="001B164D"/>
    <w:rsid w:val="001B197B"/>
    <w:rsid w:val="001B2115"/>
    <w:rsid w:val="001B22E2"/>
    <w:rsid w:val="001B2519"/>
    <w:rsid w:val="001B26A7"/>
    <w:rsid w:val="001B2846"/>
    <w:rsid w:val="001B2B90"/>
    <w:rsid w:val="001B3249"/>
    <w:rsid w:val="001B3D91"/>
    <w:rsid w:val="001B42F5"/>
    <w:rsid w:val="001B4929"/>
    <w:rsid w:val="001B4AA8"/>
    <w:rsid w:val="001B4C97"/>
    <w:rsid w:val="001B4F8C"/>
    <w:rsid w:val="001B52BF"/>
    <w:rsid w:val="001B7245"/>
    <w:rsid w:val="001B79B3"/>
    <w:rsid w:val="001B7C8B"/>
    <w:rsid w:val="001B7DB0"/>
    <w:rsid w:val="001C0263"/>
    <w:rsid w:val="001C0C1B"/>
    <w:rsid w:val="001C1E97"/>
    <w:rsid w:val="001C3090"/>
    <w:rsid w:val="001C415A"/>
    <w:rsid w:val="001C47A1"/>
    <w:rsid w:val="001C4B26"/>
    <w:rsid w:val="001C6F18"/>
    <w:rsid w:val="001C7462"/>
    <w:rsid w:val="001C7D6B"/>
    <w:rsid w:val="001D0A93"/>
    <w:rsid w:val="001D0F28"/>
    <w:rsid w:val="001D23BF"/>
    <w:rsid w:val="001D25E7"/>
    <w:rsid w:val="001D2B34"/>
    <w:rsid w:val="001D44EF"/>
    <w:rsid w:val="001D5812"/>
    <w:rsid w:val="001D7931"/>
    <w:rsid w:val="001D7E7D"/>
    <w:rsid w:val="001E0F86"/>
    <w:rsid w:val="001E2221"/>
    <w:rsid w:val="001E2D40"/>
    <w:rsid w:val="001E3695"/>
    <w:rsid w:val="001E4205"/>
    <w:rsid w:val="001E4360"/>
    <w:rsid w:val="001E5339"/>
    <w:rsid w:val="001E54B7"/>
    <w:rsid w:val="001E59E7"/>
    <w:rsid w:val="001E5C69"/>
    <w:rsid w:val="001E5EDB"/>
    <w:rsid w:val="001E5FE2"/>
    <w:rsid w:val="001E6021"/>
    <w:rsid w:val="001E6840"/>
    <w:rsid w:val="001E77DD"/>
    <w:rsid w:val="001E7AA1"/>
    <w:rsid w:val="001E7F21"/>
    <w:rsid w:val="001F0469"/>
    <w:rsid w:val="001F04FE"/>
    <w:rsid w:val="001F0A6E"/>
    <w:rsid w:val="001F1521"/>
    <w:rsid w:val="001F2B15"/>
    <w:rsid w:val="001F2D98"/>
    <w:rsid w:val="001F2EB2"/>
    <w:rsid w:val="001F3D33"/>
    <w:rsid w:val="001F5EC3"/>
    <w:rsid w:val="001F600A"/>
    <w:rsid w:val="001F64B3"/>
    <w:rsid w:val="001F66F0"/>
    <w:rsid w:val="001F6DBE"/>
    <w:rsid w:val="001F6ED6"/>
    <w:rsid w:val="001F7BAA"/>
    <w:rsid w:val="00200010"/>
    <w:rsid w:val="002001E8"/>
    <w:rsid w:val="002010C9"/>
    <w:rsid w:val="00201C1C"/>
    <w:rsid w:val="00201F20"/>
    <w:rsid w:val="0020256F"/>
    <w:rsid w:val="002026DA"/>
    <w:rsid w:val="002028A2"/>
    <w:rsid w:val="00202BD2"/>
    <w:rsid w:val="002032D5"/>
    <w:rsid w:val="002037B2"/>
    <w:rsid w:val="00203BEE"/>
    <w:rsid w:val="002041CA"/>
    <w:rsid w:val="00205136"/>
    <w:rsid w:val="00205ED4"/>
    <w:rsid w:val="00205F9E"/>
    <w:rsid w:val="002061B0"/>
    <w:rsid w:val="00206730"/>
    <w:rsid w:val="002072CB"/>
    <w:rsid w:val="00207502"/>
    <w:rsid w:val="002079CE"/>
    <w:rsid w:val="00210A56"/>
    <w:rsid w:val="00211226"/>
    <w:rsid w:val="0021125F"/>
    <w:rsid w:val="002127AC"/>
    <w:rsid w:val="0021322C"/>
    <w:rsid w:val="002133EF"/>
    <w:rsid w:val="00213F41"/>
    <w:rsid w:val="00215D25"/>
    <w:rsid w:val="0021679E"/>
    <w:rsid w:val="0021760A"/>
    <w:rsid w:val="00220045"/>
    <w:rsid w:val="00220082"/>
    <w:rsid w:val="002205FA"/>
    <w:rsid w:val="00222A33"/>
    <w:rsid w:val="00222A8B"/>
    <w:rsid w:val="00222E4F"/>
    <w:rsid w:val="002246E5"/>
    <w:rsid w:val="002252BD"/>
    <w:rsid w:val="002257FB"/>
    <w:rsid w:val="00225E74"/>
    <w:rsid w:val="00226519"/>
    <w:rsid w:val="00231252"/>
    <w:rsid w:val="002316B6"/>
    <w:rsid w:val="00232307"/>
    <w:rsid w:val="002333CB"/>
    <w:rsid w:val="002335DB"/>
    <w:rsid w:val="00233E3D"/>
    <w:rsid w:val="00234D35"/>
    <w:rsid w:val="002351D8"/>
    <w:rsid w:val="0023533B"/>
    <w:rsid w:val="00235760"/>
    <w:rsid w:val="002358DD"/>
    <w:rsid w:val="00236ED1"/>
    <w:rsid w:val="00237242"/>
    <w:rsid w:val="00237334"/>
    <w:rsid w:val="00237E57"/>
    <w:rsid w:val="00240240"/>
    <w:rsid w:val="0024233F"/>
    <w:rsid w:val="002428DE"/>
    <w:rsid w:val="00242BBE"/>
    <w:rsid w:val="00243B7E"/>
    <w:rsid w:val="00243DEA"/>
    <w:rsid w:val="00245A5B"/>
    <w:rsid w:val="00245D76"/>
    <w:rsid w:val="002463C7"/>
    <w:rsid w:val="002467F1"/>
    <w:rsid w:val="0024779C"/>
    <w:rsid w:val="00250960"/>
    <w:rsid w:val="00250FEB"/>
    <w:rsid w:val="00251170"/>
    <w:rsid w:val="00252780"/>
    <w:rsid w:val="00253722"/>
    <w:rsid w:val="00254328"/>
    <w:rsid w:val="00254938"/>
    <w:rsid w:val="00255705"/>
    <w:rsid w:val="002558C3"/>
    <w:rsid w:val="002561D0"/>
    <w:rsid w:val="00256344"/>
    <w:rsid w:val="0025705F"/>
    <w:rsid w:val="002573EE"/>
    <w:rsid w:val="002574CF"/>
    <w:rsid w:val="00260205"/>
    <w:rsid w:val="00260280"/>
    <w:rsid w:val="002604BB"/>
    <w:rsid w:val="00260658"/>
    <w:rsid w:val="00261021"/>
    <w:rsid w:val="00261369"/>
    <w:rsid w:val="00261AC1"/>
    <w:rsid w:val="00262E59"/>
    <w:rsid w:val="002637F1"/>
    <w:rsid w:val="00263AB6"/>
    <w:rsid w:val="00263E63"/>
    <w:rsid w:val="002648E1"/>
    <w:rsid w:val="00265760"/>
    <w:rsid w:val="00265AB0"/>
    <w:rsid w:val="002670B1"/>
    <w:rsid w:val="00267115"/>
    <w:rsid w:val="00267672"/>
    <w:rsid w:val="00267763"/>
    <w:rsid w:val="002677B9"/>
    <w:rsid w:val="00270C7C"/>
    <w:rsid w:val="002716A3"/>
    <w:rsid w:val="00272066"/>
    <w:rsid w:val="002723C8"/>
    <w:rsid w:val="002727C8"/>
    <w:rsid w:val="002743FA"/>
    <w:rsid w:val="002745DC"/>
    <w:rsid w:val="00275CD8"/>
    <w:rsid w:val="00275E06"/>
    <w:rsid w:val="00276494"/>
    <w:rsid w:val="00276892"/>
    <w:rsid w:val="002778A9"/>
    <w:rsid w:val="00280301"/>
    <w:rsid w:val="002807FE"/>
    <w:rsid w:val="00280CD7"/>
    <w:rsid w:val="002831C3"/>
    <w:rsid w:val="00283AB3"/>
    <w:rsid w:val="002841AD"/>
    <w:rsid w:val="00285D7A"/>
    <w:rsid w:val="002868A7"/>
    <w:rsid w:val="00286F3F"/>
    <w:rsid w:val="00286FD4"/>
    <w:rsid w:val="002879B3"/>
    <w:rsid w:val="00287C6E"/>
    <w:rsid w:val="00290B9D"/>
    <w:rsid w:val="00290FBE"/>
    <w:rsid w:val="0029197F"/>
    <w:rsid w:val="00291F6D"/>
    <w:rsid w:val="00292BDB"/>
    <w:rsid w:val="00292DDE"/>
    <w:rsid w:val="0029330D"/>
    <w:rsid w:val="00293728"/>
    <w:rsid w:val="00293E0F"/>
    <w:rsid w:val="002943D0"/>
    <w:rsid w:val="002946F2"/>
    <w:rsid w:val="00294B47"/>
    <w:rsid w:val="002955AD"/>
    <w:rsid w:val="002958FE"/>
    <w:rsid w:val="00296841"/>
    <w:rsid w:val="00296A57"/>
    <w:rsid w:val="00296DC3"/>
    <w:rsid w:val="002975D1"/>
    <w:rsid w:val="0029777C"/>
    <w:rsid w:val="00297801"/>
    <w:rsid w:val="002A0320"/>
    <w:rsid w:val="002A0377"/>
    <w:rsid w:val="002A0724"/>
    <w:rsid w:val="002A0A5C"/>
    <w:rsid w:val="002A0BEE"/>
    <w:rsid w:val="002A0EAC"/>
    <w:rsid w:val="002A1377"/>
    <w:rsid w:val="002A170E"/>
    <w:rsid w:val="002A1BA5"/>
    <w:rsid w:val="002A1CB1"/>
    <w:rsid w:val="002A1D1A"/>
    <w:rsid w:val="002A26DE"/>
    <w:rsid w:val="002A2992"/>
    <w:rsid w:val="002A318D"/>
    <w:rsid w:val="002A3549"/>
    <w:rsid w:val="002A3792"/>
    <w:rsid w:val="002A3B24"/>
    <w:rsid w:val="002A46FC"/>
    <w:rsid w:val="002A573E"/>
    <w:rsid w:val="002A5F6C"/>
    <w:rsid w:val="002A6594"/>
    <w:rsid w:val="002A6C2F"/>
    <w:rsid w:val="002B0122"/>
    <w:rsid w:val="002B0408"/>
    <w:rsid w:val="002B08D4"/>
    <w:rsid w:val="002B14DB"/>
    <w:rsid w:val="002B1A56"/>
    <w:rsid w:val="002B201E"/>
    <w:rsid w:val="002B2046"/>
    <w:rsid w:val="002B2289"/>
    <w:rsid w:val="002B2528"/>
    <w:rsid w:val="002B3012"/>
    <w:rsid w:val="002B3153"/>
    <w:rsid w:val="002B588F"/>
    <w:rsid w:val="002B70E7"/>
    <w:rsid w:val="002B7829"/>
    <w:rsid w:val="002B7E70"/>
    <w:rsid w:val="002C192D"/>
    <w:rsid w:val="002C1C1F"/>
    <w:rsid w:val="002C1CD2"/>
    <w:rsid w:val="002C3104"/>
    <w:rsid w:val="002C3276"/>
    <w:rsid w:val="002C335D"/>
    <w:rsid w:val="002C398B"/>
    <w:rsid w:val="002C3A8C"/>
    <w:rsid w:val="002C4345"/>
    <w:rsid w:val="002C4EA2"/>
    <w:rsid w:val="002C4EDB"/>
    <w:rsid w:val="002C77D9"/>
    <w:rsid w:val="002C794C"/>
    <w:rsid w:val="002C7A75"/>
    <w:rsid w:val="002D10E5"/>
    <w:rsid w:val="002D151A"/>
    <w:rsid w:val="002D1528"/>
    <w:rsid w:val="002D183F"/>
    <w:rsid w:val="002D267E"/>
    <w:rsid w:val="002D2E54"/>
    <w:rsid w:val="002D2F13"/>
    <w:rsid w:val="002D310C"/>
    <w:rsid w:val="002D3543"/>
    <w:rsid w:val="002D3AAD"/>
    <w:rsid w:val="002D3E5E"/>
    <w:rsid w:val="002D3FEB"/>
    <w:rsid w:val="002D5B2F"/>
    <w:rsid w:val="002D7508"/>
    <w:rsid w:val="002D7C35"/>
    <w:rsid w:val="002E0EEC"/>
    <w:rsid w:val="002E1741"/>
    <w:rsid w:val="002E2847"/>
    <w:rsid w:val="002E5ECA"/>
    <w:rsid w:val="002E617B"/>
    <w:rsid w:val="002E73B3"/>
    <w:rsid w:val="002F2394"/>
    <w:rsid w:val="002F33A2"/>
    <w:rsid w:val="002F5EE8"/>
    <w:rsid w:val="002F6497"/>
    <w:rsid w:val="002F69C2"/>
    <w:rsid w:val="002F6B4F"/>
    <w:rsid w:val="002F6F23"/>
    <w:rsid w:val="002F77CD"/>
    <w:rsid w:val="002F784E"/>
    <w:rsid w:val="0030058E"/>
    <w:rsid w:val="00300597"/>
    <w:rsid w:val="00303297"/>
    <w:rsid w:val="00303AA6"/>
    <w:rsid w:val="00305099"/>
    <w:rsid w:val="003058D7"/>
    <w:rsid w:val="00305AD6"/>
    <w:rsid w:val="00306545"/>
    <w:rsid w:val="0030695D"/>
    <w:rsid w:val="0030765C"/>
    <w:rsid w:val="00307B5A"/>
    <w:rsid w:val="00307EDC"/>
    <w:rsid w:val="003109E9"/>
    <w:rsid w:val="00310FFF"/>
    <w:rsid w:val="00311C3C"/>
    <w:rsid w:val="00311DAB"/>
    <w:rsid w:val="00313014"/>
    <w:rsid w:val="00313D3D"/>
    <w:rsid w:val="003145D2"/>
    <w:rsid w:val="0031486E"/>
    <w:rsid w:val="00314A00"/>
    <w:rsid w:val="003206B5"/>
    <w:rsid w:val="00321B46"/>
    <w:rsid w:val="00322E7C"/>
    <w:rsid w:val="00323521"/>
    <w:rsid w:val="00324B5B"/>
    <w:rsid w:val="003255FC"/>
    <w:rsid w:val="0032585A"/>
    <w:rsid w:val="00326D30"/>
    <w:rsid w:val="003271A7"/>
    <w:rsid w:val="00327B0C"/>
    <w:rsid w:val="0033115E"/>
    <w:rsid w:val="00331962"/>
    <w:rsid w:val="00331BFB"/>
    <w:rsid w:val="003324AB"/>
    <w:rsid w:val="00333A98"/>
    <w:rsid w:val="00333AE2"/>
    <w:rsid w:val="0033493E"/>
    <w:rsid w:val="003359CC"/>
    <w:rsid w:val="003361BD"/>
    <w:rsid w:val="003366C5"/>
    <w:rsid w:val="00336BA2"/>
    <w:rsid w:val="00340181"/>
    <w:rsid w:val="0034040E"/>
    <w:rsid w:val="0034057A"/>
    <w:rsid w:val="00340600"/>
    <w:rsid w:val="00340F8A"/>
    <w:rsid w:val="00341D93"/>
    <w:rsid w:val="00342031"/>
    <w:rsid w:val="00343055"/>
    <w:rsid w:val="00343B4C"/>
    <w:rsid w:val="00344F33"/>
    <w:rsid w:val="003450C6"/>
    <w:rsid w:val="00345E12"/>
    <w:rsid w:val="00345F30"/>
    <w:rsid w:val="003461EB"/>
    <w:rsid w:val="00347192"/>
    <w:rsid w:val="003473A4"/>
    <w:rsid w:val="00347A07"/>
    <w:rsid w:val="00350B79"/>
    <w:rsid w:val="00352160"/>
    <w:rsid w:val="00352B76"/>
    <w:rsid w:val="00352BD8"/>
    <w:rsid w:val="00353059"/>
    <w:rsid w:val="00353D0D"/>
    <w:rsid w:val="0035427A"/>
    <w:rsid w:val="00355296"/>
    <w:rsid w:val="00355756"/>
    <w:rsid w:val="0035614D"/>
    <w:rsid w:val="00356D45"/>
    <w:rsid w:val="003576BB"/>
    <w:rsid w:val="003579E9"/>
    <w:rsid w:val="003606F3"/>
    <w:rsid w:val="00361342"/>
    <w:rsid w:val="003614C4"/>
    <w:rsid w:val="00361E94"/>
    <w:rsid w:val="00362649"/>
    <w:rsid w:val="00362A2C"/>
    <w:rsid w:val="003636B0"/>
    <w:rsid w:val="0036494D"/>
    <w:rsid w:val="00364F32"/>
    <w:rsid w:val="00365141"/>
    <w:rsid w:val="0036535D"/>
    <w:rsid w:val="00365C07"/>
    <w:rsid w:val="00365D9C"/>
    <w:rsid w:val="00366132"/>
    <w:rsid w:val="00366409"/>
    <w:rsid w:val="00366C11"/>
    <w:rsid w:val="003677AF"/>
    <w:rsid w:val="0037119F"/>
    <w:rsid w:val="00372FE4"/>
    <w:rsid w:val="00374F71"/>
    <w:rsid w:val="00375C97"/>
    <w:rsid w:val="00377A3E"/>
    <w:rsid w:val="00380C6A"/>
    <w:rsid w:val="00380CC4"/>
    <w:rsid w:val="00380E6E"/>
    <w:rsid w:val="00381988"/>
    <w:rsid w:val="0038246A"/>
    <w:rsid w:val="0038284A"/>
    <w:rsid w:val="0038284B"/>
    <w:rsid w:val="00382BA4"/>
    <w:rsid w:val="0038333D"/>
    <w:rsid w:val="0038461F"/>
    <w:rsid w:val="00384A06"/>
    <w:rsid w:val="003852EA"/>
    <w:rsid w:val="003856BE"/>
    <w:rsid w:val="00386EF0"/>
    <w:rsid w:val="003875B6"/>
    <w:rsid w:val="00387EB5"/>
    <w:rsid w:val="00390884"/>
    <w:rsid w:val="00390EB5"/>
    <w:rsid w:val="00391F15"/>
    <w:rsid w:val="00393837"/>
    <w:rsid w:val="00393D5B"/>
    <w:rsid w:val="003945CF"/>
    <w:rsid w:val="00394B77"/>
    <w:rsid w:val="00395ECB"/>
    <w:rsid w:val="00397530"/>
    <w:rsid w:val="00397975"/>
    <w:rsid w:val="00397D90"/>
    <w:rsid w:val="003A08EC"/>
    <w:rsid w:val="003A1349"/>
    <w:rsid w:val="003A31D5"/>
    <w:rsid w:val="003A34E9"/>
    <w:rsid w:val="003A3913"/>
    <w:rsid w:val="003A39B6"/>
    <w:rsid w:val="003A39F4"/>
    <w:rsid w:val="003A451B"/>
    <w:rsid w:val="003A4F16"/>
    <w:rsid w:val="003A5BF4"/>
    <w:rsid w:val="003A6BF5"/>
    <w:rsid w:val="003A7799"/>
    <w:rsid w:val="003A77AA"/>
    <w:rsid w:val="003A78D7"/>
    <w:rsid w:val="003A798B"/>
    <w:rsid w:val="003A7AC2"/>
    <w:rsid w:val="003B035D"/>
    <w:rsid w:val="003B093F"/>
    <w:rsid w:val="003B117D"/>
    <w:rsid w:val="003B1458"/>
    <w:rsid w:val="003B25F8"/>
    <w:rsid w:val="003B32B4"/>
    <w:rsid w:val="003B357D"/>
    <w:rsid w:val="003B4C72"/>
    <w:rsid w:val="003B535F"/>
    <w:rsid w:val="003B561D"/>
    <w:rsid w:val="003B6AC4"/>
    <w:rsid w:val="003B73F7"/>
    <w:rsid w:val="003B7EBC"/>
    <w:rsid w:val="003C0B3E"/>
    <w:rsid w:val="003C113D"/>
    <w:rsid w:val="003C188A"/>
    <w:rsid w:val="003C1B94"/>
    <w:rsid w:val="003C1E6A"/>
    <w:rsid w:val="003C2F04"/>
    <w:rsid w:val="003C314E"/>
    <w:rsid w:val="003C4BEE"/>
    <w:rsid w:val="003C4F55"/>
    <w:rsid w:val="003C5EBA"/>
    <w:rsid w:val="003C5ED3"/>
    <w:rsid w:val="003C6317"/>
    <w:rsid w:val="003C663B"/>
    <w:rsid w:val="003C6A6B"/>
    <w:rsid w:val="003C6C73"/>
    <w:rsid w:val="003C6E97"/>
    <w:rsid w:val="003C75A6"/>
    <w:rsid w:val="003D0C52"/>
    <w:rsid w:val="003D17A9"/>
    <w:rsid w:val="003D1D6B"/>
    <w:rsid w:val="003D1E1F"/>
    <w:rsid w:val="003D2665"/>
    <w:rsid w:val="003D27C0"/>
    <w:rsid w:val="003D2AFB"/>
    <w:rsid w:val="003D31C3"/>
    <w:rsid w:val="003D3D46"/>
    <w:rsid w:val="003D5B6A"/>
    <w:rsid w:val="003D6002"/>
    <w:rsid w:val="003D650E"/>
    <w:rsid w:val="003D75E7"/>
    <w:rsid w:val="003D777E"/>
    <w:rsid w:val="003E0384"/>
    <w:rsid w:val="003E0A0E"/>
    <w:rsid w:val="003E240F"/>
    <w:rsid w:val="003E590B"/>
    <w:rsid w:val="003E6C18"/>
    <w:rsid w:val="003E763B"/>
    <w:rsid w:val="003E76A3"/>
    <w:rsid w:val="003F0A20"/>
    <w:rsid w:val="003F1008"/>
    <w:rsid w:val="003F1129"/>
    <w:rsid w:val="003F1213"/>
    <w:rsid w:val="003F25C4"/>
    <w:rsid w:val="003F4D8B"/>
    <w:rsid w:val="003F523E"/>
    <w:rsid w:val="003F57A8"/>
    <w:rsid w:val="003F5BE0"/>
    <w:rsid w:val="003F5DD6"/>
    <w:rsid w:val="003F5EC1"/>
    <w:rsid w:val="003F5F59"/>
    <w:rsid w:val="003F6004"/>
    <w:rsid w:val="003F6DD3"/>
    <w:rsid w:val="003F7030"/>
    <w:rsid w:val="003F7533"/>
    <w:rsid w:val="0040084F"/>
    <w:rsid w:val="00400CAB"/>
    <w:rsid w:val="004029AC"/>
    <w:rsid w:val="00405762"/>
    <w:rsid w:val="00405AC9"/>
    <w:rsid w:val="004068EC"/>
    <w:rsid w:val="00406B3F"/>
    <w:rsid w:val="00407B46"/>
    <w:rsid w:val="00410017"/>
    <w:rsid w:val="0041104F"/>
    <w:rsid w:val="0041167B"/>
    <w:rsid w:val="0041286C"/>
    <w:rsid w:val="00412D3A"/>
    <w:rsid w:val="00412DCD"/>
    <w:rsid w:val="00414AF9"/>
    <w:rsid w:val="00415935"/>
    <w:rsid w:val="00415BE4"/>
    <w:rsid w:val="0041633E"/>
    <w:rsid w:val="00416355"/>
    <w:rsid w:val="00416E0B"/>
    <w:rsid w:val="0041739D"/>
    <w:rsid w:val="00417ADF"/>
    <w:rsid w:val="00417B35"/>
    <w:rsid w:val="004206D5"/>
    <w:rsid w:val="00420858"/>
    <w:rsid w:val="00420AEB"/>
    <w:rsid w:val="00420CCA"/>
    <w:rsid w:val="00422256"/>
    <w:rsid w:val="00424047"/>
    <w:rsid w:val="004241A5"/>
    <w:rsid w:val="004248FA"/>
    <w:rsid w:val="00425581"/>
    <w:rsid w:val="004263CD"/>
    <w:rsid w:val="00426E8E"/>
    <w:rsid w:val="00430646"/>
    <w:rsid w:val="00430DB1"/>
    <w:rsid w:val="00430E14"/>
    <w:rsid w:val="00430FB1"/>
    <w:rsid w:val="004323B9"/>
    <w:rsid w:val="00432E0E"/>
    <w:rsid w:val="00432FCF"/>
    <w:rsid w:val="00433206"/>
    <w:rsid w:val="00433496"/>
    <w:rsid w:val="004336E0"/>
    <w:rsid w:val="004349F0"/>
    <w:rsid w:val="0043654E"/>
    <w:rsid w:val="004372C3"/>
    <w:rsid w:val="004375A8"/>
    <w:rsid w:val="00437C3D"/>
    <w:rsid w:val="004407AF"/>
    <w:rsid w:val="004414BE"/>
    <w:rsid w:val="00442C3C"/>
    <w:rsid w:val="00445257"/>
    <w:rsid w:val="004453E0"/>
    <w:rsid w:val="004460C0"/>
    <w:rsid w:val="00447876"/>
    <w:rsid w:val="0044789F"/>
    <w:rsid w:val="004478CD"/>
    <w:rsid w:val="00447D21"/>
    <w:rsid w:val="00450D8C"/>
    <w:rsid w:val="004511D2"/>
    <w:rsid w:val="00451ACD"/>
    <w:rsid w:val="00451BB8"/>
    <w:rsid w:val="004526DE"/>
    <w:rsid w:val="0045330D"/>
    <w:rsid w:val="00453FF6"/>
    <w:rsid w:val="0045485D"/>
    <w:rsid w:val="00454D17"/>
    <w:rsid w:val="00454D1D"/>
    <w:rsid w:val="00454F46"/>
    <w:rsid w:val="004558A4"/>
    <w:rsid w:val="00456E0B"/>
    <w:rsid w:val="00457743"/>
    <w:rsid w:val="0045799D"/>
    <w:rsid w:val="00460294"/>
    <w:rsid w:val="00460D80"/>
    <w:rsid w:val="004611CB"/>
    <w:rsid w:val="00461684"/>
    <w:rsid w:val="00461804"/>
    <w:rsid w:val="0046246F"/>
    <w:rsid w:val="004637B1"/>
    <w:rsid w:val="00463C17"/>
    <w:rsid w:val="00463F49"/>
    <w:rsid w:val="00464C84"/>
    <w:rsid w:val="00465841"/>
    <w:rsid w:val="00465D5C"/>
    <w:rsid w:val="00466229"/>
    <w:rsid w:val="004670DF"/>
    <w:rsid w:val="00467A48"/>
    <w:rsid w:val="00470EE7"/>
    <w:rsid w:val="00471EAB"/>
    <w:rsid w:val="00472907"/>
    <w:rsid w:val="00472CA3"/>
    <w:rsid w:val="0047365B"/>
    <w:rsid w:val="004738BB"/>
    <w:rsid w:val="00473AB6"/>
    <w:rsid w:val="0047412A"/>
    <w:rsid w:val="00474C89"/>
    <w:rsid w:val="00475018"/>
    <w:rsid w:val="00475048"/>
    <w:rsid w:val="00475216"/>
    <w:rsid w:val="00475341"/>
    <w:rsid w:val="004760DE"/>
    <w:rsid w:val="00477269"/>
    <w:rsid w:val="00477C9A"/>
    <w:rsid w:val="004802AA"/>
    <w:rsid w:val="004806CF"/>
    <w:rsid w:val="0048127E"/>
    <w:rsid w:val="0048150B"/>
    <w:rsid w:val="00481D4C"/>
    <w:rsid w:val="00482347"/>
    <w:rsid w:val="0048287D"/>
    <w:rsid w:val="004829DF"/>
    <w:rsid w:val="00482F16"/>
    <w:rsid w:val="00483EEB"/>
    <w:rsid w:val="00484615"/>
    <w:rsid w:val="00484682"/>
    <w:rsid w:val="00484D95"/>
    <w:rsid w:val="0048555F"/>
    <w:rsid w:val="0048569D"/>
    <w:rsid w:val="00485773"/>
    <w:rsid w:val="004859E7"/>
    <w:rsid w:val="00485AEA"/>
    <w:rsid w:val="00485CFA"/>
    <w:rsid w:val="00485F3F"/>
    <w:rsid w:val="004863C7"/>
    <w:rsid w:val="00490010"/>
    <w:rsid w:val="00490B08"/>
    <w:rsid w:val="00490B9A"/>
    <w:rsid w:val="00490CDB"/>
    <w:rsid w:val="0049112C"/>
    <w:rsid w:val="0049156A"/>
    <w:rsid w:val="004916E2"/>
    <w:rsid w:val="00491C27"/>
    <w:rsid w:val="00492282"/>
    <w:rsid w:val="004929B4"/>
    <w:rsid w:val="00492D75"/>
    <w:rsid w:val="0049400C"/>
    <w:rsid w:val="00494CA3"/>
    <w:rsid w:val="00495F69"/>
    <w:rsid w:val="00496399"/>
    <w:rsid w:val="00496513"/>
    <w:rsid w:val="00497C10"/>
    <w:rsid w:val="004A0ACB"/>
    <w:rsid w:val="004A0E29"/>
    <w:rsid w:val="004A2D0D"/>
    <w:rsid w:val="004A311F"/>
    <w:rsid w:val="004A3D8A"/>
    <w:rsid w:val="004A7023"/>
    <w:rsid w:val="004A7454"/>
    <w:rsid w:val="004A76BD"/>
    <w:rsid w:val="004B0019"/>
    <w:rsid w:val="004B0EB9"/>
    <w:rsid w:val="004B13B9"/>
    <w:rsid w:val="004B3030"/>
    <w:rsid w:val="004B3075"/>
    <w:rsid w:val="004B3CFF"/>
    <w:rsid w:val="004B3EE6"/>
    <w:rsid w:val="004B4542"/>
    <w:rsid w:val="004B4958"/>
    <w:rsid w:val="004B4C2D"/>
    <w:rsid w:val="004B5042"/>
    <w:rsid w:val="004B56C6"/>
    <w:rsid w:val="004B6884"/>
    <w:rsid w:val="004B7299"/>
    <w:rsid w:val="004B7932"/>
    <w:rsid w:val="004C0316"/>
    <w:rsid w:val="004C03AC"/>
    <w:rsid w:val="004C04CD"/>
    <w:rsid w:val="004C090E"/>
    <w:rsid w:val="004C2522"/>
    <w:rsid w:val="004C2DF3"/>
    <w:rsid w:val="004C315D"/>
    <w:rsid w:val="004C332E"/>
    <w:rsid w:val="004C370C"/>
    <w:rsid w:val="004C4516"/>
    <w:rsid w:val="004C4813"/>
    <w:rsid w:val="004C5C00"/>
    <w:rsid w:val="004C63EC"/>
    <w:rsid w:val="004C72E3"/>
    <w:rsid w:val="004C75AE"/>
    <w:rsid w:val="004C7E3F"/>
    <w:rsid w:val="004D056D"/>
    <w:rsid w:val="004D077D"/>
    <w:rsid w:val="004D19CC"/>
    <w:rsid w:val="004D234F"/>
    <w:rsid w:val="004D30BD"/>
    <w:rsid w:val="004D4848"/>
    <w:rsid w:val="004D4D29"/>
    <w:rsid w:val="004D62F3"/>
    <w:rsid w:val="004D6AFB"/>
    <w:rsid w:val="004D6DB6"/>
    <w:rsid w:val="004D7415"/>
    <w:rsid w:val="004D7F84"/>
    <w:rsid w:val="004E03AA"/>
    <w:rsid w:val="004E115C"/>
    <w:rsid w:val="004E421E"/>
    <w:rsid w:val="004E43C0"/>
    <w:rsid w:val="004E5895"/>
    <w:rsid w:val="004E616D"/>
    <w:rsid w:val="004E6175"/>
    <w:rsid w:val="004E61EB"/>
    <w:rsid w:val="004E6D76"/>
    <w:rsid w:val="004E77FB"/>
    <w:rsid w:val="004E7A0C"/>
    <w:rsid w:val="004E7D13"/>
    <w:rsid w:val="004E7E29"/>
    <w:rsid w:val="004F008E"/>
    <w:rsid w:val="004F0A7D"/>
    <w:rsid w:val="004F0D25"/>
    <w:rsid w:val="004F1E67"/>
    <w:rsid w:val="004F211D"/>
    <w:rsid w:val="004F2E6C"/>
    <w:rsid w:val="004F3A3A"/>
    <w:rsid w:val="004F3BEF"/>
    <w:rsid w:val="004F531B"/>
    <w:rsid w:val="004F6358"/>
    <w:rsid w:val="004F7213"/>
    <w:rsid w:val="004F7A6C"/>
    <w:rsid w:val="00500C12"/>
    <w:rsid w:val="00501DD3"/>
    <w:rsid w:val="00502C4E"/>
    <w:rsid w:val="00502D4B"/>
    <w:rsid w:val="00504EDF"/>
    <w:rsid w:val="00504F62"/>
    <w:rsid w:val="005052BD"/>
    <w:rsid w:val="00505619"/>
    <w:rsid w:val="00505DAE"/>
    <w:rsid w:val="0050639A"/>
    <w:rsid w:val="00506A74"/>
    <w:rsid w:val="005079F2"/>
    <w:rsid w:val="0051198E"/>
    <w:rsid w:val="00511B2D"/>
    <w:rsid w:val="00511B5E"/>
    <w:rsid w:val="00513466"/>
    <w:rsid w:val="00513D61"/>
    <w:rsid w:val="0051411E"/>
    <w:rsid w:val="005144BE"/>
    <w:rsid w:val="00515044"/>
    <w:rsid w:val="005157D7"/>
    <w:rsid w:val="00515A82"/>
    <w:rsid w:val="00516F64"/>
    <w:rsid w:val="00517586"/>
    <w:rsid w:val="00517A57"/>
    <w:rsid w:val="005205B5"/>
    <w:rsid w:val="00520C2A"/>
    <w:rsid w:val="00521BA4"/>
    <w:rsid w:val="005238FC"/>
    <w:rsid w:val="005239D2"/>
    <w:rsid w:val="00523AA4"/>
    <w:rsid w:val="00523D12"/>
    <w:rsid w:val="005240A3"/>
    <w:rsid w:val="00527161"/>
    <w:rsid w:val="00530252"/>
    <w:rsid w:val="00530D83"/>
    <w:rsid w:val="00532435"/>
    <w:rsid w:val="00534EEE"/>
    <w:rsid w:val="00537969"/>
    <w:rsid w:val="00537C57"/>
    <w:rsid w:val="00540055"/>
    <w:rsid w:val="00540104"/>
    <w:rsid w:val="00540857"/>
    <w:rsid w:val="00540F1D"/>
    <w:rsid w:val="00541089"/>
    <w:rsid w:val="005416A1"/>
    <w:rsid w:val="005419E8"/>
    <w:rsid w:val="00541F2F"/>
    <w:rsid w:val="00542B9C"/>
    <w:rsid w:val="00542C20"/>
    <w:rsid w:val="00542CE5"/>
    <w:rsid w:val="005434D5"/>
    <w:rsid w:val="005438A7"/>
    <w:rsid w:val="00544437"/>
    <w:rsid w:val="0054510B"/>
    <w:rsid w:val="005452C3"/>
    <w:rsid w:val="0054609D"/>
    <w:rsid w:val="0054644F"/>
    <w:rsid w:val="00546D61"/>
    <w:rsid w:val="00547248"/>
    <w:rsid w:val="005478A8"/>
    <w:rsid w:val="00547E1A"/>
    <w:rsid w:val="005508E9"/>
    <w:rsid w:val="0055090C"/>
    <w:rsid w:val="00550A17"/>
    <w:rsid w:val="00550E28"/>
    <w:rsid w:val="00551D19"/>
    <w:rsid w:val="00552585"/>
    <w:rsid w:val="00552FE8"/>
    <w:rsid w:val="00553170"/>
    <w:rsid w:val="005545B4"/>
    <w:rsid w:val="00555C99"/>
    <w:rsid w:val="005568EC"/>
    <w:rsid w:val="00556C6B"/>
    <w:rsid w:val="00556DFF"/>
    <w:rsid w:val="005572CD"/>
    <w:rsid w:val="00557C6E"/>
    <w:rsid w:val="0056071E"/>
    <w:rsid w:val="005607E2"/>
    <w:rsid w:val="00560A37"/>
    <w:rsid w:val="00560C12"/>
    <w:rsid w:val="00561AC6"/>
    <w:rsid w:val="005627F7"/>
    <w:rsid w:val="0056469B"/>
    <w:rsid w:val="0056540E"/>
    <w:rsid w:val="0056621A"/>
    <w:rsid w:val="00566563"/>
    <w:rsid w:val="00566A54"/>
    <w:rsid w:val="00567197"/>
    <w:rsid w:val="005675C8"/>
    <w:rsid w:val="0056764F"/>
    <w:rsid w:val="00567B7A"/>
    <w:rsid w:val="00567EF3"/>
    <w:rsid w:val="005706A2"/>
    <w:rsid w:val="005706F7"/>
    <w:rsid w:val="005728E1"/>
    <w:rsid w:val="00572D18"/>
    <w:rsid w:val="005735A4"/>
    <w:rsid w:val="005739A5"/>
    <w:rsid w:val="00573E81"/>
    <w:rsid w:val="0057422B"/>
    <w:rsid w:val="00575CEC"/>
    <w:rsid w:val="0057613D"/>
    <w:rsid w:val="00576363"/>
    <w:rsid w:val="0057688D"/>
    <w:rsid w:val="00577945"/>
    <w:rsid w:val="005802D0"/>
    <w:rsid w:val="005806DE"/>
    <w:rsid w:val="00580736"/>
    <w:rsid w:val="00581090"/>
    <w:rsid w:val="00581C80"/>
    <w:rsid w:val="00581D14"/>
    <w:rsid w:val="00581E00"/>
    <w:rsid w:val="005821A7"/>
    <w:rsid w:val="005828F5"/>
    <w:rsid w:val="00583325"/>
    <w:rsid w:val="0058392A"/>
    <w:rsid w:val="005839B1"/>
    <w:rsid w:val="00584E92"/>
    <w:rsid w:val="0058592E"/>
    <w:rsid w:val="00586190"/>
    <w:rsid w:val="00587DCA"/>
    <w:rsid w:val="00590797"/>
    <w:rsid w:val="00590B01"/>
    <w:rsid w:val="00590F39"/>
    <w:rsid w:val="00591601"/>
    <w:rsid w:val="0059188C"/>
    <w:rsid w:val="0059207E"/>
    <w:rsid w:val="00592BF4"/>
    <w:rsid w:val="00592D5E"/>
    <w:rsid w:val="00593045"/>
    <w:rsid w:val="00593CE7"/>
    <w:rsid w:val="0059406A"/>
    <w:rsid w:val="00594AFF"/>
    <w:rsid w:val="005955B7"/>
    <w:rsid w:val="0059650C"/>
    <w:rsid w:val="00596719"/>
    <w:rsid w:val="005971D0"/>
    <w:rsid w:val="00597774"/>
    <w:rsid w:val="005A0B09"/>
    <w:rsid w:val="005A1CFB"/>
    <w:rsid w:val="005A2998"/>
    <w:rsid w:val="005A2E87"/>
    <w:rsid w:val="005A30DE"/>
    <w:rsid w:val="005A30FF"/>
    <w:rsid w:val="005A3CEF"/>
    <w:rsid w:val="005A3F7A"/>
    <w:rsid w:val="005A406D"/>
    <w:rsid w:val="005A4952"/>
    <w:rsid w:val="005A54E3"/>
    <w:rsid w:val="005A5990"/>
    <w:rsid w:val="005A63B8"/>
    <w:rsid w:val="005A70A7"/>
    <w:rsid w:val="005A745B"/>
    <w:rsid w:val="005B027C"/>
    <w:rsid w:val="005B178B"/>
    <w:rsid w:val="005B1C42"/>
    <w:rsid w:val="005B1EEA"/>
    <w:rsid w:val="005B2CD7"/>
    <w:rsid w:val="005B3CC5"/>
    <w:rsid w:val="005B51B7"/>
    <w:rsid w:val="005B56D2"/>
    <w:rsid w:val="005B6425"/>
    <w:rsid w:val="005B6760"/>
    <w:rsid w:val="005B6F0D"/>
    <w:rsid w:val="005B7FAE"/>
    <w:rsid w:val="005C0556"/>
    <w:rsid w:val="005C0A09"/>
    <w:rsid w:val="005C106A"/>
    <w:rsid w:val="005C1659"/>
    <w:rsid w:val="005C1C13"/>
    <w:rsid w:val="005C1E06"/>
    <w:rsid w:val="005C20E0"/>
    <w:rsid w:val="005C3D02"/>
    <w:rsid w:val="005C42A8"/>
    <w:rsid w:val="005C69DC"/>
    <w:rsid w:val="005C735A"/>
    <w:rsid w:val="005D0100"/>
    <w:rsid w:val="005D023B"/>
    <w:rsid w:val="005D1195"/>
    <w:rsid w:val="005D1313"/>
    <w:rsid w:val="005D267C"/>
    <w:rsid w:val="005D3B89"/>
    <w:rsid w:val="005D3F5A"/>
    <w:rsid w:val="005D57EA"/>
    <w:rsid w:val="005D5865"/>
    <w:rsid w:val="005D5EC1"/>
    <w:rsid w:val="005D6480"/>
    <w:rsid w:val="005D6DBB"/>
    <w:rsid w:val="005D6F84"/>
    <w:rsid w:val="005D70D7"/>
    <w:rsid w:val="005E0048"/>
    <w:rsid w:val="005E0631"/>
    <w:rsid w:val="005E0C5E"/>
    <w:rsid w:val="005E0FA9"/>
    <w:rsid w:val="005E10E9"/>
    <w:rsid w:val="005E139D"/>
    <w:rsid w:val="005E1592"/>
    <w:rsid w:val="005E2C56"/>
    <w:rsid w:val="005E4403"/>
    <w:rsid w:val="005E7011"/>
    <w:rsid w:val="005E7209"/>
    <w:rsid w:val="005E749E"/>
    <w:rsid w:val="005E7D65"/>
    <w:rsid w:val="005F00D8"/>
    <w:rsid w:val="005F0F68"/>
    <w:rsid w:val="005F2403"/>
    <w:rsid w:val="005F395A"/>
    <w:rsid w:val="005F3E5D"/>
    <w:rsid w:val="005F3FF8"/>
    <w:rsid w:val="005F463C"/>
    <w:rsid w:val="005F503B"/>
    <w:rsid w:val="005F5426"/>
    <w:rsid w:val="005F562F"/>
    <w:rsid w:val="005F566A"/>
    <w:rsid w:val="005F5911"/>
    <w:rsid w:val="005F70A6"/>
    <w:rsid w:val="005F7192"/>
    <w:rsid w:val="0060038A"/>
    <w:rsid w:val="006005E5"/>
    <w:rsid w:val="00600CC2"/>
    <w:rsid w:val="00601128"/>
    <w:rsid w:val="00603962"/>
    <w:rsid w:val="00604E2E"/>
    <w:rsid w:val="00605591"/>
    <w:rsid w:val="00605920"/>
    <w:rsid w:val="00610DB7"/>
    <w:rsid w:val="00611766"/>
    <w:rsid w:val="00611C0E"/>
    <w:rsid w:val="00613246"/>
    <w:rsid w:val="00613AEB"/>
    <w:rsid w:val="00614CD9"/>
    <w:rsid w:val="00614F26"/>
    <w:rsid w:val="00617E52"/>
    <w:rsid w:val="0062006F"/>
    <w:rsid w:val="00620159"/>
    <w:rsid w:val="006205E9"/>
    <w:rsid w:val="00621A08"/>
    <w:rsid w:val="00622216"/>
    <w:rsid w:val="00622B8B"/>
    <w:rsid w:val="00623D44"/>
    <w:rsid w:val="0062480D"/>
    <w:rsid w:val="0062513D"/>
    <w:rsid w:val="00625F39"/>
    <w:rsid w:val="00626C01"/>
    <w:rsid w:val="00627631"/>
    <w:rsid w:val="00627670"/>
    <w:rsid w:val="00630031"/>
    <w:rsid w:val="006302A1"/>
    <w:rsid w:val="00630472"/>
    <w:rsid w:val="006321B6"/>
    <w:rsid w:val="0063261C"/>
    <w:rsid w:val="00633158"/>
    <w:rsid w:val="006335EF"/>
    <w:rsid w:val="006367B8"/>
    <w:rsid w:val="0063725E"/>
    <w:rsid w:val="0063799F"/>
    <w:rsid w:val="00640598"/>
    <w:rsid w:val="006405B2"/>
    <w:rsid w:val="00640C92"/>
    <w:rsid w:val="0064145F"/>
    <w:rsid w:val="006429B1"/>
    <w:rsid w:val="006429D3"/>
    <w:rsid w:val="00642E26"/>
    <w:rsid w:val="006438E5"/>
    <w:rsid w:val="00644F7D"/>
    <w:rsid w:val="006451CE"/>
    <w:rsid w:val="00645591"/>
    <w:rsid w:val="00645964"/>
    <w:rsid w:val="00646064"/>
    <w:rsid w:val="006460AF"/>
    <w:rsid w:val="00646FE3"/>
    <w:rsid w:val="0064740B"/>
    <w:rsid w:val="00647534"/>
    <w:rsid w:val="00647DC3"/>
    <w:rsid w:val="00650A1D"/>
    <w:rsid w:val="00650E7B"/>
    <w:rsid w:val="006513C3"/>
    <w:rsid w:val="00651AF9"/>
    <w:rsid w:val="006520D9"/>
    <w:rsid w:val="00652303"/>
    <w:rsid w:val="006528CE"/>
    <w:rsid w:val="00653943"/>
    <w:rsid w:val="00654184"/>
    <w:rsid w:val="00655107"/>
    <w:rsid w:val="00655520"/>
    <w:rsid w:val="00655F9A"/>
    <w:rsid w:val="00656AD3"/>
    <w:rsid w:val="00656C77"/>
    <w:rsid w:val="00656EEE"/>
    <w:rsid w:val="00657070"/>
    <w:rsid w:val="006572C0"/>
    <w:rsid w:val="006578A5"/>
    <w:rsid w:val="006603D9"/>
    <w:rsid w:val="00660BCF"/>
    <w:rsid w:val="006614A8"/>
    <w:rsid w:val="0066208E"/>
    <w:rsid w:val="006621E1"/>
    <w:rsid w:val="006634A4"/>
    <w:rsid w:val="006644F4"/>
    <w:rsid w:val="0066461F"/>
    <w:rsid w:val="00664A4D"/>
    <w:rsid w:val="00664FDA"/>
    <w:rsid w:val="0066608F"/>
    <w:rsid w:val="00666E12"/>
    <w:rsid w:val="0066749B"/>
    <w:rsid w:val="00667906"/>
    <w:rsid w:val="00667D80"/>
    <w:rsid w:val="00671240"/>
    <w:rsid w:val="00671510"/>
    <w:rsid w:val="00671636"/>
    <w:rsid w:val="0067246B"/>
    <w:rsid w:val="0067281B"/>
    <w:rsid w:val="00672E12"/>
    <w:rsid w:val="00673259"/>
    <w:rsid w:val="0067338E"/>
    <w:rsid w:val="00673CEF"/>
    <w:rsid w:val="00674164"/>
    <w:rsid w:val="00675144"/>
    <w:rsid w:val="0067594F"/>
    <w:rsid w:val="00675D2E"/>
    <w:rsid w:val="00675D76"/>
    <w:rsid w:val="00676EB1"/>
    <w:rsid w:val="006774F5"/>
    <w:rsid w:val="00681433"/>
    <w:rsid w:val="006824E6"/>
    <w:rsid w:val="00682DDB"/>
    <w:rsid w:val="00682E43"/>
    <w:rsid w:val="006833C7"/>
    <w:rsid w:val="00683CFF"/>
    <w:rsid w:val="00683F18"/>
    <w:rsid w:val="00684174"/>
    <w:rsid w:val="00684C4D"/>
    <w:rsid w:val="00685663"/>
    <w:rsid w:val="006857D9"/>
    <w:rsid w:val="00686625"/>
    <w:rsid w:val="00686814"/>
    <w:rsid w:val="00687670"/>
    <w:rsid w:val="006877C5"/>
    <w:rsid w:val="0068786F"/>
    <w:rsid w:val="0069008B"/>
    <w:rsid w:val="00690998"/>
    <w:rsid w:val="00690E52"/>
    <w:rsid w:val="006923D2"/>
    <w:rsid w:val="00692A21"/>
    <w:rsid w:val="006938E6"/>
    <w:rsid w:val="00693BEB"/>
    <w:rsid w:val="00695111"/>
    <w:rsid w:val="006953E5"/>
    <w:rsid w:val="00695474"/>
    <w:rsid w:val="006966F2"/>
    <w:rsid w:val="006969E4"/>
    <w:rsid w:val="0069773B"/>
    <w:rsid w:val="00697E0E"/>
    <w:rsid w:val="006A02D0"/>
    <w:rsid w:val="006A043D"/>
    <w:rsid w:val="006A0ABB"/>
    <w:rsid w:val="006A144C"/>
    <w:rsid w:val="006A1625"/>
    <w:rsid w:val="006A1941"/>
    <w:rsid w:val="006A2099"/>
    <w:rsid w:val="006A2319"/>
    <w:rsid w:val="006A29A4"/>
    <w:rsid w:val="006A3934"/>
    <w:rsid w:val="006A4313"/>
    <w:rsid w:val="006A4A9E"/>
    <w:rsid w:val="006A5316"/>
    <w:rsid w:val="006A6968"/>
    <w:rsid w:val="006A6D14"/>
    <w:rsid w:val="006A7116"/>
    <w:rsid w:val="006A791C"/>
    <w:rsid w:val="006A7CC8"/>
    <w:rsid w:val="006B03C4"/>
    <w:rsid w:val="006B0637"/>
    <w:rsid w:val="006B13B1"/>
    <w:rsid w:val="006B1871"/>
    <w:rsid w:val="006B1A12"/>
    <w:rsid w:val="006B217A"/>
    <w:rsid w:val="006B2657"/>
    <w:rsid w:val="006B26C4"/>
    <w:rsid w:val="006B29FE"/>
    <w:rsid w:val="006B2F26"/>
    <w:rsid w:val="006B320D"/>
    <w:rsid w:val="006B362C"/>
    <w:rsid w:val="006B373F"/>
    <w:rsid w:val="006B3968"/>
    <w:rsid w:val="006B3FCA"/>
    <w:rsid w:val="006B45F0"/>
    <w:rsid w:val="006B64A9"/>
    <w:rsid w:val="006B64DF"/>
    <w:rsid w:val="006B6722"/>
    <w:rsid w:val="006B6C5D"/>
    <w:rsid w:val="006B7033"/>
    <w:rsid w:val="006B76F4"/>
    <w:rsid w:val="006B7DDF"/>
    <w:rsid w:val="006C0591"/>
    <w:rsid w:val="006C0BFE"/>
    <w:rsid w:val="006C1FBC"/>
    <w:rsid w:val="006C1FC1"/>
    <w:rsid w:val="006C337E"/>
    <w:rsid w:val="006C374C"/>
    <w:rsid w:val="006C43F7"/>
    <w:rsid w:val="006C45D5"/>
    <w:rsid w:val="006C45DB"/>
    <w:rsid w:val="006C4992"/>
    <w:rsid w:val="006C508D"/>
    <w:rsid w:val="006C5AC4"/>
    <w:rsid w:val="006C6E82"/>
    <w:rsid w:val="006C77F9"/>
    <w:rsid w:val="006D045C"/>
    <w:rsid w:val="006D1559"/>
    <w:rsid w:val="006D202A"/>
    <w:rsid w:val="006D2800"/>
    <w:rsid w:val="006D3AEE"/>
    <w:rsid w:val="006D4E1F"/>
    <w:rsid w:val="006D6499"/>
    <w:rsid w:val="006E0F09"/>
    <w:rsid w:val="006E1493"/>
    <w:rsid w:val="006E225E"/>
    <w:rsid w:val="006E22F3"/>
    <w:rsid w:val="006E381B"/>
    <w:rsid w:val="006E4479"/>
    <w:rsid w:val="006E6EDB"/>
    <w:rsid w:val="006F010B"/>
    <w:rsid w:val="006F011E"/>
    <w:rsid w:val="006F085C"/>
    <w:rsid w:val="006F098F"/>
    <w:rsid w:val="006F0D47"/>
    <w:rsid w:val="006F0F4F"/>
    <w:rsid w:val="006F1827"/>
    <w:rsid w:val="006F3F6A"/>
    <w:rsid w:val="006F5937"/>
    <w:rsid w:val="006F6E9E"/>
    <w:rsid w:val="006F7222"/>
    <w:rsid w:val="006F7E86"/>
    <w:rsid w:val="00700292"/>
    <w:rsid w:val="00700382"/>
    <w:rsid w:val="00700D0C"/>
    <w:rsid w:val="00701105"/>
    <w:rsid w:val="00701132"/>
    <w:rsid w:val="007012CB"/>
    <w:rsid w:val="0070190A"/>
    <w:rsid w:val="00703349"/>
    <w:rsid w:val="00703CD7"/>
    <w:rsid w:val="007040AC"/>
    <w:rsid w:val="00705E63"/>
    <w:rsid w:val="00707493"/>
    <w:rsid w:val="007102F7"/>
    <w:rsid w:val="00710316"/>
    <w:rsid w:val="00710F35"/>
    <w:rsid w:val="0071139B"/>
    <w:rsid w:val="00711A01"/>
    <w:rsid w:val="007122BB"/>
    <w:rsid w:val="00713040"/>
    <w:rsid w:val="00713C77"/>
    <w:rsid w:val="00713F6D"/>
    <w:rsid w:val="00714364"/>
    <w:rsid w:val="00714E87"/>
    <w:rsid w:val="00715890"/>
    <w:rsid w:val="00715A85"/>
    <w:rsid w:val="00715BF0"/>
    <w:rsid w:val="00716538"/>
    <w:rsid w:val="00716BD0"/>
    <w:rsid w:val="00717445"/>
    <w:rsid w:val="0071768D"/>
    <w:rsid w:val="00720079"/>
    <w:rsid w:val="00720927"/>
    <w:rsid w:val="00720E5B"/>
    <w:rsid w:val="00721AD3"/>
    <w:rsid w:val="007224BE"/>
    <w:rsid w:val="007226C3"/>
    <w:rsid w:val="00722925"/>
    <w:rsid w:val="00723042"/>
    <w:rsid w:val="00723A84"/>
    <w:rsid w:val="00723D18"/>
    <w:rsid w:val="0072414B"/>
    <w:rsid w:val="0072483A"/>
    <w:rsid w:val="00724B34"/>
    <w:rsid w:val="00725E50"/>
    <w:rsid w:val="00725FE9"/>
    <w:rsid w:val="007268C0"/>
    <w:rsid w:val="00726EB9"/>
    <w:rsid w:val="007272F2"/>
    <w:rsid w:val="00727344"/>
    <w:rsid w:val="0072782E"/>
    <w:rsid w:val="00734846"/>
    <w:rsid w:val="007351A1"/>
    <w:rsid w:val="00735228"/>
    <w:rsid w:val="007352D8"/>
    <w:rsid w:val="00736975"/>
    <w:rsid w:val="00737139"/>
    <w:rsid w:val="007372EA"/>
    <w:rsid w:val="007375EB"/>
    <w:rsid w:val="007375F6"/>
    <w:rsid w:val="0074010D"/>
    <w:rsid w:val="00740409"/>
    <w:rsid w:val="00740728"/>
    <w:rsid w:val="00741BEA"/>
    <w:rsid w:val="00741BFD"/>
    <w:rsid w:val="007425A4"/>
    <w:rsid w:val="007439E5"/>
    <w:rsid w:val="00743D83"/>
    <w:rsid w:val="00746055"/>
    <w:rsid w:val="007467A5"/>
    <w:rsid w:val="0075075B"/>
    <w:rsid w:val="007508F2"/>
    <w:rsid w:val="00750C4F"/>
    <w:rsid w:val="00751EFA"/>
    <w:rsid w:val="00752025"/>
    <w:rsid w:val="00752134"/>
    <w:rsid w:val="0075221A"/>
    <w:rsid w:val="007525AB"/>
    <w:rsid w:val="00753225"/>
    <w:rsid w:val="00753236"/>
    <w:rsid w:val="00753E19"/>
    <w:rsid w:val="00754602"/>
    <w:rsid w:val="00755187"/>
    <w:rsid w:val="007559BB"/>
    <w:rsid w:val="00755D60"/>
    <w:rsid w:val="00755FFB"/>
    <w:rsid w:val="0075636A"/>
    <w:rsid w:val="00757379"/>
    <w:rsid w:val="00757A20"/>
    <w:rsid w:val="00760ABA"/>
    <w:rsid w:val="00760E8D"/>
    <w:rsid w:val="00760F01"/>
    <w:rsid w:val="00760F50"/>
    <w:rsid w:val="0076197C"/>
    <w:rsid w:val="0076259E"/>
    <w:rsid w:val="00763195"/>
    <w:rsid w:val="007644F6"/>
    <w:rsid w:val="00764FBD"/>
    <w:rsid w:val="0076593A"/>
    <w:rsid w:val="0076680B"/>
    <w:rsid w:val="00767672"/>
    <w:rsid w:val="0076776A"/>
    <w:rsid w:val="00767D51"/>
    <w:rsid w:val="007701A3"/>
    <w:rsid w:val="00770A94"/>
    <w:rsid w:val="007717A3"/>
    <w:rsid w:val="007733B9"/>
    <w:rsid w:val="007741B8"/>
    <w:rsid w:val="00774339"/>
    <w:rsid w:val="00774D4B"/>
    <w:rsid w:val="007769AB"/>
    <w:rsid w:val="00777221"/>
    <w:rsid w:val="007802DB"/>
    <w:rsid w:val="00780875"/>
    <w:rsid w:val="00781AC2"/>
    <w:rsid w:val="00781EA2"/>
    <w:rsid w:val="007824BE"/>
    <w:rsid w:val="00782820"/>
    <w:rsid w:val="007832D6"/>
    <w:rsid w:val="0078349B"/>
    <w:rsid w:val="00783A82"/>
    <w:rsid w:val="00783B26"/>
    <w:rsid w:val="00783C1B"/>
    <w:rsid w:val="00783F5A"/>
    <w:rsid w:val="00786572"/>
    <w:rsid w:val="00786857"/>
    <w:rsid w:val="0078703E"/>
    <w:rsid w:val="007875D7"/>
    <w:rsid w:val="00787783"/>
    <w:rsid w:val="007904C0"/>
    <w:rsid w:val="00790C9B"/>
    <w:rsid w:val="00790FD6"/>
    <w:rsid w:val="007911C6"/>
    <w:rsid w:val="007917E3"/>
    <w:rsid w:val="0079368B"/>
    <w:rsid w:val="00793C38"/>
    <w:rsid w:val="00793F2A"/>
    <w:rsid w:val="00794AED"/>
    <w:rsid w:val="007951A8"/>
    <w:rsid w:val="007956FE"/>
    <w:rsid w:val="00797306"/>
    <w:rsid w:val="00797317"/>
    <w:rsid w:val="0079791D"/>
    <w:rsid w:val="00797972"/>
    <w:rsid w:val="007A01A3"/>
    <w:rsid w:val="007A0B3B"/>
    <w:rsid w:val="007A23D0"/>
    <w:rsid w:val="007A2638"/>
    <w:rsid w:val="007A26A7"/>
    <w:rsid w:val="007A2AD1"/>
    <w:rsid w:val="007A2F23"/>
    <w:rsid w:val="007A34A9"/>
    <w:rsid w:val="007A3C24"/>
    <w:rsid w:val="007A3F5A"/>
    <w:rsid w:val="007A499A"/>
    <w:rsid w:val="007A6C8F"/>
    <w:rsid w:val="007A7536"/>
    <w:rsid w:val="007B0632"/>
    <w:rsid w:val="007B0C16"/>
    <w:rsid w:val="007B0CF4"/>
    <w:rsid w:val="007B128A"/>
    <w:rsid w:val="007B18C9"/>
    <w:rsid w:val="007B2048"/>
    <w:rsid w:val="007B244B"/>
    <w:rsid w:val="007B2923"/>
    <w:rsid w:val="007B2EF6"/>
    <w:rsid w:val="007B3C91"/>
    <w:rsid w:val="007B4233"/>
    <w:rsid w:val="007B470E"/>
    <w:rsid w:val="007B4C0C"/>
    <w:rsid w:val="007B4C36"/>
    <w:rsid w:val="007B561D"/>
    <w:rsid w:val="007B619D"/>
    <w:rsid w:val="007B6648"/>
    <w:rsid w:val="007B6980"/>
    <w:rsid w:val="007B6FFD"/>
    <w:rsid w:val="007B7019"/>
    <w:rsid w:val="007B7079"/>
    <w:rsid w:val="007B729F"/>
    <w:rsid w:val="007C007E"/>
    <w:rsid w:val="007C1632"/>
    <w:rsid w:val="007C1D8A"/>
    <w:rsid w:val="007C2644"/>
    <w:rsid w:val="007C2DFB"/>
    <w:rsid w:val="007C3EB3"/>
    <w:rsid w:val="007C49D2"/>
    <w:rsid w:val="007C50E7"/>
    <w:rsid w:val="007C5E9D"/>
    <w:rsid w:val="007C62A1"/>
    <w:rsid w:val="007C6362"/>
    <w:rsid w:val="007C6858"/>
    <w:rsid w:val="007C6C35"/>
    <w:rsid w:val="007C7A93"/>
    <w:rsid w:val="007D00F9"/>
    <w:rsid w:val="007D1192"/>
    <w:rsid w:val="007D290C"/>
    <w:rsid w:val="007D31B2"/>
    <w:rsid w:val="007D31CF"/>
    <w:rsid w:val="007D31F1"/>
    <w:rsid w:val="007D4455"/>
    <w:rsid w:val="007D4A18"/>
    <w:rsid w:val="007D4A77"/>
    <w:rsid w:val="007D59D5"/>
    <w:rsid w:val="007D5E5F"/>
    <w:rsid w:val="007E076F"/>
    <w:rsid w:val="007E10FD"/>
    <w:rsid w:val="007E1598"/>
    <w:rsid w:val="007E1721"/>
    <w:rsid w:val="007E2304"/>
    <w:rsid w:val="007E2F43"/>
    <w:rsid w:val="007E4507"/>
    <w:rsid w:val="007E46D3"/>
    <w:rsid w:val="007E4827"/>
    <w:rsid w:val="007E570F"/>
    <w:rsid w:val="007E75CD"/>
    <w:rsid w:val="007E7AF0"/>
    <w:rsid w:val="007F051F"/>
    <w:rsid w:val="007F0D6B"/>
    <w:rsid w:val="007F182D"/>
    <w:rsid w:val="007F1FCA"/>
    <w:rsid w:val="007F3C1C"/>
    <w:rsid w:val="007F3FE8"/>
    <w:rsid w:val="007F5827"/>
    <w:rsid w:val="007F5CA4"/>
    <w:rsid w:val="007F620E"/>
    <w:rsid w:val="007F6BDC"/>
    <w:rsid w:val="007F6C59"/>
    <w:rsid w:val="007F6D81"/>
    <w:rsid w:val="007F6DC4"/>
    <w:rsid w:val="007F6E65"/>
    <w:rsid w:val="007F708A"/>
    <w:rsid w:val="007F7621"/>
    <w:rsid w:val="007F7A5B"/>
    <w:rsid w:val="007F7D7C"/>
    <w:rsid w:val="007F7DFE"/>
    <w:rsid w:val="007F7F15"/>
    <w:rsid w:val="00800082"/>
    <w:rsid w:val="00800083"/>
    <w:rsid w:val="008007BF"/>
    <w:rsid w:val="00800C66"/>
    <w:rsid w:val="00800FA6"/>
    <w:rsid w:val="00801A4E"/>
    <w:rsid w:val="008023C7"/>
    <w:rsid w:val="008023E2"/>
    <w:rsid w:val="0080240A"/>
    <w:rsid w:val="00802533"/>
    <w:rsid w:val="00803039"/>
    <w:rsid w:val="00803689"/>
    <w:rsid w:val="00803D01"/>
    <w:rsid w:val="00803E7C"/>
    <w:rsid w:val="0080450A"/>
    <w:rsid w:val="00804551"/>
    <w:rsid w:val="00804BE5"/>
    <w:rsid w:val="008051CA"/>
    <w:rsid w:val="0080560A"/>
    <w:rsid w:val="0080629A"/>
    <w:rsid w:val="00806373"/>
    <w:rsid w:val="008118DD"/>
    <w:rsid w:val="00811FF0"/>
    <w:rsid w:val="0081309C"/>
    <w:rsid w:val="0081376B"/>
    <w:rsid w:val="008144D2"/>
    <w:rsid w:val="00815FF6"/>
    <w:rsid w:val="0081624B"/>
    <w:rsid w:val="008170E6"/>
    <w:rsid w:val="008208D2"/>
    <w:rsid w:val="00820F86"/>
    <w:rsid w:val="00822161"/>
    <w:rsid w:val="00822690"/>
    <w:rsid w:val="00823325"/>
    <w:rsid w:val="008238D9"/>
    <w:rsid w:val="00824CD8"/>
    <w:rsid w:val="00825651"/>
    <w:rsid w:val="00826336"/>
    <w:rsid w:val="00826CBE"/>
    <w:rsid w:val="00827479"/>
    <w:rsid w:val="00827745"/>
    <w:rsid w:val="008278F8"/>
    <w:rsid w:val="00830B68"/>
    <w:rsid w:val="00831B06"/>
    <w:rsid w:val="00832C1C"/>
    <w:rsid w:val="00832D17"/>
    <w:rsid w:val="00833497"/>
    <w:rsid w:val="00833A0F"/>
    <w:rsid w:val="00833C56"/>
    <w:rsid w:val="00834F28"/>
    <w:rsid w:val="00835D65"/>
    <w:rsid w:val="00836D9C"/>
    <w:rsid w:val="008379B7"/>
    <w:rsid w:val="00837A06"/>
    <w:rsid w:val="00837BD1"/>
    <w:rsid w:val="00840169"/>
    <w:rsid w:val="00840324"/>
    <w:rsid w:val="008403BF"/>
    <w:rsid w:val="0084086F"/>
    <w:rsid w:val="00841E45"/>
    <w:rsid w:val="00842153"/>
    <w:rsid w:val="00842537"/>
    <w:rsid w:val="00842C5C"/>
    <w:rsid w:val="008437EF"/>
    <w:rsid w:val="0084493B"/>
    <w:rsid w:val="00844F5D"/>
    <w:rsid w:val="0084631E"/>
    <w:rsid w:val="0084726B"/>
    <w:rsid w:val="0084792A"/>
    <w:rsid w:val="00850F0E"/>
    <w:rsid w:val="0085170B"/>
    <w:rsid w:val="00851CBA"/>
    <w:rsid w:val="00851EF5"/>
    <w:rsid w:val="00852E89"/>
    <w:rsid w:val="00853993"/>
    <w:rsid w:val="00853E28"/>
    <w:rsid w:val="00854BF2"/>
    <w:rsid w:val="00855831"/>
    <w:rsid w:val="008558BB"/>
    <w:rsid w:val="008575FA"/>
    <w:rsid w:val="00857FB5"/>
    <w:rsid w:val="008601A5"/>
    <w:rsid w:val="00861080"/>
    <w:rsid w:val="00862781"/>
    <w:rsid w:val="00862E48"/>
    <w:rsid w:val="00863807"/>
    <w:rsid w:val="00863AC5"/>
    <w:rsid w:val="00864DBD"/>
    <w:rsid w:val="00865595"/>
    <w:rsid w:val="008655EE"/>
    <w:rsid w:val="0086601E"/>
    <w:rsid w:val="00866413"/>
    <w:rsid w:val="00866901"/>
    <w:rsid w:val="008705C7"/>
    <w:rsid w:val="00871AA2"/>
    <w:rsid w:val="00872DC3"/>
    <w:rsid w:val="00873174"/>
    <w:rsid w:val="00873BD4"/>
    <w:rsid w:val="00874A22"/>
    <w:rsid w:val="00875DE1"/>
    <w:rsid w:val="0087669F"/>
    <w:rsid w:val="008771FD"/>
    <w:rsid w:val="008800A7"/>
    <w:rsid w:val="008807EF"/>
    <w:rsid w:val="00880DA3"/>
    <w:rsid w:val="008812DF"/>
    <w:rsid w:val="0088179F"/>
    <w:rsid w:val="00881DE0"/>
    <w:rsid w:val="008826A5"/>
    <w:rsid w:val="00882961"/>
    <w:rsid w:val="00883C87"/>
    <w:rsid w:val="0088598A"/>
    <w:rsid w:val="00886291"/>
    <w:rsid w:val="0088630C"/>
    <w:rsid w:val="0088697D"/>
    <w:rsid w:val="00887110"/>
    <w:rsid w:val="008879BA"/>
    <w:rsid w:val="00887B6B"/>
    <w:rsid w:val="00890F1A"/>
    <w:rsid w:val="00892D5B"/>
    <w:rsid w:val="00894311"/>
    <w:rsid w:val="008951B5"/>
    <w:rsid w:val="0089541E"/>
    <w:rsid w:val="00895504"/>
    <w:rsid w:val="00896164"/>
    <w:rsid w:val="00896379"/>
    <w:rsid w:val="0089642D"/>
    <w:rsid w:val="008969FF"/>
    <w:rsid w:val="00896A08"/>
    <w:rsid w:val="00896AB1"/>
    <w:rsid w:val="00896F31"/>
    <w:rsid w:val="0089764C"/>
    <w:rsid w:val="008A0AA7"/>
    <w:rsid w:val="008A0F08"/>
    <w:rsid w:val="008A1051"/>
    <w:rsid w:val="008A19B5"/>
    <w:rsid w:val="008A1FDD"/>
    <w:rsid w:val="008A354F"/>
    <w:rsid w:val="008A42E3"/>
    <w:rsid w:val="008A4BEE"/>
    <w:rsid w:val="008A554D"/>
    <w:rsid w:val="008A5776"/>
    <w:rsid w:val="008A58A8"/>
    <w:rsid w:val="008A6540"/>
    <w:rsid w:val="008A6C6D"/>
    <w:rsid w:val="008A6C70"/>
    <w:rsid w:val="008A7D2B"/>
    <w:rsid w:val="008A7FB0"/>
    <w:rsid w:val="008B0936"/>
    <w:rsid w:val="008B1B5F"/>
    <w:rsid w:val="008B35FD"/>
    <w:rsid w:val="008B3DB2"/>
    <w:rsid w:val="008B3DCA"/>
    <w:rsid w:val="008B3E14"/>
    <w:rsid w:val="008B596D"/>
    <w:rsid w:val="008B5B31"/>
    <w:rsid w:val="008B6CC2"/>
    <w:rsid w:val="008B6D99"/>
    <w:rsid w:val="008B7AAE"/>
    <w:rsid w:val="008C00FA"/>
    <w:rsid w:val="008C04A1"/>
    <w:rsid w:val="008C2E1B"/>
    <w:rsid w:val="008C303B"/>
    <w:rsid w:val="008C590B"/>
    <w:rsid w:val="008C683D"/>
    <w:rsid w:val="008C6C75"/>
    <w:rsid w:val="008C72EE"/>
    <w:rsid w:val="008C76F6"/>
    <w:rsid w:val="008D000F"/>
    <w:rsid w:val="008D1911"/>
    <w:rsid w:val="008D1C3C"/>
    <w:rsid w:val="008D28A7"/>
    <w:rsid w:val="008D3847"/>
    <w:rsid w:val="008D40A9"/>
    <w:rsid w:val="008D5174"/>
    <w:rsid w:val="008D591C"/>
    <w:rsid w:val="008D5BD3"/>
    <w:rsid w:val="008D5CAF"/>
    <w:rsid w:val="008D5DA4"/>
    <w:rsid w:val="008D61D1"/>
    <w:rsid w:val="008D6410"/>
    <w:rsid w:val="008D7B7A"/>
    <w:rsid w:val="008E021A"/>
    <w:rsid w:val="008E06A3"/>
    <w:rsid w:val="008E14D1"/>
    <w:rsid w:val="008E1708"/>
    <w:rsid w:val="008E208B"/>
    <w:rsid w:val="008E209D"/>
    <w:rsid w:val="008E2566"/>
    <w:rsid w:val="008E3193"/>
    <w:rsid w:val="008E3376"/>
    <w:rsid w:val="008E4CF3"/>
    <w:rsid w:val="008E5209"/>
    <w:rsid w:val="008E5312"/>
    <w:rsid w:val="008E5494"/>
    <w:rsid w:val="008E5C3C"/>
    <w:rsid w:val="008E6B93"/>
    <w:rsid w:val="008E72B0"/>
    <w:rsid w:val="008E7A7B"/>
    <w:rsid w:val="008F03F4"/>
    <w:rsid w:val="008F0B17"/>
    <w:rsid w:val="008F0DED"/>
    <w:rsid w:val="008F23C6"/>
    <w:rsid w:val="008F2496"/>
    <w:rsid w:val="008F29C8"/>
    <w:rsid w:val="008F2C7D"/>
    <w:rsid w:val="008F339B"/>
    <w:rsid w:val="008F3702"/>
    <w:rsid w:val="008F38A5"/>
    <w:rsid w:val="008F3CF4"/>
    <w:rsid w:val="008F429F"/>
    <w:rsid w:val="008F4DCC"/>
    <w:rsid w:val="008F6534"/>
    <w:rsid w:val="00901DEF"/>
    <w:rsid w:val="00901EAB"/>
    <w:rsid w:val="00901FA9"/>
    <w:rsid w:val="00903A72"/>
    <w:rsid w:val="009044B6"/>
    <w:rsid w:val="009052BB"/>
    <w:rsid w:val="00905898"/>
    <w:rsid w:val="009058C6"/>
    <w:rsid w:val="00905E47"/>
    <w:rsid w:val="00906522"/>
    <w:rsid w:val="00907B01"/>
    <w:rsid w:val="00910136"/>
    <w:rsid w:val="00910871"/>
    <w:rsid w:val="00910B2F"/>
    <w:rsid w:val="00911155"/>
    <w:rsid w:val="00911614"/>
    <w:rsid w:val="00913322"/>
    <w:rsid w:val="0091508D"/>
    <w:rsid w:val="00916008"/>
    <w:rsid w:val="009169BC"/>
    <w:rsid w:val="00917864"/>
    <w:rsid w:val="00917D57"/>
    <w:rsid w:val="009211B5"/>
    <w:rsid w:val="00921A7B"/>
    <w:rsid w:val="00922798"/>
    <w:rsid w:val="009237FF"/>
    <w:rsid w:val="00924098"/>
    <w:rsid w:val="00926449"/>
    <w:rsid w:val="009266BE"/>
    <w:rsid w:val="00927DCD"/>
    <w:rsid w:val="00927DCF"/>
    <w:rsid w:val="00930A48"/>
    <w:rsid w:val="00932B5F"/>
    <w:rsid w:val="0093306B"/>
    <w:rsid w:val="00934248"/>
    <w:rsid w:val="009347A3"/>
    <w:rsid w:val="00936B1A"/>
    <w:rsid w:val="0093740B"/>
    <w:rsid w:val="0093752A"/>
    <w:rsid w:val="00937755"/>
    <w:rsid w:val="009377B6"/>
    <w:rsid w:val="009436C2"/>
    <w:rsid w:val="00943F4A"/>
    <w:rsid w:val="00944390"/>
    <w:rsid w:val="00945453"/>
    <w:rsid w:val="009459F9"/>
    <w:rsid w:val="00946896"/>
    <w:rsid w:val="00950419"/>
    <w:rsid w:val="00950B06"/>
    <w:rsid w:val="009513E5"/>
    <w:rsid w:val="00952BAD"/>
    <w:rsid w:val="0095304D"/>
    <w:rsid w:val="00953A21"/>
    <w:rsid w:val="00953D3C"/>
    <w:rsid w:val="009546AE"/>
    <w:rsid w:val="00954E7A"/>
    <w:rsid w:val="00955203"/>
    <w:rsid w:val="00956230"/>
    <w:rsid w:val="009569CB"/>
    <w:rsid w:val="00956D8D"/>
    <w:rsid w:val="009573AB"/>
    <w:rsid w:val="00957460"/>
    <w:rsid w:val="00957E16"/>
    <w:rsid w:val="00957E3F"/>
    <w:rsid w:val="009606F0"/>
    <w:rsid w:val="0096098B"/>
    <w:rsid w:val="00960A8A"/>
    <w:rsid w:val="009611FA"/>
    <w:rsid w:val="0096149D"/>
    <w:rsid w:val="009614C8"/>
    <w:rsid w:val="00961F1C"/>
    <w:rsid w:val="009630E2"/>
    <w:rsid w:val="00963CFD"/>
    <w:rsid w:val="009643C2"/>
    <w:rsid w:val="009664BD"/>
    <w:rsid w:val="00966A68"/>
    <w:rsid w:val="0097103A"/>
    <w:rsid w:val="00971357"/>
    <w:rsid w:val="00972295"/>
    <w:rsid w:val="0097293B"/>
    <w:rsid w:val="009729D0"/>
    <w:rsid w:val="0097397C"/>
    <w:rsid w:val="009740A0"/>
    <w:rsid w:val="00974655"/>
    <w:rsid w:val="00974F03"/>
    <w:rsid w:val="00975FF8"/>
    <w:rsid w:val="0097603D"/>
    <w:rsid w:val="009774AB"/>
    <w:rsid w:val="00977A72"/>
    <w:rsid w:val="00977ECA"/>
    <w:rsid w:val="00980B30"/>
    <w:rsid w:val="00981144"/>
    <w:rsid w:val="00981F7A"/>
    <w:rsid w:val="009823FC"/>
    <w:rsid w:val="00982B49"/>
    <w:rsid w:val="009835F0"/>
    <w:rsid w:val="009845CB"/>
    <w:rsid w:val="00984A0B"/>
    <w:rsid w:val="009857B7"/>
    <w:rsid w:val="00985AD5"/>
    <w:rsid w:val="00990048"/>
    <w:rsid w:val="0099051B"/>
    <w:rsid w:val="00990970"/>
    <w:rsid w:val="00990F87"/>
    <w:rsid w:val="00991CEC"/>
    <w:rsid w:val="009924E2"/>
    <w:rsid w:val="009929DE"/>
    <w:rsid w:val="00992E22"/>
    <w:rsid w:val="00992F78"/>
    <w:rsid w:val="009936FA"/>
    <w:rsid w:val="00994AA6"/>
    <w:rsid w:val="009952E0"/>
    <w:rsid w:val="00995AED"/>
    <w:rsid w:val="00995B41"/>
    <w:rsid w:val="00995BAE"/>
    <w:rsid w:val="00995C97"/>
    <w:rsid w:val="009973E0"/>
    <w:rsid w:val="00997409"/>
    <w:rsid w:val="0099766E"/>
    <w:rsid w:val="009A0135"/>
    <w:rsid w:val="009A016B"/>
    <w:rsid w:val="009A0979"/>
    <w:rsid w:val="009A2425"/>
    <w:rsid w:val="009A50AD"/>
    <w:rsid w:val="009A5212"/>
    <w:rsid w:val="009A55DA"/>
    <w:rsid w:val="009A626B"/>
    <w:rsid w:val="009A6715"/>
    <w:rsid w:val="009A6CCC"/>
    <w:rsid w:val="009B0801"/>
    <w:rsid w:val="009B11D0"/>
    <w:rsid w:val="009B1293"/>
    <w:rsid w:val="009B1432"/>
    <w:rsid w:val="009B25C2"/>
    <w:rsid w:val="009B287B"/>
    <w:rsid w:val="009B2FD0"/>
    <w:rsid w:val="009B45AC"/>
    <w:rsid w:val="009B48A8"/>
    <w:rsid w:val="009B4C83"/>
    <w:rsid w:val="009B4DE3"/>
    <w:rsid w:val="009B4E75"/>
    <w:rsid w:val="009B5F68"/>
    <w:rsid w:val="009B5FB9"/>
    <w:rsid w:val="009B78AD"/>
    <w:rsid w:val="009B79D6"/>
    <w:rsid w:val="009C0AE4"/>
    <w:rsid w:val="009C0CCB"/>
    <w:rsid w:val="009C14A2"/>
    <w:rsid w:val="009C1743"/>
    <w:rsid w:val="009C1E95"/>
    <w:rsid w:val="009C2916"/>
    <w:rsid w:val="009C2A94"/>
    <w:rsid w:val="009C2FB0"/>
    <w:rsid w:val="009C34C5"/>
    <w:rsid w:val="009C3E95"/>
    <w:rsid w:val="009C40FF"/>
    <w:rsid w:val="009C4944"/>
    <w:rsid w:val="009C6381"/>
    <w:rsid w:val="009C6569"/>
    <w:rsid w:val="009C6603"/>
    <w:rsid w:val="009C7CF2"/>
    <w:rsid w:val="009D0115"/>
    <w:rsid w:val="009D1D78"/>
    <w:rsid w:val="009D3317"/>
    <w:rsid w:val="009D3365"/>
    <w:rsid w:val="009D46F8"/>
    <w:rsid w:val="009D5836"/>
    <w:rsid w:val="009D6045"/>
    <w:rsid w:val="009D7026"/>
    <w:rsid w:val="009E15FE"/>
    <w:rsid w:val="009E1ADB"/>
    <w:rsid w:val="009E2741"/>
    <w:rsid w:val="009E2953"/>
    <w:rsid w:val="009E2EA6"/>
    <w:rsid w:val="009E324A"/>
    <w:rsid w:val="009E3314"/>
    <w:rsid w:val="009E4456"/>
    <w:rsid w:val="009E4AE1"/>
    <w:rsid w:val="009E532A"/>
    <w:rsid w:val="009E5385"/>
    <w:rsid w:val="009E5AAD"/>
    <w:rsid w:val="009E6055"/>
    <w:rsid w:val="009E6EC9"/>
    <w:rsid w:val="009E7489"/>
    <w:rsid w:val="009E7E6F"/>
    <w:rsid w:val="009E7EED"/>
    <w:rsid w:val="009F03FD"/>
    <w:rsid w:val="009F2641"/>
    <w:rsid w:val="009F2AE4"/>
    <w:rsid w:val="009F374C"/>
    <w:rsid w:val="009F434D"/>
    <w:rsid w:val="009F5A68"/>
    <w:rsid w:val="009F5C52"/>
    <w:rsid w:val="009F6202"/>
    <w:rsid w:val="009F6764"/>
    <w:rsid w:val="009F7250"/>
    <w:rsid w:val="009F7DDE"/>
    <w:rsid w:val="00A00824"/>
    <w:rsid w:val="00A00A6F"/>
    <w:rsid w:val="00A00AAD"/>
    <w:rsid w:val="00A0250E"/>
    <w:rsid w:val="00A025B5"/>
    <w:rsid w:val="00A02AC5"/>
    <w:rsid w:val="00A03AA9"/>
    <w:rsid w:val="00A048D7"/>
    <w:rsid w:val="00A05628"/>
    <w:rsid w:val="00A06DA5"/>
    <w:rsid w:val="00A07123"/>
    <w:rsid w:val="00A07322"/>
    <w:rsid w:val="00A10392"/>
    <w:rsid w:val="00A10B3D"/>
    <w:rsid w:val="00A10D3A"/>
    <w:rsid w:val="00A11A5D"/>
    <w:rsid w:val="00A128C4"/>
    <w:rsid w:val="00A1397F"/>
    <w:rsid w:val="00A14A82"/>
    <w:rsid w:val="00A15947"/>
    <w:rsid w:val="00A16A28"/>
    <w:rsid w:val="00A16F0D"/>
    <w:rsid w:val="00A17363"/>
    <w:rsid w:val="00A17392"/>
    <w:rsid w:val="00A174E7"/>
    <w:rsid w:val="00A17862"/>
    <w:rsid w:val="00A17D83"/>
    <w:rsid w:val="00A17DD6"/>
    <w:rsid w:val="00A2028C"/>
    <w:rsid w:val="00A2056B"/>
    <w:rsid w:val="00A2269F"/>
    <w:rsid w:val="00A23719"/>
    <w:rsid w:val="00A23A8E"/>
    <w:rsid w:val="00A25431"/>
    <w:rsid w:val="00A256D1"/>
    <w:rsid w:val="00A2713D"/>
    <w:rsid w:val="00A274CD"/>
    <w:rsid w:val="00A30290"/>
    <w:rsid w:val="00A30BFD"/>
    <w:rsid w:val="00A30E79"/>
    <w:rsid w:val="00A31AC8"/>
    <w:rsid w:val="00A31FD8"/>
    <w:rsid w:val="00A32EF0"/>
    <w:rsid w:val="00A33C59"/>
    <w:rsid w:val="00A33CEA"/>
    <w:rsid w:val="00A34E0F"/>
    <w:rsid w:val="00A34FC1"/>
    <w:rsid w:val="00A3514A"/>
    <w:rsid w:val="00A35842"/>
    <w:rsid w:val="00A35BAE"/>
    <w:rsid w:val="00A36C7E"/>
    <w:rsid w:val="00A3716B"/>
    <w:rsid w:val="00A37448"/>
    <w:rsid w:val="00A37715"/>
    <w:rsid w:val="00A401A1"/>
    <w:rsid w:val="00A40B99"/>
    <w:rsid w:val="00A417EF"/>
    <w:rsid w:val="00A419E8"/>
    <w:rsid w:val="00A41C09"/>
    <w:rsid w:val="00A438C4"/>
    <w:rsid w:val="00A45BCE"/>
    <w:rsid w:val="00A46136"/>
    <w:rsid w:val="00A50491"/>
    <w:rsid w:val="00A51A8D"/>
    <w:rsid w:val="00A51EEB"/>
    <w:rsid w:val="00A521EC"/>
    <w:rsid w:val="00A52A3E"/>
    <w:rsid w:val="00A52CAD"/>
    <w:rsid w:val="00A53215"/>
    <w:rsid w:val="00A5464A"/>
    <w:rsid w:val="00A5499C"/>
    <w:rsid w:val="00A54B52"/>
    <w:rsid w:val="00A553D1"/>
    <w:rsid w:val="00A55747"/>
    <w:rsid w:val="00A55F9C"/>
    <w:rsid w:val="00A56293"/>
    <w:rsid w:val="00A5693B"/>
    <w:rsid w:val="00A579E8"/>
    <w:rsid w:val="00A57A9F"/>
    <w:rsid w:val="00A57D84"/>
    <w:rsid w:val="00A621E8"/>
    <w:rsid w:val="00A6399A"/>
    <w:rsid w:val="00A64A0F"/>
    <w:rsid w:val="00A650B7"/>
    <w:rsid w:val="00A653FA"/>
    <w:rsid w:val="00A663C8"/>
    <w:rsid w:val="00A66B6F"/>
    <w:rsid w:val="00A66DCE"/>
    <w:rsid w:val="00A711B4"/>
    <w:rsid w:val="00A71B4E"/>
    <w:rsid w:val="00A72693"/>
    <w:rsid w:val="00A735D4"/>
    <w:rsid w:val="00A73A74"/>
    <w:rsid w:val="00A743BB"/>
    <w:rsid w:val="00A753FF"/>
    <w:rsid w:val="00A76A57"/>
    <w:rsid w:val="00A7714C"/>
    <w:rsid w:val="00A776EA"/>
    <w:rsid w:val="00A77D74"/>
    <w:rsid w:val="00A808DA"/>
    <w:rsid w:val="00A81335"/>
    <w:rsid w:val="00A81457"/>
    <w:rsid w:val="00A81B94"/>
    <w:rsid w:val="00A81C28"/>
    <w:rsid w:val="00A81C87"/>
    <w:rsid w:val="00A81F4F"/>
    <w:rsid w:val="00A82A2D"/>
    <w:rsid w:val="00A835BD"/>
    <w:rsid w:val="00A838FB"/>
    <w:rsid w:val="00A846EB"/>
    <w:rsid w:val="00A84BC5"/>
    <w:rsid w:val="00A86455"/>
    <w:rsid w:val="00A8662D"/>
    <w:rsid w:val="00A871BB"/>
    <w:rsid w:val="00A87947"/>
    <w:rsid w:val="00A87B67"/>
    <w:rsid w:val="00A87D78"/>
    <w:rsid w:val="00A90429"/>
    <w:rsid w:val="00A906B8"/>
    <w:rsid w:val="00A90AF1"/>
    <w:rsid w:val="00A90F0B"/>
    <w:rsid w:val="00A913F6"/>
    <w:rsid w:val="00A9315A"/>
    <w:rsid w:val="00A9363C"/>
    <w:rsid w:val="00A937E6"/>
    <w:rsid w:val="00A938F7"/>
    <w:rsid w:val="00A93CA6"/>
    <w:rsid w:val="00A93D61"/>
    <w:rsid w:val="00A93ED5"/>
    <w:rsid w:val="00A94AE7"/>
    <w:rsid w:val="00A94EC0"/>
    <w:rsid w:val="00A955FA"/>
    <w:rsid w:val="00A9591E"/>
    <w:rsid w:val="00A9693C"/>
    <w:rsid w:val="00A970B9"/>
    <w:rsid w:val="00AA05CD"/>
    <w:rsid w:val="00AA075C"/>
    <w:rsid w:val="00AA0775"/>
    <w:rsid w:val="00AA0B8D"/>
    <w:rsid w:val="00AA0BED"/>
    <w:rsid w:val="00AA19D7"/>
    <w:rsid w:val="00AA3177"/>
    <w:rsid w:val="00AA357A"/>
    <w:rsid w:val="00AA3788"/>
    <w:rsid w:val="00AA63DD"/>
    <w:rsid w:val="00AA6541"/>
    <w:rsid w:val="00AB09BF"/>
    <w:rsid w:val="00AB2304"/>
    <w:rsid w:val="00AB289E"/>
    <w:rsid w:val="00AB28E0"/>
    <w:rsid w:val="00AB37BC"/>
    <w:rsid w:val="00AB37D9"/>
    <w:rsid w:val="00AB4272"/>
    <w:rsid w:val="00AB4BD2"/>
    <w:rsid w:val="00AB4E59"/>
    <w:rsid w:val="00AB4F34"/>
    <w:rsid w:val="00AB59E8"/>
    <w:rsid w:val="00AB6436"/>
    <w:rsid w:val="00AB693A"/>
    <w:rsid w:val="00AB6A1A"/>
    <w:rsid w:val="00AB6E7A"/>
    <w:rsid w:val="00AB757F"/>
    <w:rsid w:val="00AB7AD2"/>
    <w:rsid w:val="00AB7CAE"/>
    <w:rsid w:val="00AC137F"/>
    <w:rsid w:val="00AC1976"/>
    <w:rsid w:val="00AC1F3B"/>
    <w:rsid w:val="00AC2BFA"/>
    <w:rsid w:val="00AC55DD"/>
    <w:rsid w:val="00AC5B96"/>
    <w:rsid w:val="00AC6284"/>
    <w:rsid w:val="00AC685D"/>
    <w:rsid w:val="00AC71E4"/>
    <w:rsid w:val="00AC7B4F"/>
    <w:rsid w:val="00AD0400"/>
    <w:rsid w:val="00AD05B4"/>
    <w:rsid w:val="00AD0918"/>
    <w:rsid w:val="00AD2214"/>
    <w:rsid w:val="00AD23D3"/>
    <w:rsid w:val="00AD2514"/>
    <w:rsid w:val="00AD3359"/>
    <w:rsid w:val="00AD4FE5"/>
    <w:rsid w:val="00AD6DA3"/>
    <w:rsid w:val="00AD7816"/>
    <w:rsid w:val="00AD7ACA"/>
    <w:rsid w:val="00AE0A55"/>
    <w:rsid w:val="00AE0CC8"/>
    <w:rsid w:val="00AE102A"/>
    <w:rsid w:val="00AE337B"/>
    <w:rsid w:val="00AE33BA"/>
    <w:rsid w:val="00AE412B"/>
    <w:rsid w:val="00AE4798"/>
    <w:rsid w:val="00AE4CF8"/>
    <w:rsid w:val="00AE5F7B"/>
    <w:rsid w:val="00AE74DD"/>
    <w:rsid w:val="00AE7589"/>
    <w:rsid w:val="00AE7E3C"/>
    <w:rsid w:val="00AF0047"/>
    <w:rsid w:val="00AF1822"/>
    <w:rsid w:val="00AF1B3C"/>
    <w:rsid w:val="00AF2074"/>
    <w:rsid w:val="00AF2A63"/>
    <w:rsid w:val="00AF2B3B"/>
    <w:rsid w:val="00AF3784"/>
    <w:rsid w:val="00AF4AB0"/>
    <w:rsid w:val="00AF4FD3"/>
    <w:rsid w:val="00AF5D4B"/>
    <w:rsid w:val="00AF71C4"/>
    <w:rsid w:val="00AF7CCB"/>
    <w:rsid w:val="00AF7F70"/>
    <w:rsid w:val="00B01870"/>
    <w:rsid w:val="00B039BB"/>
    <w:rsid w:val="00B03D86"/>
    <w:rsid w:val="00B03FCA"/>
    <w:rsid w:val="00B045F3"/>
    <w:rsid w:val="00B049A7"/>
    <w:rsid w:val="00B04B3B"/>
    <w:rsid w:val="00B04F69"/>
    <w:rsid w:val="00B0529B"/>
    <w:rsid w:val="00B05328"/>
    <w:rsid w:val="00B05B48"/>
    <w:rsid w:val="00B05C7C"/>
    <w:rsid w:val="00B0728B"/>
    <w:rsid w:val="00B07AC9"/>
    <w:rsid w:val="00B1013B"/>
    <w:rsid w:val="00B10D70"/>
    <w:rsid w:val="00B11676"/>
    <w:rsid w:val="00B1182B"/>
    <w:rsid w:val="00B12151"/>
    <w:rsid w:val="00B128AE"/>
    <w:rsid w:val="00B12A24"/>
    <w:rsid w:val="00B12E8D"/>
    <w:rsid w:val="00B1342B"/>
    <w:rsid w:val="00B13559"/>
    <w:rsid w:val="00B1438D"/>
    <w:rsid w:val="00B14DBA"/>
    <w:rsid w:val="00B152D5"/>
    <w:rsid w:val="00B153A9"/>
    <w:rsid w:val="00B171B4"/>
    <w:rsid w:val="00B176CA"/>
    <w:rsid w:val="00B17AAB"/>
    <w:rsid w:val="00B2088C"/>
    <w:rsid w:val="00B20A75"/>
    <w:rsid w:val="00B218A3"/>
    <w:rsid w:val="00B21A10"/>
    <w:rsid w:val="00B21D07"/>
    <w:rsid w:val="00B21F6A"/>
    <w:rsid w:val="00B231D8"/>
    <w:rsid w:val="00B23939"/>
    <w:rsid w:val="00B241B3"/>
    <w:rsid w:val="00B243F4"/>
    <w:rsid w:val="00B24E38"/>
    <w:rsid w:val="00B262CC"/>
    <w:rsid w:val="00B26422"/>
    <w:rsid w:val="00B27164"/>
    <w:rsid w:val="00B3054A"/>
    <w:rsid w:val="00B30793"/>
    <w:rsid w:val="00B30C16"/>
    <w:rsid w:val="00B3189F"/>
    <w:rsid w:val="00B32F69"/>
    <w:rsid w:val="00B336E8"/>
    <w:rsid w:val="00B351EA"/>
    <w:rsid w:val="00B3549A"/>
    <w:rsid w:val="00B355FA"/>
    <w:rsid w:val="00B359B2"/>
    <w:rsid w:val="00B35BA4"/>
    <w:rsid w:val="00B35FED"/>
    <w:rsid w:val="00B36715"/>
    <w:rsid w:val="00B37C2C"/>
    <w:rsid w:val="00B37D78"/>
    <w:rsid w:val="00B4001B"/>
    <w:rsid w:val="00B40A99"/>
    <w:rsid w:val="00B40CA3"/>
    <w:rsid w:val="00B4127C"/>
    <w:rsid w:val="00B429E3"/>
    <w:rsid w:val="00B43319"/>
    <w:rsid w:val="00B438E9"/>
    <w:rsid w:val="00B43995"/>
    <w:rsid w:val="00B43AF7"/>
    <w:rsid w:val="00B43CE2"/>
    <w:rsid w:val="00B4469F"/>
    <w:rsid w:val="00B44D4D"/>
    <w:rsid w:val="00B452A2"/>
    <w:rsid w:val="00B4533E"/>
    <w:rsid w:val="00B46043"/>
    <w:rsid w:val="00B463E2"/>
    <w:rsid w:val="00B46E55"/>
    <w:rsid w:val="00B501FA"/>
    <w:rsid w:val="00B50B20"/>
    <w:rsid w:val="00B50C1D"/>
    <w:rsid w:val="00B51DC3"/>
    <w:rsid w:val="00B520BA"/>
    <w:rsid w:val="00B536DC"/>
    <w:rsid w:val="00B54268"/>
    <w:rsid w:val="00B551DC"/>
    <w:rsid w:val="00B55761"/>
    <w:rsid w:val="00B55A23"/>
    <w:rsid w:val="00B576C6"/>
    <w:rsid w:val="00B576C7"/>
    <w:rsid w:val="00B600AC"/>
    <w:rsid w:val="00B61273"/>
    <w:rsid w:val="00B62C56"/>
    <w:rsid w:val="00B62C9E"/>
    <w:rsid w:val="00B63088"/>
    <w:rsid w:val="00B63B29"/>
    <w:rsid w:val="00B65376"/>
    <w:rsid w:val="00B65BBE"/>
    <w:rsid w:val="00B65FFE"/>
    <w:rsid w:val="00B660DF"/>
    <w:rsid w:val="00B66159"/>
    <w:rsid w:val="00B666C6"/>
    <w:rsid w:val="00B66F39"/>
    <w:rsid w:val="00B6767B"/>
    <w:rsid w:val="00B70D15"/>
    <w:rsid w:val="00B70DB5"/>
    <w:rsid w:val="00B712FC"/>
    <w:rsid w:val="00B7152C"/>
    <w:rsid w:val="00B718AC"/>
    <w:rsid w:val="00B71A5A"/>
    <w:rsid w:val="00B71D3E"/>
    <w:rsid w:val="00B72600"/>
    <w:rsid w:val="00B72CCF"/>
    <w:rsid w:val="00B73313"/>
    <w:rsid w:val="00B748D7"/>
    <w:rsid w:val="00B74F71"/>
    <w:rsid w:val="00B753D9"/>
    <w:rsid w:val="00B76161"/>
    <w:rsid w:val="00B774EC"/>
    <w:rsid w:val="00B775CD"/>
    <w:rsid w:val="00B77880"/>
    <w:rsid w:val="00B8034A"/>
    <w:rsid w:val="00B80CE0"/>
    <w:rsid w:val="00B82E74"/>
    <w:rsid w:val="00B83249"/>
    <w:rsid w:val="00B83273"/>
    <w:rsid w:val="00B83807"/>
    <w:rsid w:val="00B83EAF"/>
    <w:rsid w:val="00B870B7"/>
    <w:rsid w:val="00B87178"/>
    <w:rsid w:val="00B87757"/>
    <w:rsid w:val="00B9026C"/>
    <w:rsid w:val="00B905DB"/>
    <w:rsid w:val="00B9090D"/>
    <w:rsid w:val="00B90ADB"/>
    <w:rsid w:val="00B91C1B"/>
    <w:rsid w:val="00B91DA3"/>
    <w:rsid w:val="00B924CF"/>
    <w:rsid w:val="00B92615"/>
    <w:rsid w:val="00B9591C"/>
    <w:rsid w:val="00B967E8"/>
    <w:rsid w:val="00B96ED4"/>
    <w:rsid w:val="00B97216"/>
    <w:rsid w:val="00B9761E"/>
    <w:rsid w:val="00B97D08"/>
    <w:rsid w:val="00BA190E"/>
    <w:rsid w:val="00BA27A2"/>
    <w:rsid w:val="00BA340D"/>
    <w:rsid w:val="00BA388E"/>
    <w:rsid w:val="00BA3C6C"/>
    <w:rsid w:val="00BA4D5E"/>
    <w:rsid w:val="00BA536E"/>
    <w:rsid w:val="00BA5CB4"/>
    <w:rsid w:val="00BA5D40"/>
    <w:rsid w:val="00BA7579"/>
    <w:rsid w:val="00BA7C1B"/>
    <w:rsid w:val="00BA7C7F"/>
    <w:rsid w:val="00BB0144"/>
    <w:rsid w:val="00BB01FC"/>
    <w:rsid w:val="00BB1485"/>
    <w:rsid w:val="00BB2D3F"/>
    <w:rsid w:val="00BB366A"/>
    <w:rsid w:val="00BB4A89"/>
    <w:rsid w:val="00BB55FD"/>
    <w:rsid w:val="00BB5A48"/>
    <w:rsid w:val="00BB6B2A"/>
    <w:rsid w:val="00BB7296"/>
    <w:rsid w:val="00BB765A"/>
    <w:rsid w:val="00BB7814"/>
    <w:rsid w:val="00BC062E"/>
    <w:rsid w:val="00BC11B8"/>
    <w:rsid w:val="00BC14DB"/>
    <w:rsid w:val="00BC1914"/>
    <w:rsid w:val="00BC2CEF"/>
    <w:rsid w:val="00BC2CF8"/>
    <w:rsid w:val="00BC2E23"/>
    <w:rsid w:val="00BC3496"/>
    <w:rsid w:val="00BC395E"/>
    <w:rsid w:val="00BC542B"/>
    <w:rsid w:val="00BC7D64"/>
    <w:rsid w:val="00BC7E14"/>
    <w:rsid w:val="00BC7FC6"/>
    <w:rsid w:val="00BD0455"/>
    <w:rsid w:val="00BD060D"/>
    <w:rsid w:val="00BD088D"/>
    <w:rsid w:val="00BD144C"/>
    <w:rsid w:val="00BD147C"/>
    <w:rsid w:val="00BD2965"/>
    <w:rsid w:val="00BD388F"/>
    <w:rsid w:val="00BD437C"/>
    <w:rsid w:val="00BD462F"/>
    <w:rsid w:val="00BD4FAC"/>
    <w:rsid w:val="00BD64E2"/>
    <w:rsid w:val="00BD6E61"/>
    <w:rsid w:val="00BE12B2"/>
    <w:rsid w:val="00BE1756"/>
    <w:rsid w:val="00BE2098"/>
    <w:rsid w:val="00BE32AB"/>
    <w:rsid w:val="00BE4253"/>
    <w:rsid w:val="00BE45E5"/>
    <w:rsid w:val="00BE4614"/>
    <w:rsid w:val="00BE5D61"/>
    <w:rsid w:val="00BE5EEE"/>
    <w:rsid w:val="00BE62A8"/>
    <w:rsid w:val="00BE796C"/>
    <w:rsid w:val="00BF0838"/>
    <w:rsid w:val="00BF0DF1"/>
    <w:rsid w:val="00BF157B"/>
    <w:rsid w:val="00BF15D5"/>
    <w:rsid w:val="00BF2B1D"/>
    <w:rsid w:val="00BF2C90"/>
    <w:rsid w:val="00BF3CDB"/>
    <w:rsid w:val="00BF43F3"/>
    <w:rsid w:val="00BF470D"/>
    <w:rsid w:val="00BF4F1B"/>
    <w:rsid w:val="00BF6132"/>
    <w:rsid w:val="00BF69A3"/>
    <w:rsid w:val="00BF6D91"/>
    <w:rsid w:val="00BF7BAB"/>
    <w:rsid w:val="00C005DC"/>
    <w:rsid w:val="00C00E25"/>
    <w:rsid w:val="00C011ED"/>
    <w:rsid w:val="00C013A8"/>
    <w:rsid w:val="00C014E5"/>
    <w:rsid w:val="00C0196D"/>
    <w:rsid w:val="00C0259E"/>
    <w:rsid w:val="00C026E5"/>
    <w:rsid w:val="00C02C34"/>
    <w:rsid w:val="00C0331B"/>
    <w:rsid w:val="00C033FA"/>
    <w:rsid w:val="00C04CE2"/>
    <w:rsid w:val="00C04D9B"/>
    <w:rsid w:val="00C0627E"/>
    <w:rsid w:val="00C06455"/>
    <w:rsid w:val="00C06A50"/>
    <w:rsid w:val="00C06F2A"/>
    <w:rsid w:val="00C07365"/>
    <w:rsid w:val="00C075B3"/>
    <w:rsid w:val="00C07672"/>
    <w:rsid w:val="00C0767D"/>
    <w:rsid w:val="00C10BCD"/>
    <w:rsid w:val="00C11D3D"/>
    <w:rsid w:val="00C11D88"/>
    <w:rsid w:val="00C1222B"/>
    <w:rsid w:val="00C1402A"/>
    <w:rsid w:val="00C14127"/>
    <w:rsid w:val="00C14D94"/>
    <w:rsid w:val="00C15A7C"/>
    <w:rsid w:val="00C15ECD"/>
    <w:rsid w:val="00C1722A"/>
    <w:rsid w:val="00C17570"/>
    <w:rsid w:val="00C20125"/>
    <w:rsid w:val="00C202C2"/>
    <w:rsid w:val="00C211CB"/>
    <w:rsid w:val="00C21C29"/>
    <w:rsid w:val="00C21EEC"/>
    <w:rsid w:val="00C21F3B"/>
    <w:rsid w:val="00C22362"/>
    <w:rsid w:val="00C23829"/>
    <w:rsid w:val="00C2497F"/>
    <w:rsid w:val="00C24D8A"/>
    <w:rsid w:val="00C24DC8"/>
    <w:rsid w:val="00C25596"/>
    <w:rsid w:val="00C2618E"/>
    <w:rsid w:val="00C276D5"/>
    <w:rsid w:val="00C27C9A"/>
    <w:rsid w:val="00C27DCB"/>
    <w:rsid w:val="00C30802"/>
    <w:rsid w:val="00C30A57"/>
    <w:rsid w:val="00C31C07"/>
    <w:rsid w:val="00C32052"/>
    <w:rsid w:val="00C32822"/>
    <w:rsid w:val="00C3292B"/>
    <w:rsid w:val="00C334A0"/>
    <w:rsid w:val="00C33793"/>
    <w:rsid w:val="00C352A7"/>
    <w:rsid w:val="00C3589A"/>
    <w:rsid w:val="00C35DD5"/>
    <w:rsid w:val="00C360B3"/>
    <w:rsid w:val="00C3761F"/>
    <w:rsid w:val="00C41100"/>
    <w:rsid w:val="00C416EC"/>
    <w:rsid w:val="00C417C2"/>
    <w:rsid w:val="00C422E9"/>
    <w:rsid w:val="00C42A2D"/>
    <w:rsid w:val="00C42BE5"/>
    <w:rsid w:val="00C43028"/>
    <w:rsid w:val="00C4345C"/>
    <w:rsid w:val="00C43693"/>
    <w:rsid w:val="00C43EAF"/>
    <w:rsid w:val="00C45217"/>
    <w:rsid w:val="00C45D44"/>
    <w:rsid w:val="00C466D8"/>
    <w:rsid w:val="00C46D29"/>
    <w:rsid w:val="00C47683"/>
    <w:rsid w:val="00C47881"/>
    <w:rsid w:val="00C47BB6"/>
    <w:rsid w:val="00C47F13"/>
    <w:rsid w:val="00C503E5"/>
    <w:rsid w:val="00C5076D"/>
    <w:rsid w:val="00C50DED"/>
    <w:rsid w:val="00C510BA"/>
    <w:rsid w:val="00C513E1"/>
    <w:rsid w:val="00C518AB"/>
    <w:rsid w:val="00C51D7F"/>
    <w:rsid w:val="00C5208C"/>
    <w:rsid w:val="00C53483"/>
    <w:rsid w:val="00C5483B"/>
    <w:rsid w:val="00C550FE"/>
    <w:rsid w:val="00C55CA2"/>
    <w:rsid w:val="00C56387"/>
    <w:rsid w:val="00C56EB1"/>
    <w:rsid w:val="00C57A13"/>
    <w:rsid w:val="00C57DA5"/>
    <w:rsid w:val="00C57EE7"/>
    <w:rsid w:val="00C60193"/>
    <w:rsid w:val="00C6040B"/>
    <w:rsid w:val="00C62006"/>
    <w:rsid w:val="00C62180"/>
    <w:rsid w:val="00C63416"/>
    <w:rsid w:val="00C6355D"/>
    <w:rsid w:val="00C639A0"/>
    <w:rsid w:val="00C63C84"/>
    <w:rsid w:val="00C648D0"/>
    <w:rsid w:val="00C651E2"/>
    <w:rsid w:val="00C669E8"/>
    <w:rsid w:val="00C67D58"/>
    <w:rsid w:val="00C74819"/>
    <w:rsid w:val="00C75513"/>
    <w:rsid w:val="00C755F8"/>
    <w:rsid w:val="00C7581D"/>
    <w:rsid w:val="00C7697B"/>
    <w:rsid w:val="00C769E2"/>
    <w:rsid w:val="00C76F73"/>
    <w:rsid w:val="00C8031E"/>
    <w:rsid w:val="00C808B1"/>
    <w:rsid w:val="00C80A33"/>
    <w:rsid w:val="00C8431B"/>
    <w:rsid w:val="00C8442F"/>
    <w:rsid w:val="00C85774"/>
    <w:rsid w:val="00C867DE"/>
    <w:rsid w:val="00C8756F"/>
    <w:rsid w:val="00C876CA"/>
    <w:rsid w:val="00C87B86"/>
    <w:rsid w:val="00C90702"/>
    <w:rsid w:val="00C90F82"/>
    <w:rsid w:val="00C92F73"/>
    <w:rsid w:val="00C941B2"/>
    <w:rsid w:val="00C9596E"/>
    <w:rsid w:val="00C95E48"/>
    <w:rsid w:val="00C96515"/>
    <w:rsid w:val="00CA1985"/>
    <w:rsid w:val="00CA2EE6"/>
    <w:rsid w:val="00CA55D0"/>
    <w:rsid w:val="00CA64AF"/>
    <w:rsid w:val="00CA6B7F"/>
    <w:rsid w:val="00CA6F22"/>
    <w:rsid w:val="00CA7740"/>
    <w:rsid w:val="00CA7B59"/>
    <w:rsid w:val="00CB00F4"/>
    <w:rsid w:val="00CB0D22"/>
    <w:rsid w:val="00CB190F"/>
    <w:rsid w:val="00CB2017"/>
    <w:rsid w:val="00CB2A4E"/>
    <w:rsid w:val="00CB3115"/>
    <w:rsid w:val="00CB3485"/>
    <w:rsid w:val="00CB3FD3"/>
    <w:rsid w:val="00CB4BCC"/>
    <w:rsid w:val="00CB51FD"/>
    <w:rsid w:val="00CB5726"/>
    <w:rsid w:val="00CB5BF8"/>
    <w:rsid w:val="00CB655D"/>
    <w:rsid w:val="00CB6B95"/>
    <w:rsid w:val="00CB6E58"/>
    <w:rsid w:val="00CB7EBC"/>
    <w:rsid w:val="00CC0553"/>
    <w:rsid w:val="00CC080A"/>
    <w:rsid w:val="00CC1458"/>
    <w:rsid w:val="00CC23F0"/>
    <w:rsid w:val="00CC30F1"/>
    <w:rsid w:val="00CC3193"/>
    <w:rsid w:val="00CC365D"/>
    <w:rsid w:val="00CC36A3"/>
    <w:rsid w:val="00CC3CB8"/>
    <w:rsid w:val="00CC44FE"/>
    <w:rsid w:val="00CC4782"/>
    <w:rsid w:val="00CC4A08"/>
    <w:rsid w:val="00CC5568"/>
    <w:rsid w:val="00CC5A42"/>
    <w:rsid w:val="00CC5B4B"/>
    <w:rsid w:val="00CC64AA"/>
    <w:rsid w:val="00CC6A9C"/>
    <w:rsid w:val="00CC6C15"/>
    <w:rsid w:val="00CC7AA8"/>
    <w:rsid w:val="00CC7BFE"/>
    <w:rsid w:val="00CC7C9C"/>
    <w:rsid w:val="00CD0775"/>
    <w:rsid w:val="00CD0D9F"/>
    <w:rsid w:val="00CD173A"/>
    <w:rsid w:val="00CD31BF"/>
    <w:rsid w:val="00CD43AC"/>
    <w:rsid w:val="00CD43E1"/>
    <w:rsid w:val="00CD49D5"/>
    <w:rsid w:val="00CD55AD"/>
    <w:rsid w:val="00CD5E35"/>
    <w:rsid w:val="00CD636A"/>
    <w:rsid w:val="00CD6684"/>
    <w:rsid w:val="00CD70E5"/>
    <w:rsid w:val="00CD7E9B"/>
    <w:rsid w:val="00CE0920"/>
    <w:rsid w:val="00CE0DE2"/>
    <w:rsid w:val="00CE2933"/>
    <w:rsid w:val="00CE40FA"/>
    <w:rsid w:val="00CE41C2"/>
    <w:rsid w:val="00CE4DF2"/>
    <w:rsid w:val="00CE5334"/>
    <w:rsid w:val="00CE64B3"/>
    <w:rsid w:val="00CE74B8"/>
    <w:rsid w:val="00CF0227"/>
    <w:rsid w:val="00CF0CE7"/>
    <w:rsid w:val="00CF140A"/>
    <w:rsid w:val="00CF14DE"/>
    <w:rsid w:val="00CF17FA"/>
    <w:rsid w:val="00CF239B"/>
    <w:rsid w:val="00CF2B79"/>
    <w:rsid w:val="00CF2E5B"/>
    <w:rsid w:val="00CF3B5F"/>
    <w:rsid w:val="00CF3FE3"/>
    <w:rsid w:val="00CF40C5"/>
    <w:rsid w:val="00CF4B45"/>
    <w:rsid w:val="00CF4D35"/>
    <w:rsid w:val="00CF52DE"/>
    <w:rsid w:val="00CF54CB"/>
    <w:rsid w:val="00CF6484"/>
    <w:rsid w:val="00CF6F9B"/>
    <w:rsid w:val="00CF75C9"/>
    <w:rsid w:val="00D00065"/>
    <w:rsid w:val="00D0035D"/>
    <w:rsid w:val="00D00859"/>
    <w:rsid w:val="00D02FC7"/>
    <w:rsid w:val="00D03CB6"/>
    <w:rsid w:val="00D03D93"/>
    <w:rsid w:val="00D043E6"/>
    <w:rsid w:val="00D054D3"/>
    <w:rsid w:val="00D061F2"/>
    <w:rsid w:val="00D07145"/>
    <w:rsid w:val="00D075AE"/>
    <w:rsid w:val="00D07B8D"/>
    <w:rsid w:val="00D104D9"/>
    <w:rsid w:val="00D12DBA"/>
    <w:rsid w:val="00D132D2"/>
    <w:rsid w:val="00D14187"/>
    <w:rsid w:val="00D1478D"/>
    <w:rsid w:val="00D14D48"/>
    <w:rsid w:val="00D1501A"/>
    <w:rsid w:val="00D16270"/>
    <w:rsid w:val="00D16C03"/>
    <w:rsid w:val="00D176A3"/>
    <w:rsid w:val="00D17F27"/>
    <w:rsid w:val="00D17F89"/>
    <w:rsid w:val="00D20A55"/>
    <w:rsid w:val="00D211BE"/>
    <w:rsid w:val="00D2139B"/>
    <w:rsid w:val="00D2148A"/>
    <w:rsid w:val="00D219A2"/>
    <w:rsid w:val="00D22389"/>
    <w:rsid w:val="00D22B92"/>
    <w:rsid w:val="00D234BD"/>
    <w:rsid w:val="00D238EA"/>
    <w:rsid w:val="00D23D61"/>
    <w:rsid w:val="00D23FA2"/>
    <w:rsid w:val="00D269F5"/>
    <w:rsid w:val="00D272F9"/>
    <w:rsid w:val="00D30538"/>
    <w:rsid w:val="00D30C61"/>
    <w:rsid w:val="00D33873"/>
    <w:rsid w:val="00D34BB1"/>
    <w:rsid w:val="00D34DA5"/>
    <w:rsid w:val="00D350F6"/>
    <w:rsid w:val="00D35FDA"/>
    <w:rsid w:val="00D37D91"/>
    <w:rsid w:val="00D4051E"/>
    <w:rsid w:val="00D406DB"/>
    <w:rsid w:val="00D40A16"/>
    <w:rsid w:val="00D422AF"/>
    <w:rsid w:val="00D4273A"/>
    <w:rsid w:val="00D4316D"/>
    <w:rsid w:val="00D43546"/>
    <w:rsid w:val="00D43595"/>
    <w:rsid w:val="00D45431"/>
    <w:rsid w:val="00D45469"/>
    <w:rsid w:val="00D46151"/>
    <w:rsid w:val="00D479EF"/>
    <w:rsid w:val="00D50639"/>
    <w:rsid w:val="00D51072"/>
    <w:rsid w:val="00D5158E"/>
    <w:rsid w:val="00D51855"/>
    <w:rsid w:val="00D51C90"/>
    <w:rsid w:val="00D52EBC"/>
    <w:rsid w:val="00D52F9D"/>
    <w:rsid w:val="00D53AB6"/>
    <w:rsid w:val="00D53D13"/>
    <w:rsid w:val="00D53F6F"/>
    <w:rsid w:val="00D54A7C"/>
    <w:rsid w:val="00D55188"/>
    <w:rsid w:val="00D552FE"/>
    <w:rsid w:val="00D56541"/>
    <w:rsid w:val="00D5696D"/>
    <w:rsid w:val="00D57315"/>
    <w:rsid w:val="00D57B4C"/>
    <w:rsid w:val="00D601F4"/>
    <w:rsid w:val="00D603E6"/>
    <w:rsid w:val="00D6072C"/>
    <w:rsid w:val="00D611E6"/>
    <w:rsid w:val="00D62158"/>
    <w:rsid w:val="00D623E9"/>
    <w:rsid w:val="00D62B41"/>
    <w:rsid w:val="00D63D01"/>
    <w:rsid w:val="00D64ECB"/>
    <w:rsid w:val="00D659F4"/>
    <w:rsid w:val="00D66F03"/>
    <w:rsid w:val="00D67575"/>
    <w:rsid w:val="00D67EC1"/>
    <w:rsid w:val="00D70A26"/>
    <w:rsid w:val="00D70CB0"/>
    <w:rsid w:val="00D713A7"/>
    <w:rsid w:val="00D738A8"/>
    <w:rsid w:val="00D74112"/>
    <w:rsid w:val="00D74723"/>
    <w:rsid w:val="00D7511E"/>
    <w:rsid w:val="00D75950"/>
    <w:rsid w:val="00D765C1"/>
    <w:rsid w:val="00D800C0"/>
    <w:rsid w:val="00D80B1D"/>
    <w:rsid w:val="00D80C8F"/>
    <w:rsid w:val="00D80F78"/>
    <w:rsid w:val="00D8351C"/>
    <w:rsid w:val="00D86665"/>
    <w:rsid w:val="00D86716"/>
    <w:rsid w:val="00D86925"/>
    <w:rsid w:val="00D86C9B"/>
    <w:rsid w:val="00D87051"/>
    <w:rsid w:val="00D87292"/>
    <w:rsid w:val="00D90652"/>
    <w:rsid w:val="00D909F4"/>
    <w:rsid w:val="00D90E64"/>
    <w:rsid w:val="00D90F99"/>
    <w:rsid w:val="00D90FC0"/>
    <w:rsid w:val="00D91287"/>
    <w:rsid w:val="00D91EC0"/>
    <w:rsid w:val="00D92333"/>
    <w:rsid w:val="00D923F3"/>
    <w:rsid w:val="00D94399"/>
    <w:rsid w:val="00D94AC6"/>
    <w:rsid w:val="00D94C2F"/>
    <w:rsid w:val="00D958A9"/>
    <w:rsid w:val="00D95A03"/>
    <w:rsid w:val="00D96027"/>
    <w:rsid w:val="00D96B4A"/>
    <w:rsid w:val="00D96B4E"/>
    <w:rsid w:val="00D970C8"/>
    <w:rsid w:val="00D97F17"/>
    <w:rsid w:val="00DA068A"/>
    <w:rsid w:val="00DA0D78"/>
    <w:rsid w:val="00DA1B8F"/>
    <w:rsid w:val="00DA2D40"/>
    <w:rsid w:val="00DA31E3"/>
    <w:rsid w:val="00DA3E6B"/>
    <w:rsid w:val="00DA4605"/>
    <w:rsid w:val="00DA470C"/>
    <w:rsid w:val="00DA4BF7"/>
    <w:rsid w:val="00DA5D7E"/>
    <w:rsid w:val="00DA603C"/>
    <w:rsid w:val="00DA7B9A"/>
    <w:rsid w:val="00DB1321"/>
    <w:rsid w:val="00DB14F0"/>
    <w:rsid w:val="00DB17AC"/>
    <w:rsid w:val="00DB1812"/>
    <w:rsid w:val="00DB2A7C"/>
    <w:rsid w:val="00DB335F"/>
    <w:rsid w:val="00DB39E6"/>
    <w:rsid w:val="00DB4441"/>
    <w:rsid w:val="00DB75C3"/>
    <w:rsid w:val="00DB7933"/>
    <w:rsid w:val="00DB79C5"/>
    <w:rsid w:val="00DC2F20"/>
    <w:rsid w:val="00DC3E92"/>
    <w:rsid w:val="00DC42FD"/>
    <w:rsid w:val="00DC4F65"/>
    <w:rsid w:val="00DC5032"/>
    <w:rsid w:val="00DC59C0"/>
    <w:rsid w:val="00DC5BD7"/>
    <w:rsid w:val="00DC5CE5"/>
    <w:rsid w:val="00DC6157"/>
    <w:rsid w:val="00DC6475"/>
    <w:rsid w:val="00DC73E1"/>
    <w:rsid w:val="00DC75EE"/>
    <w:rsid w:val="00DC7787"/>
    <w:rsid w:val="00DC788E"/>
    <w:rsid w:val="00DC7BFD"/>
    <w:rsid w:val="00DC7C24"/>
    <w:rsid w:val="00DC7C96"/>
    <w:rsid w:val="00DC7FF8"/>
    <w:rsid w:val="00DD01A8"/>
    <w:rsid w:val="00DD0AA1"/>
    <w:rsid w:val="00DD1445"/>
    <w:rsid w:val="00DD1AE6"/>
    <w:rsid w:val="00DD1F7A"/>
    <w:rsid w:val="00DD2673"/>
    <w:rsid w:val="00DD29CD"/>
    <w:rsid w:val="00DD31D2"/>
    <w:rsid w:val="00DD4A8F"/>
    <w:rsid w:val="00DD4C00"/>
    <w:rsid w:val="00DD5136"/>
    <w:rsid w:val="00DD5145"/>
    <w:rsid w:val="00DD63B2"/>
    <w:rsid w:val="00DD691C"/>
    <w:rsid w:val="00DD69B6"/>
    <w:rsid w:val="00DD6E7B"/>
    <w:rsid w:val="00DD7D4B"/>
    <w:rsid w:val="00DE0B5B"/>
    <w:rsid w:val="00DE1271"/>
    <w:rsid w:val="00DE312D"/>
    <w:rsid w:val="00DE3A06"/>
    <w:rsid w:val="00DE4855"/>
    <w:rsid w:val="00DE4A1D"/>
    <w:rsid w:val="00DE4CF0"/>
    <w:rsid w:val="00DE53C7"/>
    <w:rsid w:val="00DE62D9"/>
    <w:rsid w:val="00DE6474"/>
    <w:rsid w:val="00DE6535"/>
    <w:rsid w:val="00DE673E"/>
    <w:rsid w:val="00DE6C2D"/>
    <w:rsid w:val="00DE6E6B"/>
    <w:rsid w:val="00DE76DA"/>
    <w:rsid w:val="00DF06CA"/>
    <w:rsid w:val="00DF0C1B"/>
    <w:rsid w:val="00DF1701"/>
    <w:rsid w:val="00DF1716"/>
    <w:rsid w:val="00DF1AEF"/>
    <w:rsid w:val="00DF2388"/>
    <w:rsid w:val="00DF2627"/>
    <w:rsid w:val="00DF2A42"/>
    <w:rsid w:val="00DF30A1"/>
    <w:rsid w:val="00DF4547"/>
    <w:rsid w:val="00DF60C0"/>
    <w:rsid w:val="00DF6228"/>
    <w:rsid w:val="00DF67C0"/>
    <w:rsid w:val="00DF7106"/>
    <w:rsid w:val="00DF7A77"/>
    <w:rsid w:val="00E0022F"/>
    <w:rsid w:val="00E004DB"/>
    <w:rsid w:val="00E00C6D"/>
    <w:rsid w:val="00E00F61"/>
    <w:rsid w:val="00E010AA"/>
    <w:rsid w:val="00E01412"/>
    <w:rsid w:val="00E026E5"/>
    <w:rsid w:val="00E03068"/>
    <w:rsid w:val="00E03604"/>
    <w:rsid w:val="00E03BC8"/>
    <w:rsid w:val="00E04093"/>
    <w:rsid w:val="00E04132"/>
    <w:rsid w:val="00E041B9"/>
    <w:rsid w:val="00E04C41"/>
    <w:rsid w:val="00E04D1E"/>
    <w:rsid w:val="00E0560D"/>
    <w:rsid w:val="00E059A4"/>
    <w:rsid w:val="00E05CFF"/>
    <w:rsid w:val="00E05D6D"/>
    <w:rsid w:val="00E07244"/>
    <w:rsid w:val="00E07939"/>
    <w:rsid w:val="00E1054E"/>
    <w:rsid w:val="00E10A0D"/>
    <w:rsid w:val="00E10C48"/>
    <w:rsid w:val="00E112BA"/>
    <w:rsid w:val="00E11632"/>
    <w:rsid w:val="00E11BE8"/>
    <w:rsid w:val="00E123DD"/>
    <w:rsid w:val="00E12A20"/>
    <w:rsid w:val="00E12A58"/>
    <w:rsid w:val="00E13710"/>
    <w:rsid w:val="00E13AA2"/>
    <w:rsid w:val="00E13F6B"/>
    <w:rsid w:val="00E1414F"/>
    <w:rsid w:val="00E14A64"/>
    <w:rsid w:val="00E1541F"/>
    <w:rsid w:val="00E156E2"/>
    <w:rsid w:val="00E15943"/>
    <w:rsid w:val="00E16768"/>
    <w:rsid w:val="00E167E4"/>
    <w:rsid w:val="00E16DEE"/>
    <w:rsid w:val="00E17150"/>
    <w:rsid w:val="00E1781E"/>
    <w:rsid w:val="00E17A4C"/>
    <w:rsid w:val="00E17F28"/>
    <w:rsid w:val="00E201B1"/>
    <w:rsid w:val="00E21FBA"/>
    <w:rsid w:val="00E22641"/>
    <w:rsid w:val="00E22835"/>
    <w:rsid w:val="00E23B7B"/>
    <w:rsid w:val="00E23BD2"/>
    <w:rsid w:val="00E24397"/>
    <w:rsid w:val="00E24589"/>
    <w:rsid w:val="00E24AFE"/>
    <w:rsid w:val="00E25901"/>
    <w:rsid w:val="00E25CCB"/>
    <w:rsid w:val="00E260BC"/>
    <w:rsid w:val="00E279FE"/>
    <w:rsid w:val="00E30882"/>
    <w:rsid w:val="00E308B4"/>
    <w:rsid w:val="00E31FAA"/>
    <w:rsid w:val="00E327AA"/>
    <w:rsid w:val="00E33972"/>
    <w:rsid w:val="00E34B3D"/>
    <w:rsid w:val="00E3514C"/>
    <w:rsid w:val="00E35D42"/>
    <w:rsid w:val="00E35D95"/>
    <w:rsid w:val="00E364C2"/>
    <w:rsid w:val="00E40847"/>
    <w:rsid w:val="00E415AC"/>
    <w:rsid w:val="00E418AD"/>
    <w:rsid w:val="00E41BA1"/>
    <w:rsid w:val="00E41CEF"/>
    <w:rsid w:val="00E42372"/>
    <w:rsid w:val="00E43763"/>
    <w:rsid w:val="00E44197"/>
    <w:rsid w:val="00E442AB"/>
    <w:rsid w:val="00E44BEB"/>
    <w:rsid w:val="00E45428"/>
    <w:rsid w:val="00E45723"/>
    <w:rsid w:val="00E45A43"/>
    <w:rsid w:val="00E45DD0"/>
    <w:rsid w:val="00E46277"/>
    <w:rsid w:val="00E4633E"/>
    <w:rsid w:val="00E46FC7"/>
    <w:rsid w:val="00E474C2"/>
    <w:rsid w:val="00E5050C"/>
    <w:rsid w:val="00E5073C"/>
    <w:rsid w:val="00E52A4E"/>
    <w:rsid w:val="00E52DCF"/>
    <w:rsid w:val="00E542D7"/>
    <w:rsid w:val="00E54DA8"/>
    <w:rsid w:val="00E56297"/>
    <w:rsid w:val="00E5641E"/>
    <w:rsid w:val="00E56657"/>
    <w:rsid w:val="00E568B4"/>
    <w:rsid w:val="00E576C3"/>
    <w:rsid w:val="00E60115"/>
    <w:rsid w:val="00E60F02"/>
    <w:rsid w:val="00E61308"/>
    <w:rsid w:val="00E61CB3"/>
    <w:rsid w:val="00E6289A"/>
    <w:rsid w:val="00E63087"/>
    <w:rsid w:val="00E638A2"/>
    <w:rsid w:val="00E64A4D"/>
    <w:rsid w:val="00E64AD9"/>
    <w:rsid w:val="00E652D9"/>
    <w:rsid w:val="00E653C2"/>
    <w:rsid w:val="00E657EC"/>
    <w:rsid w:val="00E67388"/>
    <w:rsid w:val="00E67F96"/>
    <w:rsid w:val="00E70DA5"/>
    <w:rsid w:val="00E716CD"/>
    <w:rsid w:val="00E71F69"/>
    <w:rsid w:val="00E721B6"/>
    <w:rsid w:val="00E72B17"/>
    <w:rsid w:val="00E72CD0"/>
    <w:rsid w:val="00E7307A"/>
    <w:rsid w:val="00E731D8"/>
    <w:rsid w:val="00E73202"/>
    <w:rsid w:val="00E736BC"/>
    <w:rsid w:val="00E73B7E"/>
    <w:rsid w:val="00E73E7A"/>
    <w:rsid w:val="00E7525E"/>
    <w:rsid w:val="00E75345"/>
    <w:rsid w:val="00E75609"/>
    <w:rsid w:val="00E7649A"/>
    <w:rsid w:val="00E77397"/>
    <w:rsid w:val="00E778C6"/>
    <w:rsid w:val="00E80EE7"/>
    <w:rsid w:val="00E814BE"/>
    <w:rsid w:val="00E81661"/>
    <w:rsid w:val="00E82312"/>
    <w:rsid w:val="00E827BB"/>
    <w:rsid w:val="00E834B4"/>
    <w:rsid w:val="00E83873"/>
    <w:rsid w:val="00E83FDB"/>
    <w:rsid w:val="00E84E9B"/>
    <w:rsid w:val="00E87161"/>
    <w:rsid w:val="00E879ED"/>
    <w:rsid w:val="00E900D5"/>
    <w:rsid w:val="00E92206"/>
    <w:rsid w:val="00E93587"/>
    <w:rsid w:val="00E93B20"/>
    <w:rsid w:val="00E94042"/>
    <w:rsid w:val="00E9520A"/>
    <w:rsid w:val="00E96BB0"/>
    <w:rsid w:val="00E9731F"/>
    <w:rsid w:val="00EA003B"/>
    <w:rsid w:val="00EA054E"/>
    <w:rsid w:val="00EA20C7"/>
    <w:rsid w:val="00EA22EE"/>
    <w:rsid w:val="00EA2CDD"/>
    <w:rsid w:val="00EA3076"/>
    <w:rsid w:val="00EA312A"/>
    <w:rsid w:val="00EA3395"/>
    <w:rsid w:val="00EA3CA4"/>
    <w:rsid w:val="00EA40C4"/>
    <w:rsid w:val="00EA417F"/>
    <w:rsid w:val="00EA4345"/>
    <w:rsid w:val="00EA43EC"/>
    <w:rsid w:val="00EA457C"/>
    <w:rsid w:val="00EA4F28"/>
    <w:rsid w:val="00EA54E1"/>
    <w:rsid w:val="00EA67B4"/>
    <w:rsid w:val="00EA6B86"/>
    <w:rsid w:val="00EA6E3D"/>
    <w:rsid w:val="00EA6E8C"/>
    <w:rsid w:val="00EA7307"/>
    <w:rsid w:val="00EA733B"/>
    <w:rsid w:val="00EA7B87"/>
    <w:rsid w:val="00EB00E1"/>
    <w:rsid w:val="00EB1614"/>
    <w:rsid w:val="00EB1898"/>
    <w:rsid w:val="00EB18B9"/>
    <w:rsid w:val="00EB2830"/>
    <w:rsid w:val="00EB358D"/>
    <w:rsid w:val="00EB3612"/>
    <w:rsid w:val="00EB47AC"/>
    <w:rsid w:val="00EB5155"/>
    <w:rsid w:val="00EB54FD"/>
    <w:rsid w:val="00EB6F5D"/>
    <w:rsid w:val="00EB7DC2"/>
    <w:rsid w:val="00EC24F4"/>
    <w:rsid w:val="00EC2C99"/>
    <w:rsid w:val="00EC3556"/>
    <w:rsid w:val="00EC3C0D"/>
    <w:rsid w:val="00EC3D53"/>
    <w:rsid w:val="00EC41D8"/>
    <w:rsid w:val="00EC52BC"/>
    <w:rsid w:val="00EC654D"/>
    <w:rsid w:val="00EC703A"/>
    <w:rsid w:val="00EC7C0D"/>
    <w:rsid w:val="00ED1947"/>
    <w:rsid w:val="00ED2465"/>
    <w:rsid w:val="00ED2605"/>
    <w:rsid w:val="00ED3C89"/>
    <w:rsid w:val="00ED41CD"/>
    <w:rsid w:val="00ED68F1"/>
    <w:rsid w:val="00ED6A02"/>
    <w:rsid w:val="00ED6F67"/>
    <w:rsid w:val="00ED6FCA"/>
    <w:rsid w:val="00ED70C3"/>
    <w:rsid w:val="00ED77A1"/>
    <w:rsid w:val="00EE0C8B"/>
    <w:rsid w:val="00EE216E"/>
    <w:rsid w:val="00EE2227"/>
    <w:rsid w:val="00EE29A9"/>
    <w:rsid w:val="00EE3ABC"/>
    <w:rsid w:val="00EE4DB4"/>
    <w:rsid w:val="00EE508A"/>
    <w:rsid w:val="00EE58C8"/>
    <w:rsid w:val="00EE59EE"/>
    <w:rsid w:val="00EE5C71"/>
    <w:rsid w:val="00EE6827"/>
    <w:rsid w:val="00EE7BAB"/>
    <w:rsid w:val="00EF3488"/>
    <w:rsid w:val="00EF436F"/>
    <w:rsid w:val="00EF5E09"/>
    <w:rsid w:val="00EF5E6A"/>
    <w:rsid w:val="00EF6883"/>
    <w:rsid w:val="00EF6DD1"/>
    <w:rsid w:val="00EF6FCE"/>
    <w:rsid w:val="00EF716B"/>
    <w:rsid w:val="00EF7B73"/>
    <w:rsid w:val="00F0034E"/>
    <w:rsid w:val="00F004A8"/>
    <w:rsid w:val="00F01766"/>
    <w:rsid w:val="00F01B33"/>
    <w:rsid w:val="00F020D0"/>
    <w:rsid w:val="00F02554"/>
    <w:rsid w:val="00F034BD"/>
    <w:rsid w:val="00F0572D"/>
    <w:rsid w:val="00F05850"/>
    <w:rsid w:val="00F06027"/>
    <w:rsid w:val="00F06A31"/>
    <w:rsid w:val="00F06B26"/>
    <w:rsid w:val="00F0732D"/>
    <w:rsid w:val="00F07E3F"/>
    <w:rsid w:val="00F10239"/>
    <w:rsid w:val="00F10BFB"/>
    <w:rsid w:val="00F10FB0"/>
    <w:rsid w:val="00F114B6"/>
    <w:rsid w:val="00F11EA8"/>
    <w:rsid w:val="00F12359"/>
    <w:rsid w:val="00F148C2"/>
    <w:rsid w:val="00F14F1D"/>
    <w:rsid w:val="00F150D2"/>
    <w:rsid w:val="00F15250"/>
    <w:rsid w:val="00F15348"/>
    <w:rsid w:val="00F15A77"/>
    <w:rsid w:val="00F15EAA"/>
    <w:rsid w:val="00F160E9"/>
    <w:rsid w:val="00F164C9"/>
    <w:rsid w:val="00F174B3"/>
    <w:rsid w:val="00F21859"/>
    <w:rsid w:val="00F2216E"/>
    <w:rsid w:val="00F24142"/>
    <w:rsid w:val="00F25707"/>
    <w:rsid w:val="00F25E0A"/>
    <w:rsid w:val="00F25F3C"/>
    <w:rsid w:val="00F25F41"/>
    <w:rsid w:val="00F25F46"/>
    <w:rsid w:val="00F267A2"/>
    <w:rsid w:val="00F267C7"/>
    <w:rsid w:val="00F26B1B"/>
    <w:rsid w:val="00F27C19"/>
    <w:rsid w:val="00F27E9D"/>
    <w:rsid w:val="00F30A71"/>
    <w:rsid w:val="00F30CBB"/>
    <w:rsid w:val="00F319BF"/>
    <w:rsid w:val="00F3284A"/>
    <w:rsid w:val="00F3353D"/>
    <w:rsid w:val="00F34B4E"/>
    <w:rsid w:val="00F34CFC"/>
    <w:rsid w:val="00F35078"/>
    <w:rsid w:val="00F354E8"/>
    <w:rsid w:val="00F358C2"/>
    <w:rsid w:val="00F363B2"/>
    <w:rsid w:val="00F368C2"/>
    <w:rsid w:val="00F369AD"/>
    <w:rsid w:val="00F371C6"/>
    <w:rsid w:val="00F37B85"/>
    <w:rsid w:val="00F37DF0"/>
    <w:rsid w:val="00F37F96"/>
    <w:rsid w:val="00F4178A"/>
    <w:rsid w:val="00F428E9"/>
    <w:rsid w:val="00F440AD"/>
    <w:rsid w:val="00F44BDE"/>
    <w:rsid w:val="00F45B7B"/>
    <w:rsid w:val="00F465D4"/>
    <w:rsid w:val="00F46E2A"/>
    <w:rsid w:val="00F471AF"/>
    <w:rsid w:val="00F47646"/>
    <w:rsid w:val="00F476AB"/>
    <w:rsid w:val="00F50BC1"/>
    <w:rsid w:val="00F50DEC"/>
    <w:rsid w:val="00F51739"/>
    <w:rsid w:val="00F519CA"/>
    <w:rsid w:val="00F522AC"/>
    <w:rsid w:val="00F523F0"/>
    <w:rsid w:val="00F52C29"/>
    <w:rsid w:val="00F53E23"/>
    <w:rsid w:val="00F5526D"/>
    <w:rsid w:val="00F55C96"/>
    <w:rsid w:val="00F56084"/>
    <w:rsid w:val="00F5608F"/>
    <w:rsid w:val="00F564AA"/>
    <w:rsid w:val="00F565B4"/>
    <w:rsid w:val="00F56E66"/>
    <w:rsid w:val="00F57439"/>
    <w:rsid w:val="00F603A2"/>
    <w:rsid w:val="00F604F6"/>
    <w:rsid w:val="00F61970"/>
    <w:rsid w:val="00F62E43"/>
    <w:rsid w:val="00F63B57"/>
    <w:rsid w:val="00F6406D"/>
    <w:rsid w:val="00F651C6"/>
    <w:rsid w:val="00F6588A"/>
    <w:rsid w:val="00F65960"/>
    <w:rsid w:val="00F65C62"/>
    <w:rsid w:val="00F66491"/>
    <w:rsid w:val="00F66908"/>
    <w:rsid w:val="00F66AA3"/>
    <w:rsid w:val="00F67ABF"/>
    <w:rsid w:val="00F67EA9"/>
    <w:rsid w:val="00F7024F"/>
    <w:rsid w:val="00F713E3"/>
    <w:rsid w:val="00F729F8"/>
    <w:rsid w:val="00F73885"/>
    <w:rsid w:val="00F75297"/>
    <w:rsid w:val="00F757BA"/>
    <w:rsid w:val="00F75E8B"/>
    <w:rsid w:val="00F760AE"/>
    <w:rsid w:val="00F760D1"/>
    <w:rsid w:val="00F76201"/>
    <w:rsid w:val="00F7628F"/>
    <w:rsid w:val="00F762C2"/>
    <w:rsid w:val="00F76517"/>
    <w:rsid w:val="00F7689F"/>
    <w:rsid w:val="00F76FD5"/>
    <w:rsid w:val="00F77067"/>
    <w:rsid w:val="00F81004"/>
    <w:rsid w:val="00F815CF"/>
    <w:rsid w:val="00F81BB0"/>
    <w:rsid w:val="00F81C23"/>
    <w:rsid w:val="00F8417F"/>
    <w:rsid w:val="00F84BC8"/>
    <w:rsid w:val="00F85B88"/>
    <w:rsid w:val="00F86122"/>
    <w:rsid w:val="00F902C3"/>
    <w:rsid w:val="00F91117"/>
    <w:rsid w:val="00F914F0"/>
    <w:rsid w:val="00F91A14"/>
    <w:rsid w:val="00F91FEE"/>
    <w:rsid w:val="00F9336F"/>
    <w:rsid w:val="00F93E25"/>
    <w:rsid w:val="00F943AE"/>
    <w:rsid w:val="00F9492A"/>
    <w:rsid w:val="00F9761A"/>
    <w:rsid w:val="00FA153F"/>
    <w:rsid w:val="00FA184E"/>
    <w:rsid w:val="00FA2B44"/>
    <w:rsid w:val="00FA334A"/>
    <w:rsid w:val="00FA5845"/>
    <w:rsid w:val="00FA6247"/>
    <w:rsid w:val="00FA72A3"/>
    <w:rsid w:val="00FB0699"/>
    <w:rsid w:val="00FB0C7F"/>
    <w:rsid w:val="00FB0D06"/>
    <w:rsid w:val="00FB0D70"/>
    <w:rsid w:val="00FB11A1"/>
    <w:rsid w:val="00FB1304"/>
    <w:rsid w:val="00FB1862"/>
    <w:rsid w:val="00FB1F86"/>
    <w:rsid w:val="00FB2125"/>
    <w:rsid w:val="00FB448C"/>
    <w:rsid w:val="00FB457B"/>
    <w:rsid w:val="00FB572B"/>
    <w:rsid w:val="00FB7560"/>
    <w:rsid w:val="00FC0CB2"/>
    <w:rsid w:val="00FC1886"/>
    <w:rsid w:val="00FC1CA0"/>
    <w:rsid w:val="00FC2957"/>
    <w:rsid w:val="00FC2D3A"/>
    <w:rsid w:val="00FC34A8"/>
    <w:rsid w:val="00FC35DC"/>
    <w:rsid w:val="00FC3D60"/>
    <w:rsid w:val="00FC403B"/>
    <w:rsid w:val="00FC497E"/>
    <w:rsid w:val="00FC4E38"/>
    <w:rsid w:val="00FC5216"/>
    <w:rsid w:val="00FC6214"/>
    <w:rsid w:val="00FC6F65"/>
    <w:rsid w:val="00FC712E"/>
    <w:rsid w:val="00FC7183"/>
    <w:rsid w:val="00FC74B8"/>
    <w:rsid w:val="00FC7912"/>
    <w:rsid w:val="00FC7CA8"/>
    <w:rsid w:val="00FC7DAF"/>
    <w:rsid w:val="00FD08ED"/>
    <w:rsid w:val="00FD1038"/>
    <w:rsid w:val="00FD151D"/>
    <w:rsid w:val="00FD163E"/>
    <w:rsid w:val="00FD1653"/>
    <w:rsid w:val="00FD2B79"/>
    <w:rsid w:val="00FD37B1"/>
    <w:rsid w:val="00FD3E0D"/>
    <w:rsid w:val="00FD4B5D"/>
    <w:rsid w:val="00FD5FAE"/>
    <w:rsid w:val="00FD605D"/>
    <w:rsid w:val="00FD65F7"/>
    <w:rsid w:val="00FD7900"/>
    <w:rsid w:val="00FD7C4B"/>
    <w:rsid w:val="00FE0259"/>
    <w:rsid w:val="00FE1228"/>
    <w:rsid w:val="00FE2434"/>
    <w:rsid w:val="00FE2927"/>
    <w:rsid w:val="00FE2DEE"/>
    <w:rsid w:val="00FE3570"/>
    <w:rsid w:val="00FE50FB"/>
    <w:rsid w:val="00FE6383"/>
    <w:rsid w:val="00FE6664"/>
    <w:rsid w:val="00FE7493"/>
    <w:rsid w:val="00FE75F0"/>
    <w:rsid w:val="00FE7B6F"/>
    <w:rsid w:val="00FF07C8"/>
    <w:rsid w:val="00FF0967"/>
    <w:rsid w:val="00FF0E19"/>
    <w:rsid w:val="00FF0F86"/>
    <w:rsid w:val="00FF2726"/>
    <w:rsid w:val="00FF330C"/>
    <w:rsid w:val="00FF3402"/>
    <w:rsid w:val="00FF3AFD"/>
    <w:rsid w:val="00FF3FDA"/>
    <w:rsid w:val="00FF4157"/>
    <w:rsid w:val="00FF41D5"/>
    <w:rsid w:val="00FF4A28"/>
    <w:rsid w:val="00FF5217"/>
    <w:rsid w:val="00FF583D"/>
    <w:rsid w:val="00FF593C"/>
    <w:rsid w:val="00FF6555"/>
    <w:rsid w:val="00FF6CEC"/>
    <w:rsid w:val="00FF7A00"/>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B2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57C"/>
    <w:rPr>
      <w:sz w:val="24"/>
      <w:szCs w:val="24"/>
      <w:lang w:val="el-GR" w:eastAsia="el-GR"/>
    </w:rPr>
  </w:style>
  <w:style w:type="paragraph" w:styleId="Heading1">
    <w:name w:val="heading 1"/>
    <w:aliases w:val="Τιτλος Αρθρου 1"/>
    <w:basedOn w:val="Normal"/>
    <w:next w:val="Normal"/>
    <w:qFormat/>
    <w:rsid w:val="00E871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87161"/>
    <w:pPr>
      <w:keepNext/>
      <w:spacing w:before="240" w:after="60"/>
      <w:outlineLvl w:val="1"/>
    </w:pPr>
    <w:rPr>
      <w:rFonts w:ascii="Arial" w:hAnsi="Arial" w:cs="Arial"/>
      <w:b/>
      <w:bCs/>
      <w:i/>
      <w:iCs/>
      <w:sz w:val="28"/>
      <w:szCs w:val="28"/>
    </w:rPr>
  </w:style>
  <w:style w:type="paragraph" w:styleId="Heading3">
    <w:name w:val="heading 3"/>
    <w:aliases w:val="h3"/>
    <w:basedOn w:val="Normal"/>
    <w:next w:val="Normal"/>
    <w:qFormat/>
    <w:rsid w:val="00E87161"/>
    <w:pPr>
      <w:keepNext/>
      <w:spacing w:before="240" w:after="60"/>
      <w:outlineLvl w:val="2"/>
    </w:pPr>
    <w:rPr>
      <w:rFonts w:ascii="Arial" w:hAnsi="Arial" w:cs="Arial"/>
      <w:b/>
      <w:bCs/>
      <w:sz w:val="26"/>
      <w:szCs w:val="26"/>
    </w:rPr>
  </w:style>
  <w:style w:type="paragraph" w:styleId="Heading4">
    <w:name w:val="heading 4"/>
    <w:basedOn w:val="Normal"/>
    <w:next w:val="Normal"/>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Heading5">
    <w:name w:val="heading 5"/>
    <w:aliases w:val="Block Label,test Char,test"/>
    <w:basedOn w:val="Normal"/>
    <w:next w:val="NormalIndent"/>
    <w:qFormat/>
    <w:rsid w:val="00960A8A"/>
    <w:pPr>
      <w:keepNext/>
      <w:overflowPunct w:val="0"/>
      <w:autoSpaceDE w:val="0"/>
      <w:autoSpaceDN w:val="0"/>
      <w:adjustRightInd w:val="0"/>
      <w:ind w:left="1134"/>
      <w:jc w:val="both"/>
      <w:textAlignment w:val="baseline"/>
      <w:outlineLvl w:val="4"/>
    </w:pPr>
    <w:rPr>
      <w:rFonts w:ascii="Arial" w:eastAsia="SimSun" w:hAnsi="Arial"/>
      <w:szCs w:val="20"/>
      <w:lang w:val="en-US" w:eastAsia="zh-CN"/>
    </w:rPr>
  </w:style>
  <w:style w:type="paragraph" w:styleId="Heading6">
    <w:name w:val="heading 6"/>
    <w:aliases w:val="6,Heading 6 CFMU,h6,H6,sub-dash,sd,5,6 sub-dash,7 sub-dash, not Kinhill,Legal Level 1., Char Char,cnp,Caption number (page-wide),sub-dash1,sd1,51,sub-dash2,sd2,52,sub-dash3,sd3,53,sub-dash4,sd4,54,sub-dash5,sd5,55,sub-dash6,sd6,56"/>
    <w:basedOn w:val="Normal"/>
    <w:next w:val="Normal"/>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Heading7">
    <w:name w:val="heading 7"/>
    <w:basedOn w:val="Normal"/>
    <w:next w:val="NormalIndent"/>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Heading8">
    <w:name w:val="heading 8"/>
    <w:basedOn w:val="Normal"/>
    <w:next w:val="NormalIndent"/>
    <w:qFormat/>
    <w:rsid w:val="000A6E72"/>
    <w:pPr>
      <w:numPr>
        <w:ilvl w:val="7"/>
        <w:numId w:val="1"/>
      </w:numPr>
      <w:tabs>
        <w:tab w:val="left" w:pos="1440"/>
      </w:tabs>
      <w:spacing w:before="240"/>
      <w:outlineLvl w:val="7"/>
    </w:pPr>
    <w:rPr>
      <w:i/>
      <w:sz w:val="20"/>
      <w:szCs w:val="20"/>
      <w:lang w:val="en-US" w:eastAsia="zh-CN"/>
    </w:rPr>
  </w:style>
  <w:style w:type="paragraph" w:styleId="Heading9">
    <w:name w:val="heading 9"/>
    <w:basedOn w:val="Normal"/>
    <w:next w:val="NormalIndent"/>
    <w:qFormat/>
    <w:rsid w:val="000A6E72"/>
    <w:pPr>
      <w:numPr>
        <w:ilvl w:val="8"/>
        <w:numId w:val="1"/>
      </w:numPr>
      <w:tabs>
        <w:tab w:val="left" w:pos="1584"/>
      </w:tabs>
      <w:spacing w:before="240"/>
      <w:outlineLvl w:val="8"/>
    </w:pPr>
    <w:rPr>
      <w:i/>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TOC1">
    <w:name w:val="toc 1"/>
    <w:basedOn w:val="Normal"/>
    <w:next w:val="Normal"/>
    <w:autoRedefine/>
    <w:uiPriority w:val="39"/>
    <w:rsid w:val="00D659F4"/>
    <w:pPr>
      <w:tabs>
        <w:tab w:val="left" w:pos="567"/>
        <w:tab w:val="right" w:leader="dot" w:pos="9781"/>
      </w:tabs>
    </w:pPr>
  </w:style>
  <w:style w:type="paragraph" w:styleId="TOC2">
    <w:name w:val="toc 2"/>
    <w:basedOn w:val="Normal"/>
    <w:next w:val="Normal"/>
    <w:autoRedefine/>
    <w:uiPriority w:val="39"/>
    <w:rsid w:val="00E24589"/>
    <w:pPr>
      <w:tabs>
        <w:tab w:val="left" w:pos="851"/>
        <w:tab w:val="right" w:leader="dot" w:pos="9749"/>
      </w:tabs>
      <w:ind w:left="240"/>
    </w:pPr>
  </w:style>
  <w:style w:type="paragraph" w:styleId="TOC3">
    <w:name w:val="toc 3"/>
    <w:basedOn w:val="Normal"/>
    <w:next w:val="Normal"/>
    <w:autoRedefine/>
    <w:uiPriority w:val="39"/>
    <w:rsid w:val="00B4001B"/>
    <w:pPr>
      <w:tabs>
        <w:tab w:val="right" w:leader="dot" w:pos="9781"/>
      </w:tabs>
      <w:ind w:left="567"/>
    </w:pPr>
  </w:style>
  <w:style w:type="character" w:styleId="Hyperlink">
    <w:name w:val="Hyperlink"/>
    <w:basedOn w:val="DefaultParagraphFont"/>
    <w:uiPriority w:val="99"/>
    <w:rsid w:val="00DD7D4B"/>
    <w:rPr>
      <w:color w:val="0000FF"/>
      <w:u w:val="single"/>
    </w:rPr>
  </w:style>
  <w:style w:type="paragraph" w:styleId="Footer">
    <w:name w:val="footer"/>
    <w:basedOn w:val="Normal"/>
    <w:link w:val="FooterChar"/>
    <w:uiPriority w:val="99"/>
    <w:rsid w:val="00DE3A06"/>
    <w:pPr>
      <w:tabs>
        <w:tab w:val="center" w:pos="4153"/>
        <w:tab w:val="right" w:pos="8306"/>
      </w:tabs>
    </w:pPr>
  </w:style>
  <w:style w:type="character" w:styleId="PageNumber">
    <w:name w:val="page number"/>
    <w:basedOn w:val="DefaultParagraphFont"/>
    <w:rsid w:val="00DE3A06"/>
  </w:style>
  <w:style w:type="table" w:styleId="TableGrid">
    <w:name w:val="Table Grid"/>
    <w:basedOn w:val="TableNormal"/>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450C6"/>
    <w:pPr>
      <w:tabs>
        <w:tab w:val="center" w:pos="4320"/>
        <w:tab w:val="right" w:pos="8640"/>
      </w:tabs>
    </w:pPr>
  </w:style>
  <w:style w:type="paragraph" w:customStyle="1" w:styleId="CharCharCharChar1CharChar">
    <w:name w:val="Char Char Char Char1 Char Char"/>
    <w:basedOn w:val="Normal"/>
    <w:rsid w:val="003450C6"/>
    <w:pPr>
      <w:spacing w:after="160" w:line="240" w:lineRule="exact"/>
    </w:pPr>
    <w:rPr>
      <w:rFonts w:ascii="Verdana" w:hAnsi="Verdana"/>
      <w:sz w:val="22"/>
      <w:szCs w:val="20"/>
      <w:lang w:val="en-US" w:eastAsia="en-US"/>
    </w:rPr>
  </w:style>
  <w:style w:type="paragraph" w:styleId="BalloonText">
    <w:name w:val="Balloon Text"/>
    <w:basedOn w:val="Normal"/>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0">
    <w:name w:val="Âáóéêü"/>
    <w:basedOn w:val="Default"/>
    <w:next w:val="Default"/>
    <w:rsid w:val="00311DAB"/>
    <w:rPr>
      <w:rFonts w:cs="Times New Roman"/>
      <w:color w:val="auto"/>
    </w:rPr>
  </w:style>
  <w:style w:type="paragraph" w:styleId="ListParagraph">
    <w:name w:val="List Paragraph"/>
    <w:aliases w:val="Punktaufzählung 1.,Bullet List,FooterText,numbered,Paragraphe de liste1,lp1,Itemize,Παράγραφος λίστας1,Παράγραφος λίστας"/>
    <w:basedOn w:val="Normal"/>
    <w:link w:val="ListParagraphChar"/>
    <w:uiPriority w:val="34"/>
    <w:qFormat/>
    <w:rsid w:val="00311DAB"/>
    <w:pPr>
      <w:widowControl w:val="0"/>
      <w:ind w:leftChars="200" w:left="480"/>
    </w:pPr>
    <w:rPr>
      <w:rFonts w:ascii="Calibri" w:hAnsi="Calibri"/>
      <w:kern w:val="2"/>
      <w:szCs w:val="22"/>
      <w:lang w:val="en-US" w:eastAsia="zh-TW"/>
    </w:rPr>
  </w:style>
  <w:style w:type="paragraph" w:styleId="BodyTextIndent">
    <w:name w:val="Body Text Indent"/>
    <w:basedOn w:val="Normal"/>
    <w:link w:val="BodyTextIndentChar"/>
    <w:rsid w:val="002A3792"/>
    <w:pPr>
      <w:tabs>
        <w:tab w:val="left" w:pos="360"/>
      </w:tabs>
      <w:ind w:left="4320"/>
      <w:jc w:val="both"/>
    </w:pPr>
    <w:rPr>
      <w:rFonts w:ascii="Book Antiqua" w:eastAsia="SimSun" w:hAnsi="Book Antiqua"/>
      <w:lang w:val="en-US" w:eastAsia="zh-CN"/>
    </w:rPr>
  </w:style>
  <w:style w:type="character" w:customStyle="1" w:styleId="BodyTextIndentChar">
    <w:name w:val="Body Text Indent Char"/>
    <w:basedOn w:val="DefaultParagraphFont"/>
    <w:link w:val="BodyTextIndent"/>
    <w:locked/>
    <w:rsid w:val="002A3792"/>
    <w:rPr>
      <w:rFonts w:ascii="Book Antiqua" w:eastAsia="SimSun" w:hAnsi="Book Antiqua"/>
      <w:sz w:val="24"/>
      <w:szCs w:val="24"/>
      <w:lang w:val="en-US" w:eastAsia="zh-CN" w:bidi="ar-SA"/>
    </w:rPr>
  </w:style>
  <w:style w:type="paragraph" w:styleId="BodyTextIndent2">
    <w:name w:val="Body Text Indent 2"/>
    <w:basedOn w:val="Normal"/>
    <w:rsid w:val="000312C4"/>
    <w:pPr>
      <w:spacing w:after="120" w:line="480" w:lineRule="auto"/>
      <w:ind w:left="283"/>
    </w:pPr>
  </w:style>
  <w:style w:type="paragraph" w:styleId="BodyText">
    <w:name w:val="Body Text"/>
    <w:basedOn w:val="Normal"/>
    <w:link w:val="BodyTextChar"/>
    <w:rsid w:val="000312C4"/>
    <w:pPr>
      <w:spacing w:after="120"/>
    </w:pPr>
    <w:rPr>
      <w:rFonts w:eastAsia="SimSun"/>
      <w:lang w:val="en-US" w:eastAsia="zh-CN"/>
    </w:rPr>
  </w:style>
  <w:style w:type="character" w:customStyle="1" w:styleId="BodyTextChar">
    <w:name w:val="Body Text Char"/>
    <w:basedOn w:val="DefaultParagraphFont"/>
    <w:link w:val="BodyText"/>
    <w:locked/>
    <w:rsid w:val="000312C4"/>
    <w:rPr>
      <w:rFonts w:eastAsia="SimSun"/>
      <w:sz w:val="24"/>
      <w:szCs w:val="24"/>
      <w:lang w:val="en-US" w:eastAsia="zh-CN" w:bidi="ar-SA"/>
    </w:rPr>
  </w:style>
  <w:style w:type="paragraph" w:styleId="BodyTextIndent3">
    <w:name w:val="Body Text Indent 3"/>
    <w:basedOn w:val="Normal"/>
    <w:rsid w:val="000A6E72"/>
    <w:pPr>
      <w:spacing w:after="120"/>
      <w:ind w:left="283"/>
    </w:pPr>
    <w:rPr>
      <w:sz w:val="16"/>
      <w:szCs w:val="16"/>
    </w:rPr>
  </w:style>
  <w:style w:type="character" w:styleId="CommentReference">
    <w:name w:val="annotation reference"/>
    <w:basedOn w:val="DefaultParagraphFont"/>
    <w:uiPriority w:val="99"/>
    <w:rsid w:val="000A6E72"/>
    <w:rPr>
      <w:sz w:val="21"/>
    </w:rPr>
  </w:style>
  <w:style w:type="paragraph" w:customStyle="1" w:styleId="BodyText21">
    <w:name w:val="Body Text 21"/>
    <w:basedOn w:val="Normal"/>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CommentText">
    <w:name w:val="annotation text"/>
    <w:basedOn w:val="Normal"/>
    <w:link w:val="CommentTextChar"/>
    <w:uiPriority w:val="99"/>
    <w:rsid w:val="000A6E72"/>
    <w:pPr>
      <w:overflowPunct w:val="0"/>
      <w:autoSpaceDE w:val="0"/>
      <w:autoSpaceDN w:val="0"/>
      <w:adjustRightInd w:val="0"/>
      <w:textAlignment w:val="baseline"/>
    </w:pPr>
    <w:rPr>
      <w:rFonts w:ascii="SimSun" w:eastAsia="SimSun"/>
      <w:sz w:val="20"/>
      <w:szCs w:val="20"/>
      <w:lang w:val="en-US" w:eastAsia="zh-CN"/>
    </w:rPr>
  </w:style>
  <w:style w:type="paragraph" w:styleId="DocumentMap">
    <w:name w:val="Document Map"/>
    <w:basedOn w:val="Normal"/>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Date">
    <w:name w:val="Date"/>
    <w:basedOn w:val="Normal"/>
    <w:next w:val="Normal"/>
    <w:rsid w:val="000A6E72"/>
    <w:pPr>
      <w:widowControl w:val="0"/>
      <w:ind w:leftChars="2500" w:left="100"/>
      <w:jc w:val="both"/>
    </w:pPr>
    <w:rPr>
      <w:rFonts w:eastAsia="SimSun"/>
      <w:kern w:val="2"/>
      <w:szCs w:val="20"/>
      <w:lang w:val="en-US" w:eastAsia="zh-CN"/>
    </w:rPr>
  </w:style>
  <w:style w:type="paragraph" w:styleId="BlockText">
    <w:name w:val="Block Text"/>
    <w:basedOn w:val="Normal"/>
    <w:rsid w:val="000A6E72"/>
    <w:pPr>
      <w:widowControl w:val="0"/>
      <w:ind w:left="1080" w:right="200" w:hanging="402"/>
      <w:jc w:val="both"/>
    </w:pPr>
    <w:rPr>
      <w:rFonts w:eastAsia="SimSun"/>
      <w:kern w:val="2"/>
      <w:szCs w:val="20"/>
      <w:lang w:val="en-US" w:eastAsia="zh-CN"/>
    </w:rPr>
  </w:style>
  <w:style w:type="character" w:customStyle="1" w:styleId="msoins0">
    <w:name w:val="msoins0"/>
    <w:basedOn w:val="DefaultParagraphFont"/>
    <w:rsid w:val="000A6E72"/>
  </w:style>
  <w:style w:type="paragraph" w:customStyle="1" w:styleId="Preformatted">
    <w:name w:val="Preformatted"/>
    <w:basedOn w:val="Normal"/>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BodyText3">
    <w:name w:val="Body Text 3"/>
    <w:basedOn w:val="Normal"/>
    <w:rsid w:val="00886291"/>
    <w:pPr>
      <w:spacing w:after="120"/>
    </w:pPr>
    <w:rPr>
      <w:sz w:val="16"/>
      <w:szCs w:val="16"/>
    </w:rPr>
  </w:style>
  <w:style w:type="character" w:customStyle="1" w:styleId="CharChar">
    <w:name w:val="Char Char"/>
    <w:basedOn w:val="DefaultParagraphFont"/>
    <w:locked/>
    <w:rsid w:val="001B164D"/>
    <w:rPr>
      <w:rFonts w:eastAsia="SimSun"/>
      <w:sz w:val="24"/>
      <w:szCs w:val="24"/>
      <w:lang w:val="en-US" w:eastAsia="zh-CN" w:bidi="ar-SA"/>
    </w:rPr>
  </w:style>
  <w:style w:type="paragraph" w:styleId="CommentSubject">
    <w:name w:val="annotation subject"/>
    <w:basedOn w:val="CommentText"/>
    <w:next w:val="CommentText"/>
    <w:semiHidden/>
    <w:rsid w:val="0038461F"/>
    <w:pPr>
      <w:overflowPunct/>
      <w:autoSpaceDE/>
      <w:autoSpaceDN/>
      <w:adjustRightInd/>
      <w:textAlignment w:val="auto"/>
    </w:pPr>
    <w:rPr>
      <w:rFonts w:ascii="Times New Roman" w:eastAsia="PMingLiU"/>
      <w:b/>
      <w:bCs/>
      <w:lang w:val="el-GR" w:eastAsia="el-GR"/>
    </w:rPr>
  </w:style>
  <w:style w:type="character" w:styleId="Strong">
    <w:name w:val="Strong"/>
    <w:basedOn w:val="DefaultParagraphFont"/>
    <w:uiPriority w:val="22"/>
    <w:qFormat/>
    <w:rsid w:val="0038461F"/>
    <w:rPr>
      <w:b/>
      <w:bCs/>
    </w:rPr>
  </w:style>
  <w:style w:type="character" w:customStyle="1" w:styleId="3">
    <w:name w:val="字元 字元3"/>
    <w:locked/>
    <w:rsid w:val="00D57B4C"/>
    <w:rPr>
      <w:rFonts w:ascii="Book Antiqua" w:eastAsia="SimSun" w:hAnsi="Book Antiqua"/>
      <w:sz w:val="24"/>
      <w:szCs w:val="24"/>
      <w:lang w:val="en-US" w:eastAsia="zh-CN" w:bidi="ar-SA"/>
    </w:rPr>
  </w:style>
  <w:style w:type="character" w:styleId="FollowedHyperlink">
    <w:name w:val="FollowedHyperlink"/>
    <w:basedOn w:val="DefaultParagraphFont"/>
    <w:rsid w:val="00CA55D0"/>
    <w:rPr>
      <w:color w:val="800080"/>
      <w:u w:val="single"/>
    </w:rPr>
  </w:style>
  <w:style w:type="paragraph" w:styleId="FootnoteText">
    <w:name w:val="footnote text"/>
    <w:basedOn w:val="Normal"/>
    <w:link w:val="FootnoteTextChar"/>
    <w:uiPriority w:val="99"/>
    <w:rsid w:val="00DA31E3"/>
    <w:rPr>
      <w:sz w:val="20"/>
      <w:szCs w:val="20"/>
    </w:rPr>
  </w:style>
  <w:style w:type="character" w:customStyle="1" w:styleId="FootnoteTextChar">
    <w:name w:val="Footnote Text Char"/>
    <w:basedOn w:val="DefaultParagraphFont"/>
    <w:link w:val="FootnoteText"/>
    <w:uiPriority w:val="99"/>
    <w:rsid w:val="00DA31E3"/>
    <w:rPr>
      <w:lang w:val="el-GR" w:eastAsia="el-GR"/>
    </w:rPr>
  </w:style>
  <w:style w:type="character" w:styleId="FootnoteReference">
    <w:name w:val="footnote reference"/>
    <w:basedOn w:val="DefaultParagraphFont"/>
    <w:uiPriority w:val="99"/>
    <w:rsid w:val="00DA31E3"/>
    <w:rPr>
      <w:rFonts w:ascii="Arial" w:hAnsi="Arial"/>
      <w:b/>
      <w:position w:val="6"/>
      <w:sz w:val="16"/>
      <w:vertAlign w:val="superscript"/>
    </w:rPr>
  </w:style>
  <w:style w:type="paragraph" w:customStyle="1" w:styleId="1">
    <w:name w:val="Στυλ1 παραγράφων"/>
    <w:basedOn w:val="Normal"/>
    <w:link w:val="1Char"/>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TOCHeading">
    <w:name w:val="TOC Heading"/>
    <w:basedOn w:val="Heading1"/>
    <w:next w:val="Normal"/>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PlainText">
    <w:name w:val="Plain Text"/>
    <w:basedOn w:val="Normal"/>
    <w:link w:val="PlainTextChar"/>
    <w:uiPriority w:val="99"/>
    <w:unhideWhenUsed/>
    <w:rsid w:val="00355296"/>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355296"/>
    <w:rPr>
      <w:rFonts w:ascii="Calibri" w:eastAsiaTheme="minorHAnsi" w:hAnsi="Calibri" w:cstheme="minorBidi"/>
      <w:sz w:val="22"/>
      <w:szCs w:val="21"/>
      <w:lang w:val="el-GR" w:eastAsia="en-US"/>
    </w:rPr>
  </w:style>
  <w:style w:type="character" w:customStyle="1" w:styleId="Heading2Char">
    <w:name w:val="Heading 2 Char"/>
    <w:basedOn w:val="DefaultParagraphFont"/>
    <w:link w:val="Heading2"/>
    <w:rsid w:val="00BB1485"/>
    <w:rPr>
      <w:rFonts w:ascii="Arial" w:hAnsi="Arial" w:cs="Arial"/>
      <w:b/>
      <w:bCs/>
      <w:i/>
      <w:iCs/>
      <w:sz w:val="28"/>
      <w:szCs w:val="28"/>
      <w:lang w:val="el-GR" w:eastAsia="el-GR"/>
    </w:rPr>
  </w:style>
  <w:style w:type="paragraph" w:customStyle="1" w:styleId="a">
    <w:name w:val="Παράγραφοι"/>
    <w:basedOn w:val="Normal"/>
    <w:link w:val="Char"/>
    <w:qFormat/>
    <w:rsid w:val="00794AED"/>
    <w:pPr>
      <w:numPr>
        <w:numId w:val="3"/>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
    <w:name w:val="Παράγραφοι Char"/>
    <w:basedOn w:val="Heading2Char"/>
    <w:link w:val="a"/>
    <w:rsid w:val="00794AED"/>
    <w:rPr>
      <w:rFonts w:ascii="Arial" w:eastAsia="Calibri" w:hAnsi="Arial" w:cs="Arial"/>
      <w:b w:val="0"/>
      <w:bCs w:val="0"/>
      <w:i w:val="0"/>
      <w:iCs w:val="0"/>
      <w:color w:val="984806" w:themeColor="accent6" w:themeShade="80"/>
      <w:sz w:val="22"/>
      <w:szCs w:val="22"/>
      <w:u w:val="single"/>
      <w:lang w:val="en-GB" w:eastAsia="en-US"/>
    </w:rPr>
  </w:style>
  <w:style w:type="paragraph" w:styleId="NormalWeb">
    <w:name w:val="Normal (Web)"/>
    <w:basedOn w:val="Normal"/>
    <w:uiPriority w:val="99"/>
    <w:unhideWhenUsed/>
    <w:rsid w:val="001B22E2"/>
    <w:pPr>
      <w:spacing w:before="100" w:beforeAutospacing="1" w:after="100" w:afterAutospacing="1"/>
    </w:pPr>
    <w:rPr>
      <w:rFonts w:eastAsia="Times New Roman"/>
      <w:lang w:eastAsia="en-GB"/>
    </w:rPr>
  </w:style>
  <w:style w:type="character" w:customStyle="1" w:styleId="apple-converted-space">
    <w:name w:val="apple-converted-space"/>
    <w:basedOn w:val="DefaultParagraphFont"/>
    <w:rsid w:val="001B22E2"/>
  </w:style>
  <w:style w:type="paragraph" w:customStyle="1" w:styleId="Style4">
    <w:name w:val="Style4"/>
    <w:basedOn w:val="Normal"/>
    <w:uiPriority w:val="99"/>
    <w:rsid w:val="005052BD"/>
    <w:pPr>
      <w:widowControl w:val="0"/>
      <w:autoSpaceDE w:val="0"/>
      <w:autoSpaceDN w:val="0"/>
      <w:adjustRightInd w:val="0"/>
      <w:spacing w:line="266" w:lineRule="exact"/>
      <w:jc w:val="both"/>
    </w:pPr>
    <w:rPr>
      <w:rFonts w:ascii="Arial" w:eastAsiaTheme="minorEastAsia" w:hAnsi="Arial" w:cs="Arial"/>
    </w:rPr>
  </w:style>
  <w:style w:type="character" w:customStyle="1" w:styleId="FontStyle14">
    <w:name w:val="Font Style14"/>
    <w:basedOn w:val="DefaultParagraphFont"/>
    <w:uiPriority w:val="99"/>
    <w:rsid w:val="005052BD"/>
    <w:rPr>
      <w:rFonts w:ascii="Tahoma" w:hAnsi="Tahoma" w:cs="Tahoma"/>
      <w:color w:val="000000"/>
      <w:sz w:val="20"/>
      <w:szCs w:val="20"/>
    </w:rPr>
  </w:style>
  <w:style w:type="character" w:styleId="LineNumber">
    <w:name w:val="line number"/>
    <w:basedOn w:val="DefaultParagraphFont"/>
    <w:semiHidden/>
    <w:unhideWhenUsed/>
    <w:rsid w:val="00566563"/>
  </w:style>
  <w:style w:type="paragraph" w:customStyle="1" w:styleId="greek-items">
    <w:name w:val="greek-items"/>
    <w:basedOn w:val="Normal"/>
    <w:uiPriority w:val="99"/>
    <w:rsid w:val="00F757BA"/>
    <w:pPr>
      <w:numPr>
        <w:numId w:val="4"/>
      </w:numPr>
      <w:tabs>
        <w:tab w:val="left" w:pos="426"/>
      </w:tabs>
      <w:spacing w:before="240"/>
      <w:jc w:val="both"/>
    </w:pPr>
    <w:rPr>
      <w:rFonts w:eastAsia="Times New Roman"/>
      <w:szCs w:val="22"/>
      <w:lang w:eastAsia="en-US"/>
    </w:rPr>
  </w:style>
  <w:style w:type="paragraph" w:customStyle="1" w:styleId="NormalArial">
    <w:name w:val="Normal + Arial"/>
    <w:basedOn w:val="Normal"/>
    <w:link w:val="NormalArialChar"/>
    <w:uiPriority w:val="99"/>
    <w:rsid w:val="00F757BA"/>
    <w:pPr>
      <w:spacing w:line="360" w:lineRule="auto"/>
      <w:jc w:val="both"/>
    </w:pPr>
    <w:rPr>
      <w:rFonts w:ascii="Arial" w:eastAsia="Times New Roman" w:hAnsi="Arial" w:cs="Arial"/>
      <w:spacing w:val="20"/>
    </w:rPr>
  </w:style>
  <w:style w:type="character" w:customStyle="1" w:styleId="NormalArialChar">
    <w:name w:val="Normal + Arial Char"/>
    <w:link w:val="NormalArial"/>
    <w:uiPriority w:val="99"/>
    <w:locked/>
    <w:rsid w:val="00F757BA"/>
    <w:rPr>
      <w:rFonts w:ascii="Arial" w:eastAsia="Times New Roman" w:hAnsi="Arial" w:cs="Arial"/>
      <w:spacing w:val="20"/>
      <w:sz w:val="24"/>
      <w:szCs w:val="24"/>
      <w:lang w:val="el-GR" w:eastAsia="el-GR"/>
    </w:rPr>
  </w:style>
  <w:style w:type="character" w:customStyle="1" w:styleId="Bodytext2">
    <w:name w:val="Body text (2)"/>
    <w:rsid w:val="00F757BA"/>
    <w:rPr>
      <w:rFonts w:ascii="Arial" w:hAnsi="Arial" w:cs="Arial"/>
      <w:sz w:val="19"/>
      <w:szCs w:val="19"/>
      <w:u w:val="single"/>
    </w:rPr>
  </w:style>
  <w:style w:type="character" w:customStyle="1" w:styleId="Heading20">
    <w:name w:val="Heading #2"/>
    <w:rsid w:val="00F757BA"/>
    <w:rPr>
      <w:rFonts w:ascii="Arial" w:hAnsi="Arial" w:cs="Arial"/>
      <w:sz w:val="19"/>
      <w:szCs w:val="19"/>
      <w:u w:val="single"/>
    </w:rPr>
  </w:style>
  <w:style w:type="character" w:customStyle="1" w:styleId="a1">
    <w:name w:val="Σώμα κειμένου_"/>
    <w:link w:val="9"/>
    <w:rsid w:val="00F757BA"/>
    <w:rPr>
      <w:rFonts w:ascii="Arial" w:eastAsia="Arial" w:hAnsi="Arial" w:cs="Arial"/>
      <w:sz w:val="21"/>
      <w:szCs w:val="21"/>
      <w:shd w:val="clear" w:color="auto" w:fill="FFFFFF"/>
    </w:rPr>
  </w:style>
  <w:style w:type="paragraph" w:customStyle="1" w:styleId="9">
    <w:name w:val="Σώμα κειμένου9"/>
    <w:basedOn w:val="Normal"/>
    <w:link w:val="a1"/>
    <w:rsid w:val="00F757BA"/>
    <w:pPr>
      <w:shd w:val="clear" w:color="auto" w:fill="FFFFFF"/>
      <w:spacing w:before="180" w:line="379" w:lineRule="exact"/>
      <w:ind w:hanging="700"/>
      <w:jc w:val="both"/>
    </w:pPr>
    <w:rPr>
      <w:rFonts w:ascii="Arial" w:eastAsia="Arial" w:hAnsi="Arial" w:cs="Arial"/>
      <w:sz w:val="21"/>
      <w:szCs w:val="21"/>
      <w:lang w:val="en-US" w:eastAsia="zh-CN"/>
    </w:rPr>
  </w:style>
  <w:style w:type="character" w:customStyle="1" w:styleId="CommentTextChar">
    <w:name w:val="Comment Text Char"/>
    <w:basedOn w:val="DefaultParagraphFont"/>
    <w:link w:val="CommentText"/>
    <w:uiPriority w:val="99"/>
    <w:rsid w:val="00F757BA"/>
    <w:rPr>
      <w:rFonts w:ascii="SimSun" w:eastAsia="SimSun"/>
    </w:rPr>
  </w:style>
  <w:style w:type="character" w:styleId="Emphasis">
    <w:name w:val="Emphasis"/>
    <w:basedOn w:val="DefaultParagraphFont"/>
    <w:uiPriority w:val="20"/>
    <w:qFormat/>
    <w:rsid w:val="001F5EC3"/>
    <w:rPr>
      <w:i/>
      <w:iCs/>
    </w:rPr>
  </w:style>
  <w:style w:type="character" w:customStyle="1" w:styleId="1Char">
    <w:name w:val="Στυλ1 παραγράφων Char"/>
    <w:basedOn w:val="DefaultParagraphFont"/>
    <w:link w:val="1"/>
    <w:rsid w:val="00286FD4"/>
    <w:rPr>
      <w:rFonts w:eastAsia="Calibri"/>
      <w:sz w:val="22"/>
      <w:szCs w:val="22"/>
      <w:lang w:val="en-GB" w:eastAsia="en-US"/>
    </w:rPr>
  </w:style>
  <w:style w:type="paragraph" w:styleId="Revision">
    <w:name w:val="Revision"/>
    <w:hidden/>
    <w:uiPriority w:val="99"/>
    <w:semiHidden/>
    <w:rsid w:val="007E1721"/>
    <w:rPr>
      <w:sz w:val="24"/>
      <w:szCs w:val="24"/>
      <w:lang w:val="el-GR" w:eastAsia="el-GR"/>
    </w:rPr>
  </w:style>
  <w:style w:type="character" w:customStyle="1" w:styleId="ListParagraphChar">
    <w:name w:val="List Paragraph Char"/>
    <w:aliases w:val="Punktaufzählung 1. Char,Bullet List Char,FooterText Char,numbered Char,Paragraphe de liste1 Char,lp1 Char,Itemize Char,Παράγραφος λίστας1 Char,Παράγραφος λίστας Char"/>
    <w:basedOn w:val="DefaultParagraphFont"/>
    <w:link w:val="ListParagraph"/>
    <w:uiPriority w:val="34"/>
    <w:rsid w:val="003D75E7"/>
    <w:rPr>
      <w:rFonts w:ascii="Calibri" w:hAnsi="Calibri"/>
      <w:kern w:val="2"/>
      <w:sz w:val="24"/>
      <w:szCs w:val="22"/>
      <w:lang w:eastAsia="zh-TW"/>
    </w:rPr>
  </w:style>
  <w:style w:type="character" w:customStyle="1" w:styleId="UnresolvedMention1">
    <w:name w:val="Unresolved Mention1"/>
    <w:basedOn w:val="DefaultParagraphFont"/>
    <w:uiPriority w:val="99"/>
    <w:semiHidden/>
    <w:unhideWhenUsed/>
    <w:rsid w:val="008F4DCC"/>
    <w:rPr>
      <w:color w:val="605E5C"/>
      <w:shd w:val="clear" w:color="auto" w:fill="E1DFDD"/>
    </w:rPr>
  </w:style>
  <w:style w:type="character" w:customStyle="1" w:styleId="10">
    <w:name w:val="Ανεπίλυτη αναφορά1"/>
    <w:basedOn w:val="DefaultParagraphFont"/>
    <w:uiPriority w:val="99"/>
    <w:semiHidden/>
    <w:unhideWhenUsed/>
    <w:rsid w:val="00DB39E6"/>
    <w:rPr>
      <w:color w:val="605E5C"/>
      <w:shd w:val="clear" w:color="auto" w:fill="E1DFDD"/>
    </w:rPr>
  </w:style>
  <w:style w:type="paragraph" w:styleId="NoSpacing">
    <w:name w:val="No Spacing"/>
    <w:link w:val="NoSpacingChar"/>
    <w:uiPriority w:val="1"/>
    <w:qFormat/>
    <w:rsid w:val="00832D17"/>
    <w:rPr>
      <w:rFonts w:asciiTheme="minorHAnsi" w:eastAsiaTheme="minorEastAsia" w:hAnsiTheme="minorHAnsi" w:cstheme="minorBidi"/>
      <w:sz w:val="22"/>
      <w:szCs w:val="22"/>
      <w:lang w:val="el-GR" w:eastAsia="en-US"/>
    </w:rPr>
  </w:style>
  <w:style w:type="character" w:customStyle="1" w:styleId="NoSpacingChar">
    <w:name w:val="No Spacing Char"/>
    <w:basedOn w:val="DefaultParagraphFont"/>
    <w:link w:val="NoSpacing"/>
    <w:uiPriority w:val="1"/>
    <w:rsid w:val="00832D17"/>
    <w:rPr>
      <w:rFonts w:asciiTheme="minorHAnsi" w:eastAsiaTheme="minorEastAsia" w:hAnsiTheme="minorHAnsi" w:cstheme="minorBidi"/>
      <w:sz w:val="22"/>
      <w:szCs w:val="22"/>
      <w:lang w:val="el-GR" w:eastAsia="en-US"/>
    </w:rPr>
  </w:style>
  <w:style w:type="character" w:customStyle="1" w:styleId="1Char0">
    <w:name w:val="Σώμα κειμένου1 Char"/>
    <w:basedOn w:val="DefaultParagraphFont"/>
    <w:link w:val="11"/>
    <w:locked/>
    <w:rsid w:val="00896379"/>
    <w:rPr>
      <w:rFonts w:ascii="Tahoma" w:eastAsia="Tahoma" w:hAnsi="Tahoma" w:cs="Tahoma"/>
      <w:color w:val="000000"/>
      <w:sz w:val="21"/>
      <w:szCs w:val="21"/>
      <w:shd w:val="clear" w:color="auto" w:fill="FFFFFF"/>
      <w:lang w:eastAsia="el-GR"/>
    </w:rPr>
  </w:style>
  <w:style w:type="paragraph" w:customStyle="1" w:styleId="11">
    <w:name w:val="Σώμα κειμένου1"/>
    <w:basedOn w:val="Normal"/>
    <w:link w:val="1Char0"/>
    <w:rsid w:val="00896379"/>
    <w:pPr>
      <w:shd w:val="clear" w:color="auto" w:fill="FFFFFF"/>
      <w:spacing w:line="0" w:lineRule="atLeast"/>
      <w:ind w:hanging="360"/>
    </w:pPr>
    <w:rPr>
      <w:rFonts w:ascii="Tahoma" w:eastAsia="Tahoma" w:hAnsi="Tahoma" w:cs="Tahoma"/>
      <w:color w:val="000000"/>
      <w:sz w:val="21"/>
      <w:szCs w:val="21"/>
      <w:lang w:val="en-US"/>
    </w:rPr>
  </w:style>
  <w:style w:type="character" w:customStyle="1" w:styleId="Bodytext0">
    <w:name w:val="Body text_"/>
    <w:basedOn w:val="DefaultParagraphFont"/>
    <w:link w:val="2"/>
    <w:rsid w:val="00896379"/>
    <w:rPr>
      <w:rFonts w:ascii="Batang" w:eastAsia="Batang" w:hAnsi="Batang" w:cs="Batang"/>
      <w:sz w:val="14"/>
      <w:szCs w:val="14"/>
      <w:shd w:val="clear" w:color="auto" w:fill="FFFFFF"/>
    </w:rPr>
  </w:style>
  <w:style w:type="paragraph" w:customStyle="1" w:styleId="2">
    <w:name w:val="Σώμα κειμένου2"/>
    <w:basedOn w:val="Normal"/>
    <w:link w:val="Bodytext0"/>
    <w:rsid w:val="00896379"/>
    <w:pPr>
      <w:shd w:val="clear" w:color="auto" w:fill="FFFFFF"/>
      <w:spacing w:after="300" w:line="0" w:lineRule="atLeast"/>
    </w:pPr>
    <w:rPr>
      <w:rFonts w:ascii="Batang" w:eastAsia="Batang" w:hAnsi="Batang" w:cs="Batang"/>
      <w:sz w:val="14"/>
      <w:szCs w:val="14"/>
      <w:lang w:val="en-US" w:eastAsia="zh-CN"/>
    </w:rPr>
  </w:style>
  <w:style w:type="character" w:customStyle="1" w:styleId="BodytextBold">
    <w:name w:val="Body text + Bold"/>
    <w:rsid w:val="001B2519"/>
    <w:rPr>
      <w:rFonts w:ascii="Arial" w:hAnsi="Arial" w:cs="Arial"/>
      <w:b/>
      <w:bCs/>
      <w:sz w:val="19"/>
      <w:szCs w:val="19"/>
    </w:rPr>
  </w:style>
  <w:style w:type="character" w:styleId="IntenseEmphasis">
    <w:name w:val="Intense Emphasis"/>
    <w:basedOn w:val="DefaultParagraphFont"/>
    <w:uiPriority w:val="21"/>
    <w:qFormat/>
    <w:rsid w:val="00B91DA3"/>
    <w:rPr>
      <w:b/>
      <w:bCs/>
      <w:i/>
      <w:iCs/>
      <w:color w:val="4F81BD" w:themeColor="accent1"/>
    </w:rPr>
  </w:style>
  <w:style w:type="character" w:styleId="UnresolvedMention">
    <w:name w:val="Unresolved Mention"/>
    <w:basedOn w:val="DefaultParagraphFont"/>
    <w:uiPriority w:val="99"/>
    <w:semiHidden/>
    <w:unhideWhenUsed/>
    <w:rsid w:val="001A6CA9"/>
    <w:rPr>
      <w:color w:val="605E5C"/>
      <w:shd w:val="clear" w:color="auto" w:fill="E1DFDD"/>
    </w:rPr>
  </w:style>
  <w:style w:type="character" w:customStyle="1" w:styleId="FooterChar">
    <w:name w:val="Footer Char"/>
    <w:basedOn w:val="DefaultParagraphFont"/>
    <w:link w:val="Footer"/>
    <w:uiPriority w:val="99"/>
    <w:rsid w:val="009A0135"/>
    <w:rPr>
      <w:sz w:val="24"/>
      <w:szCs w:val="24"/>
      <w:lang w:val="el-GR" w:eastAsia="el-GR"/>
    </w:rPr>
  </w:style>
  <w:style w:type="character" w:styleId="HTMLCode">
    <w:name w:val="HTML Code"/>
    <w:basedOn w:val="DefaultParagraphFont"/>
    <w:uiPriority w:val="99"/>
    <w:semiHidden/>
    <w:unhideWhenUsed/>
    <w:rsid w:val="001E77D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5587">
      <w:bodyDiv w:val="1"/>
      <w:marLeft w:val="0"/>
      <w:marRight w:val="0"/>
      <w:marTop w:val="0"/>
      <w:marBottom w:val="0"/>
      <w:divBdr>
        <w:top w:val="none" w:sz="0" w:space="0" w:color="auto"/>
        <w:left w:val="none" w:sz="0" w:space="0" w:color="auto"/>
        <w:bottom w:val="none" w:sz="0" w:space="0" w:color="auto"/>
        <w:right w:val="none" w:sz="0" w:space="0" w:color="auto"/>
      </w:divBdr>
      <w:divsChild>
        <w:div w:id="192041801">
          <w:marLeft w:val="0"/>
          <w:marRight w:val="0"/>
          <w:marTop w:val="0"/>
          <w:marBottom w:val="0"/>
          <w:divBdr>
            <w:top w:val="none" w:sz="0" w:space="0" w:color="auto"/>
            <w:left w:val="none" w:sz="0" w:space="0" w:color="auto"/>
            <w:bottom w:val="none" w:sz="0" w:space="0" w:color="auto"/>
            <w:right w:val="none" w:sz="0" w:space="0" w:color="auto"/>
          </w:divBdr>
        </w:div>
        <w:div w:id="629360044">
          <w:marLeft w:val="0"/>
          <w:marRight w:val="0"/>
          <w:marTop w:val="0"/>
          <w:marBottom w:val="0"/>
          <w:divBdr>
            <w:top w:val="none" w:sz="0" w:space="0" w:color="auto"/>
            <w:left w:val="none" w:sz="0" w:space="0" w:color="auto"/>
            <w:bottom w:val="none" w:sz="0" w:space="0" w:color="auto"/>
            <w:right w:val="none" w:sz="0" w:space="0" w:color="auto"/>
          </w:divBdr>
        </w:div>
        <w:div w:id="712272236">
          <w:marLeft w:val="0"/>
          <w:marRight w:val="0"/>
          <w:marTop w:val="0"/>
          <w:marBottom w:val="0"/>
          <w:divBdr>
            <w:top w:val="none" w:sz="0" w:space="0" w:color="auto"/>
            <w:left w:val="none" w:sz="0" w:space="0" w:color="auto"/>
            <w:bottom w:val="none" w:sz="0" w:space="0" w:color="auto"/>
            <w:right w:val="none" w:sz="0" w:space="0" w:color="auto"/>
          </w:divBdr>
        </w:div>
        <w:div w:id="2120904425">
          <w:marLeft w:val="0"/>
          <w:marRight w:val="0"/>
          <w:marTop w:val="0"/>
          <w:marBottom w:val="0"/>
          <w:divBdr>
            <w:top w:val="none" w:sz="0" w:space="0" w:color="auto"/>
            <w:left w:val="none" w:sz="0" w:space="0" w:color="auto"/>
            <w:bottom w:val="none" w:sz="0" w:space="0" w:color="auto"/>
            <w:right w:val="none" w:sz="0" w:space="0" w:color="auto"/>
          </w:divBdr>
        </w:div>
      </w:divsChild>
    </w:div>
    <w:div w:id="40793510">
      <w:bodyDiv w:val="1"/>
      <w:marLeft w:val="0"/>
      <w:marRight w:val="0"/>
      <w:marTop w:val="0"/>
      <w:marBottom w:val="0"/>
      <w:divBdr>
        <w:top w:val="none" w:sz="0" w:space="0" w:color="auto"/>
        <w:left w:val="none" w:sz="0" w:space="0" w:color="auto"/>
        <w:bottom w:val="none" w:sz="0" w:space="0" w:color="auto"/>
        <w:right w:val="none" w:sz="0" w:space="0" w:color="auto"/>
      </w:divBdr>
    </w:div>
    <w:div w:id="54546973">
      <w:bodyDiv w:val="1"/>
      <w:marLeft w:val="0"/>
      <w:marRight w:val="0"/>
      <w:marTop w:val="0"/>
      <w:marBottom w:val="0"/>
      <w:divBdr>
        <w:top w:val="none" w:sz="0" w:space="0" w:color="auto"/>
        <w:left w:val="none" w:sz="0" w:space="0" w:color="auto"/>
        <w:bottom w:val="none" w:sz="0" w:space="0" w:color="auto"/>
        <w:right w:val="none" w:sz="0" w:space="0" w:color="auto"/>
      </w:divBdr>
    </w:div>
    <w:div w:id="74517048">
      <w:bodyDiv w:val="1"/>
      <w:marLeft w:val="0"/>
      <w:marRight w:val="0"/>
      <w:marTop w:val="0"/>
      <w:marBottom w:val="0"/>
      <w:divBdr>
        <w:top w:val="none" w:sz="0" w:space="0" w:color="auto"/>
        <w:left w:val="none" w:sz="0" w:space="0" w:color="auto"/>
        <w:bottom w:val="none" w:sz="0" w:space="0" w:color="auto"/>
        <w:right w:val="none" w:sz="0" w:space="0" w:color="auto"/>
      </w:divBdr>
    </w:div>
    <w:div w:id="156767004">
      <w:bodyDiv w:val="1"/>
      <w:marLeft w:val="0"/>
      <w:marRight w:val="0"/>
      <w:marTop w:val="0"/>
      <w:marBottom w:val="0"/>
      <w:divBdr>
        <w:top w:val="none" w:sz="0" w:space="0" w:color="auto"/>
        <w:left w:val="none" w:sz="0" w:space="0" w:color="auto"/>
        <w:bottom w:val="none" w:sz="0" w:space="0" w:color="auto"/>
        <w:right w:val="none" w:sz="0" w:space="0" w:color="auto"/>
      </w:divBdr>
    </w:div>
    <w:div w:id="174075927">
      <w:bodyDiv w:val="1"/>
      <w:marLeft w:val="0"/>
      <w:marRight w:val="0"/>
      <w:marTop w:val="0"/>
      <w:marBottom w:val="0"/>
      <w:divBdr>
        <w:top w:val="none" w:sz="0" w:space="0" w:color="auto"/>
        <w:left w:val="none" w:sz="0" w:space="0" w:color="auto"/>
        <w:bottom w:val="none" w:sz="0" w:space="0" w:color="auto"/>
        <w:right w:val="none" w:sz="0" w:space="0" w:color="auto"/>
      </w:divBdr>
    </w:div>
    <w:div w:id="184053263">
      <w:bodyDiv w:val="1"/>
      <w:marLeft w:val="0"/>
      <w:marRight w:val="0"/>
      <w:marTop w:val="0"/>
      <w:marBottom w:val="0"/>
      <w:divBdr>
        <w:top w:val="none" w:sz="0" w:space="0" w:color="auto"/>
        <w:left w:val="none" w:sz="0" w:space="0" w:color="auto"/>
        <w:bottom w:val="none" w:sz="0" w:space="0" w:color="auto"/>
        <w:right w:val="none" w:sz="0" w:space="0" w:color="auto"/>
      </w:divBdr>
    </w:div>
    <w:div w:id="219101482">
      <w:bodyDiv w:val="1"/>
      <w:marLeft w:val="0"/>
      <w:marRight w:val="0"/>
      <w:marTop w:val="0"/>
      <w:marBottom w:val="0"/>
      <w:divBdr>
        <w:top w:val="none" w:sz="0" w:space="0" w:color="auto"/>
        <w:left w:val="none" w:sz="0" w:space="0" w:color="auto"/>
        <w:bottom w:val="none" w:sz="0" w:space="0" w:color="auto"/>
        <w:right w:val="none" w:sz="0" w:space="0" w:color="auto"/>
      </w:divBdr>
    </w:div>
    <w:div w:id="236323577">
      <w:bodyDiv w:val="1"/>
      <w:marLeft w:val="0"/>
      <w:marRight w:val="0"/>
      <w:marTop w:val="0"/>
      <w:marBottom w:val="0"/>
      <w:divBdr>
        <w:top w:val="none" w:sz="0" w:space="0" w:color="auto"/>
        <w:left w:val="none" w:sz="0" w:space="0" w:color="auto"/>
        <w:bottom w:val="none" w:sz="0" w:space="0" w:color="auto"/>
        <w:right w:val="none" w:sz="0" w:space="0" w:color="auto"/>
      </w:divBdr>
    </w:div>
    <w:div w:id="255288270">
      <w:bodyDiv w:val="1"/>
      <w:marLeft w:val="0"/>
      <w:marRight w:val="0"/>
      <w:marTop w:val="0"/>
      <w:marBottom w:val="0"/>
      <w:divBdr>
        <w:top w:val="none" w:sz="0" w:space="0" w:color="auto"/>
        <w:left w:val="none" w:sz="0" w:space="0" w:color="auto"/>
        <w:bottom w:val="none" w:sz="0" w:space="0" w:color="auto"/>
        <w:right w:val="none" w:sz="0" w:space="0" w:color="auto"/>
      </w:divBdr>
    </w:div>
    <w:div w:id="258222992">
      <w:bodyDiv w:val="1"/>
      <w:marLeft w:val="0"/>
      <w:marRight w:val="0"/>
      <w:marTop w:val="0"/>
      <w:marBottom w:val="0"/>
      <w:divBdr>
        <w:top w:val="none" w:sz="0" w:space="0" w:color="auto"/>
        <w:left w:val="none" w:sz="0" w:space="0" w:color="auto"/>
        <w:bottom w:val="none" w:sz="0" w:space="0" w:color="auto"/>
        <w:right w:val="none" w:sz="0" w:space="0" w:color="auto"/>
      </w:divBdr>
    </w:div>
    <w:div w:id="267662921">
      <w:bodyDiv w:val="1"/>
      <w:marLeft w:val="0"/>
      <w:marRight w:val="0"/>
      <w:marTop w:val="0"/>
      <w:marBottom w:val="0"/>
      <w:divBdr>
        <w:top w:val="none" w:sz="0" w:space="0" w:color="auto"/>
        <w:left w:val="none" w:sz="0" w:space="0" w:color="auto"/>
        <w:bottom w:val="none" w:sz="0" w:space="0" w:color="auto"/>
        <w:right w:val="none" w:sz="0" w:space="0" w:color="auto"/>
      </w:divBdr>
    </w:div>
    <w:div w:id="295645306">
      <w:bodyDiv w:val="1"/>
      <w:marLeft w:val="0"/>
      <w:marRight w:val="0"/>
      <w:marTop w:val="0"/>
      <w:marBottom w:val="0"/>
      <w:divBdr>
        <w:top w:val="none" w:sz="0" w:space="0" w:color="auto"/>
        <w:left w:val="none" w:sz="0" w:space="0" w:color="auto"/>
        <w:bottom w:val="none" w:sz="0" w:space="0" w:color="auto"/>
        <w:right w:val="none" w:sz="0" w:space="0" w:color="auto"/>
      </w:divBdr>
    </w:div>
    <w:div w:id="310183055">
      <w:bodyDiv w:val="1"/>
      <w:marLeft w:val="0"/>
      <w:marRight w:val="0"/>
      <w:marTop w:val="0"/>
      <w:marBottom w:val="0"/>
      <w:divBdr>
        <w:top w:val="none" w:sz="0" w:space="0" w:color="auto"/>
        <w:left w:val="none" w:sz="0" w:space="0" w:color="auto"/>
        <w:bottom w:val="none" w:sz="0" w:space="0" w:color="auto"/>
        <w:right w:val="none" w:sz="0" w:space="0" w:color="auto"/>
      </w:divBdr>
    </w:div>
    <w:div w:id="363167625">
      <w:bodyDiv w:val="1"/>
      <w:marLeft w:val="0"/>
      <w:marRight w:val="0"/>
      <w:marTop w:val="0"/>
      <w:marBottom w:val="0"/>
      <w:divBdr>
        <w:top w:val="none" w:sz="0" w:space="0" w:color="auto"/>
        <w:left w:val="none" w:sz="0" w:space="0" w:color="auto"/>
        <w:bottom w:val="none" w:sz="0" w:space="0" w:color="auto"/>
        <w:right w:val="none" w:sz="0" w:space="0" w:color="auto"/>
      </w:divBdr>
    </w:div>
    <w:div w:id="363948348">
      <w:bodyDiv w:val="1"/>
      <w:marLeft w:val="0"/>
      <w:marRight w:val="0"/>
      <w:marTop w:val="0"/>
      <w:marBottom w:val="0"/>
      <w:divBdr>
        <w:top w:val="none" w:sz="0" w:space="0" w:color="auto"/>
        <w:left w:val="none" w:sz="0" w:space="0" w:color="auto"/>
        <w:bottom w:val="none" w:sz="0" w:space="0" w:color="auto"/>
        <w:right w:val="none" w:sz="0" w:space="0" w:color="auto"/>
      </w:divBdr>
    </w:div>
    <w:div w:id="387219085">
      <w:bodyDiv w:val="1"/>
      <w:marLeft w:val="0"/>
      <w:marRight w:val="0"/>
      <w:marTop w:val="0"/>
      <w:marBottom w:val="0"/>
      <w:divBdr>
        <w:top w:val="none" w:sz="0" w:space="0" w:color="auto"/>
        <w:left w:val="none" w:sz="0" w:space="0" w:color="auto"/>
        <w:bottom w:val="none" w:sz="0" w:space="0" w:color="auto"/>
        <w:right w:val="none" w:sz="0" w:space="0" w:color="auto"/>
      </w:divBdr>
    </w:div>
    <w:div w:id="388919295">
      <w:bodyDiv w:val="1"/>
      <w:marLeft w:val="0"/>
      <w:marRight w:val="0"/>
      <w:marTop w:val="0"/>
      <w:marBottom w:val="0"/>
      <w:divBdr>
        <w:top w:val="none" w:sz="0" w:space="0" w:color="auto"/>
        <w:left w:val="none" w:sz="0" w:space="0" w:color="auto"/>
        <w:bottom w:val="none" w:sz="0" w:space="0" w:color="auto"/>
        <w:right w:val="none" w:sz="0" w:space="0" w:color="auto"/>
      </w:divBdr>
    </w:div>
    <w:div w:id="419790845">
      <w:bodyDiv w:val="1"/>
      <w:marLeft w:val="0"/>
      <w:marRight w:val="0"/>
      <w:marTop w:val="0"/>
      <w:marBottom w:val="0"/>
      <w:divBdr>
        <w:top w:val="none" w:sz="0" w:space="0" w:color="auto"/>
        <w:left w:val="none" w:sz="0" w:space="0" w:color="auto"/>
        <w:bottom w:val="none" w:sz="0" w:space="0" w:color="auto"/>
        <w:right w:val="none" w:sz="0" w:space="0" w:color="auto"/>
      </w:divBdr>
    </w:div>
    <w:div w:id="468013786">
      <w:bodyDiv w:val="1"/>
      <w:marLeft w:val="0"/>
      <w:marRight w:val="0"/>
      <w:marTop w:val="0"/>
      <w:marBottom w:val="0"/>
      <w:divBdr>
        <w:top w:val="none" w:sz="0" w:space="0" w:color="auto"/>
        <w:left w:val="none" w:sz="0" w:space="0" w:color="auto"/>
        <w:bottom w:val="none" w:sz="0" w:space="0" w:color="auto"/>
        <w:right w:val="none" w:sz="0" w:space="0" w:color="auto"/>
      </w:divBdr>
    </w:div>
    <w:div w:id="485320011">
      <w:bodyDiv w:val="1"/>
      <w:marLeft w:val="0"/>
      <w:marRight w:val="0"/>
      <w:marTop w:val="0"/>
      <w:marBottom w:val="0"/>
      <w:divBdr>
        <w:top w:val="none" w:sz="0" w:space="0" w:color="auto"/>
        <w:left w:val="none" w:sz="0" w:space="0" w:color="auto"/>
        <w:bottom w:val="none" w:sz="0" w:space="0" w:color="auto"/>
        <w:right w:val="none" w:sz="0" w:space="0" w:color="auto"/>
      </w:divBdr>
    </w:div>
    <w:div w:id="493768179">
      <w:bodyDiv w:val="1"/>
      <w:marLeft w:val="0"/>
      <w:marRight w:val="0"/>
      <w:marTop w:val="0"/>
      <w:marBottom w:val="0"/>
      <w:divBdr>
        <w:top w:val="none" w:sz="0" w:space="0" w:color="auto"/>
        <w:left w:val="none" w:sz="0" w:space="0" w:color="auto"/>
        <w:bottom w:val="none" w:sz="0" w:space="0" w:color="auto"/>
        <w:right w:val="none" w:sz="0" w:space="0" w:color="auto"/>
      </w:divBdr>
    </w:div>
    <w:div w:id="520507305">
      <w:bodyDiv w:val="1"/>
      <w:marLeft w:val="0"/>
      <w:marRight w:val="0"/>
      <w:marTop w:val="0"/>
      <w:marBottom w:val="0"/>
      <w:divBdr>
        <w:top w:val="none" w:sz="0" w:space="0" w:color="auto"/>
        <w:left w:val="none" w:sz="0" w:space="0" w:color="auto"/>
        <w:bottom w:val="none" w:sz="0" w:space="0" w:color="auto"/>
        <w:right w:val="none" w:sz="0" w:space="0" w:color="auto"/>
      </w:divBdr>
    </w:div>
    <w:div w:id="545066933">
      <w:bodyDiv w:val="1"/>
      <w:marLeft w:val="0"/>
      <w:marRight w:val="0"/>
      <w:marTop w:val="0"/>
      <w:marBottom w:val="0"/>
      <w:divBdr>
        <w:top w:val="none" w:sz="0" w:space="0" w:color="auto"/>
        <w:left w:val="none" w:sz="0" w:space="0" w:color="auto"/>
        <w:bottom w:val="none" w:sz="0" w:space="0" w:color="auto"/>
        <w:right w:val="none" w:sz="0" w:space="0" w:color="auto"/>
      </w:divBdr>
    </w:div>
    <w:div w:id="574706900">
      <w:bodyDiv w:val="1"/>
      <w:marLeft w:val="0"/>
      <w:marRight w:val="0"/>
      <w:marTop w:val="0"/>
      <w:marBottom w:val="0"/>
      <w:divBdr>
        <w:top w:val="none" w:sz="0" w:space="0" w:color="auto"/>
        <w:left w:val="none" w:sz="0" w:space="0" w:color="auto"/>
        <w:bottom w:val="none" w:sz="0" w:space="0" w:color="auto"/>
        <w:right w:val="none" w:sz="0" w:space="0" w:color="auto"/>
      </w:divBdr>
    </w:div>
    <w:div w:id="597567319">
      <w:bodyDiv w:val="1"/>
      <w:marLeft w:val="0"/>
      <w:marRight w:val="0"/>
      <w:marTop w:val="0"/>
      <w:marBottom w:val="0"/>
      <w:divBdr>
        <w:top w:val="none" w:sz="0" w:space="0" w:color="auto"/>
        <w:left w:val="none" w:sz="0" w:space="0" w:color="auto"/>
        <w:bottom w:val="none" w:sz="0" w:space="0" w:color="auto"/>
        <w:right w:val="none" w:sz="0" w:space="0" w:color="auto"/>
      </w:divBdr>
    </w:div>
    <w:div w:id="608700882">
      <w:bodyDiv w:val="1"/>
      <w:marLeft w:val="0"/>
      <w:marRight w:val="0"/>
      <w:marTop w:val="0"/>
      <w:marBottom w:val="0"/>
      <w:divBdr>
        <w:top w:val="none" w:sz="0" w:space="0" w:color="auto"/>
        <w:left w:val="none" w:sz="0" w:space="0" w:color="auto"/>
        <w:bottom w:val="none" w:sz="0" w:space="0" w:color="auto"/>
        <w:right w:val="none" w:sz="0" w:space="0" w:color="auto"/>
      </w:divBdr>
    </w:div>
    <w:div w:id="628585561">
      <w:bodyDiv w:val="1"/>
      <w:marLeft w:val="0"/>
      <w:marRight w:val="0"/>
      <w:marTop w:val="0"/>
      <w:marBottom w:val="0"/>
      <w:divBdr>
        <w:top w:val="none" w:sz="0" w:space="0" w:color="auto"/>
        <w:left w:val="none" w:sz="0" w:space="0" w:color="auto"/>
        <w:bottom w:val="none" w:sz="0" w:space="0" w:color="auto"/>
        <w:right w:val="none" w:sz="0" w:space="0" w:color="auto"/>
      </w:divBdr>
    </w:div>
    <w:div w:id="641233666">
      <w:bodyDiv w:val="1"/>
      <w:marLeft w:val="0"/>
      <w:marRight w:val="0"/>
      <w:marTop w:val="0"/>
      <w:marBottom w:val="0"/>
      <w:divBdr>
        <w:top w:val="none" w:sz="0" w:space="0" w:color="auto"/>
        <w:left w:val="none" w:sz="0" w:space="0" w:color="auto"/>
        <w:bottom w:val="none" w:sz="0" w:space="0" w:color="auto"/>
        <w:right w:val="none" w:sz="0" w:space="0" w:color="auto"/>
      </w:divBdr>
    </w:div>
    <w:div w:id="646056341">
      <w:bodyDiv w:val="1"/>
      <w:marLeft w:val="0"/>
      <w:marRight w:val="0"/>
      <w:marTop w:val="0"/>
      <w:marBottom w:val="0"/>
      <w:divBdr>
        <w:top w:val="none" w:sz="0" w:space="0" w:color="auto"/>
        <w:left w:val="none" w:sz="0" w:space="0" w:color="auto"/>
        <w:bottom w:val="none" w:sz="0" w:space="0" w:color="auto"/>
        <w:right w:val="none" w:sz="0" w:space="0" w:color="auto"/>
      </w:divBdr>
    </w:div>
    <w:div w:id="664359406">
      <w:bodyDiv w:val="1"/>
      <w:marLeft w:val="0"/>
      <w:marRight w:val="0"/>
      <w:marTop w:val="0"/>
      <w:marBottom w:val="0"/>
      <w:divBdr>
        <w:top w:val="none" w:sz="0" w:space="0" w:color="auto"/>
        <w:left w:val="none" w:sz="0" w:space="0" w:color="auto"/>
        <w:bottom w:val="none" w:sz="0" w:space="0" w:color="auto"/>
        <w:right w:val="none" w:sz="0" w:space="0" w:color="auto"/>
      </w:divBdr>
    </w:div>
    <w:div w:id="685057186">
      <w:bodyDiv w:val="1"/>
      <w:marLeft w:val="0"/>
      <w:marRight w:val="0"/>
      <w:marTop w:val="0"/>
      <w:marBottom w:val="0"/>
      <w:divBdr>
        <w:top w:val="none" w:sz="0" w:space="0" w:color="auto"/>
        <w:left w:val="none" w:sz="0" w:space="0" w:color="auto"/>
        <w:bottom w:val="none" w:sz="0" w:space="0" w:color="auto"/>
        <w:right w:val="none" w:sz="0" w:space="0" w:color="auto"/>
      </w:divBdr>
    </w:div>
    <w:div w:id="687831637">
      <w:bodyDiv w:val="1"/>
      <w:marLeft w:val="0"/>
      <w:marRight w:val="0"/>
      <w:marTop w:val="0"/>
      <w:marBottom w:val="0"/>
      <w:divBdr>
        <w:top w:val="none" w:sz="0" w:space="0" w:color="auto"/>
        <w:left w:val="none" w:sz="0" w:space="0" w:color="auto"/>
        <w:bottom w:val="none" w:sz="0" w:space="0" w:color="auto"/>
        <w:right w:val="none" w:sz="0" w:space="0" w:color="auto"/>
      </w:divBdr>
    </w:div>
    <w:div w:id="699890320">
      <w:bodyDiv w:val="1"/>
      <w:marLeft w:val="0"/>
      <w:marRight w:val="0"/>
      <w:marTop w:val="0"/>
      <w:marBottom w:val="0"/>
      <w:divBdr>
        <w:top w:val="none" w:sz="0" w:space="0" w:color="auto"/>
        <w:left w:val="none" w:sz="0" w:space="0" w:color="auto"/>
        <w:bottom w:val="none" w:sz="0" w:space="0" w:color="auto"/>
        <w:right w:val="none" w:sz="0" w:space="0" w:color="auto"/>
      </w:divBdr>
    </w:div>
    <w:div w:id="755901462">
      <w:bodyDiv w:val="1"/>
      <w:marLeft w:val="0"/>
      <w:marRight w:val="0"/>
      <w:marTop w:val="0"/>
      <w:marBottom w:val="0"/>
      <w:divBdr>
        <w:top w:val="none" w:sz="0" w:space="0" w:color="auto"/>
        <w:left w:val="none" w:sz="0" w:space="0" w:color="auto"/>
        <w:bottom w:val="none" w:sz="0" w:space="0" w:color="auto"/>
        <w:right w:val="none" w:sz="0" w:space="0" w:color="auto"/>
      </w:divBdr>
    </w:div>
    <w:div w:id="770007647">
      <w:bodyDiv w:val="1"/>
      <w:marLeft w:val="0"/>
      <w:marRight w:val="0"/>
      <w:marTop w:val="0"/>
      <w:marBottom w:val="0"/>
      <w:divBdr>
        <w:top w:val="none" w:sz="0" w:space="0" w:color="auto"/>
        <w:left w:val="none" w:sz="0" w:space="0" w:color="auto"/>
        <w:bottom w:val="none" w:sz="0" w:space="0" w:color="auto"/>
        <w:right w:val="none" w:sz="0" w:space="0" w:color="auto"/>
      </w:divBdr>
    </w:div>
    <w:div w:id="792211952">
      <w:bodyDiv w:val="1"/>
      <w:marLeft w:val="0"/>
      <w:marRight w:val="0"/>
      <w:marTop w:val="0"/>
      <w:marBottom w:val="0"/>
      <w:divBdr>
        <w:top w:val="none" w:sz="0" w:space="0" w:color="auto"/>
        <w:left w:val="none" w:sz="0" w:space="0" w:color="auto"/>
        <w:bottom w:val="none" w:sz="0" w:space="0" w:color="auto"/>
        <w:right w:val="none" w:sz="0" w:space="0" w:color="auto"/>
      </w:divBdr>
    </w:div>
    <w:div w:id="794060681">
      <w:bodyDiv w:val="1"/>
      <w:marLeft w:val="0"/>
      <w:marRight w:val="0"/>
      <w:marTop w:val="0"/>
      <w:marBottom w:val="0"/>
      <w:divBdr>
        <w:top w:val="none" w:sz="0" w:space="0" w:color="auto"/>
        <w:left w:val="none" w:sz="0" w:space="0" w:color="auto"/>
        <w:bottom w:val="none" w:sz="0" w:space="0" w:color="auto"/>
        <w:right w:val="none" w:sz="0" w:space="0" w:color="auto"/>
      </w:divBdr>
    </w:div>
    <w:div w:id="839809615">
      <w:bodyDiv w:val="1"/>
      <w:marLeft w:val="0"/>
      <w:marRight w:val="0"/>
      <w:marTop w:val="0"/>
      <w:marBottom w:val="0"/>
      <w:divBdr>
        <w:top w:val="none" w:sz="0" w:space="0" w:color="auto"/>
        <w:left w:val="none" w:sz="0" w:space="0" w:color="auto"/>
        <w:bottom w:val="none" w:sz="0" w:space="0" w:color="auto"/>
        <w:right w:val="none" w:sz="0" w:space="0" w:color="auto"/>
      </w:divBdr>
    </w:div>
    <w:div w:id="882181145">
      <w:bodyDiv w:val="1"/>
      <w:marLeft w:val="0"/>
      <w:marRight w:val="0"/>
      <w:marTop w:val="0"/>
      <w:marBottom w:val="0"/>
      <w:divBdr>
        <w:top w:val="none" w:sz="0" w:space="0" w:color="auto"/>
        <w:left w:val="none" w:sz="0" w:space="0" w:color="auto"/>
        <w:bottom w:val="none" w:sz="0" w:space="0" w:color="auto"/>
        <w:right w:val="none" w:sz="0" w:space="0" w:color="auto"/>
      </w:divBdr>
    </w:div>
    <w:div w:id="915240941">
      <w:bodyDiv w:val="1"/>
      <w:marLeft w:val="0"/>
      <w:marRight w:val="0"/>
      <w:marTop w:val="0"/>
      <w:marBottom w:val="0"/>
      <w:divBdr>
        <w:top w:val="none" w:sz="0" w:space="0" w:color="auto"/>
        <w:left w:val="none" w:sz="0" w:space="0" w:color="auto"/>
        <w:bottom w:val="none" w:sz="0" w:space="0" w:color="auto"/>
        <w:right w:val="none" w:sz="0" w:space="0" w:color="auto"/>
      </w:divBdr>
    </w:div>
    <w:div w:id="957566339">
      <w:bodyDiv w:val="1"/>
      <w:marLeft w:val="0"/>
      <w:marRight w:val="0"/>
      <w:marTop w:val="0"/>
      <w:marBottom w:val="0"/>
      <w:divBdr>
        <w:top w:val="none" w:sz="0" w:space="0" w:color="auto"/>
        <w:left w:val="none" w:sz="0" w:space="0" w:color="auto"/>
        <w:bottom w:val="none" w:sz="0" w:space="0" w:color="auto"/>
        <w:right w:val="none" w:sz="0" w:space="0" w:color="auto"/>
      </w:divBdr>
    </w:div>
    <w:div w:id="995450842">
      <w:bodyDiv w:val="1"/>
      <w:marLeft w:val="0"/>
      <w:marRight w:val="0"/>
      <w:marTop w:val="0"/>
      <w:marBottom w:val="0"/>
      <w:divBdr>
        <w:top w:val="none" w:sz="0" w:space="0" w:color="auto"/>
        <w:left w:val="none" w:sz="0" w:space="0" w:color="auto"/>
        <w:bottom w:val="none" w:sz="0" w:space="0" w:color="auto"/>
        <w:right w:val="none" w:sz="0" w:space="0" w:color="auto"/>
      </w:divBdr>
    </w:div>
    <w:div w:id="998385863">
      <w:bodyDiv w:val="1"/>
      <w:marLeft w:val="0"/>
      <w:marRight w:val="0"/>
      <w:marTop w:val="0"/>
      <w:marBottom w:val="0"/>
      <w:divBdr>
        <w:top w:val="none" w:sz="0" w:space="0" w:color="auto"/>
        <w:left w:val="none" w:sz="0" w:space="0" w:color="auto"/>
        <w:bottom w:val="none" w:sz="0" w:space="0" w:color="auto"/>
        <w:right w:val="none" w:sz="0" w:space="0" w:color="auto"/>
      </w:divBdr>
    </w:div>
    <w:div w:id="1048914310">
      <w:bodyDiv w:val="1"/>
      <w:marLeft w:val="0"/>
      <w:marRight w:val="0"/>
      <w:marTop w:val="0"/>
      <w:marBottom w:val="0"/>
      <w:divBdr>
        <w:top w:val="none" w:sz="0" w:space="0" w:color="auto"/>
        <w:left w:val="none" w:sz="0" w:space="0" w:color="auto"/>
        <w:bottom w:val="none" w:sz="0" w:space="0" w:color="auto"/>
        <w:right w:val="none" w:sz="0" w:space="0" w:color="auto"/>
      </w:divBdr>
    </w:div>
    <w:div w:id="1156798271">
      <w:bodyDiv w:val="1"/>
      <w:marLeft w:val="0"/>
      <w:marRight w:val="0"/>
      <w:marTop w:val="0"/>
      <w:marBottom w:val="0"/>
      <w:divBdr>
        <w:top w:val="none" w:sz="0" w:space="0" w:color="auto"/>
        <w:left w:val="none" w:sz="0" w:space="0" w:color="auto"/>
        <w:bottom w:val="none" w:sz="0" w:space="0" w:color="auto"/>
        <w:right w:val="none" w:sz="0" w:space="0" w:color="auto"/>
      </w:divBdr>
    </w:div>
    <w:div w:id="1188179029">
      <w:bodyDiv w:val="1"/>
      <w:marLeft w:val="0"/>
      <w:marRight w:val="0"/>
      <w:marTop w:val="0"/>
      <w:marBottom w:val="0"/>
      <w:divBdr>
        <w:top w:val="none" w:sz="0" w:space="0" w:color="auto"/>
        <w:left w:val="none" w:sz="0" w:space="0" w:color="auto"/>
        <w:bottom w:val="none" w:sz="0" w:space="0" w:color="auto"/>
        <w:right w:val="none" w:sz="0" w:space="0" w:color="auto"/>
      </w:divBdr>
    </w:div>
    <w:div w:id="1191459420">
      <w:bodyDiv w:val="1"/>
      <w:marLeft w:val="0"/>
      <w:marRight w:val="0"/>
      <w:marTop w:val="0"/>
      <w:marBottom w:val="0"/>
      <w:divBdr>
        <w:top w:val="none" w:sz="0" w:space="0" w:color="auto"/>
        <w:left w:val="none" w:sz="0" w:space="0" w:color="auto"/>
        <w:bottom w:val="none" w:sz="0" w:space="0" w:color="auto"/>
        <w:right w:val="none" w:sz="0" w:space="0" w:color="auto"/>
      </w:divBdr>
    </w:div>
    <w:div w:id="1209416633">
      <w:bodyDiv w:val="1"/>
      <w:marLeft w:val="0"/>
      <w:marRight w:val="0"/>
      <w:marTop w:val="0"/>
      <w:marBottom w:val="0"/>
      <w:divBdr>
        <w:top w:val="none" w:sz="0" w:space="0" w:color="auto"/>
        <w:left w:val="none" w:sz="0" w:space="0" w:color="auto"/>
        <w:bottom w:val="none" w:sz="0" w:space="0" w:color="auto"/>
        <w:right w:val="none" w:sz="0" w:space="0" w:color="auto"/>
      </w:divBdr>
    </w:div>
    <w:div w:id="1220437225">
      <w:bodyDiv w:val="1"/>
      <w:marLeft w:val="0"/>
      <w:marRight w:val="0"/>
      <w:marTop w:val="0"/>
      <w:marBottom w:val="0"/>
      <w:divBdr>
        <w:top w:val="none" w:sz="0" w:space="0" w:color="auto"/>
        <w:left w:val="none" w:sz="0" w:space="0" w:color="auto"/>
        <w:bottom w:val="none" w:sz="0" w:space="0" w:color="auto"/>
        <w:right w:val="none" w:sz="0" w:space="0" w:color="auto"/>
      </w:divBdr>
    </w:div>
    <w:div w:id="1248923995">
      <w:bodyDiv w:val="1"/>
      <w:marLeft w:val="0"/>
      <w:marRight w:val="0"/>
      <w:marTop w:val="0"/>
      <w:marBottom w:val="0"/>
      <w:divBdr>
        <w:top w:val="none" w:sz="0" w:space="0" w:color="auto"/>
        <w:left w:val="none" w:sz="0" w:space="0" w:color="auto"/>
        <w:bottom w:val="none" w:sz="0" w:space="0" w:color="auto"/>
        <w:right w:val="none" w:sz="0" w:space="0" w:color="auto"/>
      </w:divBdr>
    </w:div>
    <w:div w:id="1268199959">
      <w:bodyDiv w:val="1"/>
      <w:marLeft w:val="0"/>
      <w:marRight w:val="0"/>
      <w:marTop w:val="0"/>
      <w:marBottom w:val="0"/>
      <w:divBdr>
        <w:top w:val="none" w:sz="0" w:space="0" w:color="auto"/>
        <w:left w:val="none" w:sz="0" w:space="0" w:color="auto"/>
        <w:bottom w:val="none" w:sz="0" w:space="0" w:color="auto"/>
        <w:right w:val="none" w:sz="0" w:space="0" w:color="auto"/>
      </w:divBdr>
    </w:div>
    <w:div w:id="1268660621">
      <w:bodyDiv w:val="1"/>
      <w:marLeft w:val="0"/>
      <w:marRight w:val="0"/>
      <w:marTop w:val="0"/>
      <w:marBottom w:val="0"/>
      <w:divBdr>
        <w:top w:val="none" w:sz="0" w:space="0" w:color="auto"/>
        <w:left w:val="none" w:sz="0" w:space="0" w:color="auto"/>
        <w:bottom w:val="none" w:sz="0" w:space="0" w:color="auto"/>
        <w:right w:val="none" w:sz="0" w:space="0" w:color="auto"/>
      </w:divBdr>
    </w:div>
    <w:div w:id="1298147654">
      <w:bodyDiv w:val="1"/>
      <w:marLeft w:val="0"/>
      <w:marRight w:val="0"/>
      <w:marTop w:val="0"/>
      <w:marBottom w:val="0"/>
      <w:divBdr>
        <w:top w:val="none" w:sz="0" w:space="0" w:color="auto"/>
        <w:left w:val="none" w:sz="0" w:space="0" w:color="auto"/>
        <w:bottom w:val="none" w:sz="0" w:space="0" w:color="auto"/>
        <w:right w:val="none" w:sz="0" w:space="0" w:color="auto"/>
      </w:divBdr>
    </w:div>
    <w:div w:id="1311904645">
      <w:bodyDiv w:val="1"/>
      <w:marLeft w:val="0"/>
      <w:marRight w:val="0"/>
      <w:marTop w:val="0"/>
      <w:marBottom w:val="0"/>
      <w:divBdr>
        <w:top w:val="none" w:sz="0" w:space="0" w:color="auto"/>
        <w:left w:val="none" w:sz="0" w:space="0" w:color="auto"/>
        <w:bottom w:val="none" w:sz="0" w:space="0" w:color="auto"/>
        <w:right w:val="none" w:sz="0" w:space="0" w:color="auto"/>
      </w:divBdr>
    </w:div>
    <w:div w:id="1319337738">
      <w:bodyDiv w:val="1"/>
      <w:marLeft w:val="0"/>
      <w:marRight w:val="0"/>
      <w:marTop w:val="0"/>
      <w:marBottom w:val="0"/>
      <w:divBdr>
        <w:top w:val="none" w:sz="0" w:space="0" w:color="auto"/>
        <w:left w:val="none" w:sz="0" w:space="0" w:color="auto"/>
        <w:bottom w:val="none" w:sz="0" w:space="0" w:color="auto"/>
        <w:right w:val="none" w:sz="0" w:space="0" w:color="auto"/>
      </w:divBdr>
    </w:div>
    <w:div w:id="1380126105">
      <w:bodyDiv w:val="1"/>
      <w:marLeft w:val="0"/>
      <w:marRight w:val="0"/>
      <w:marTop w:val="0"/>
      <w:marBottom w:val="0"/>
      <w:divBdr>
        <w:top w:val="none" w:sz="0" w:space="0" w:color="auto"/>
        <w:left w:val="none" w:sz="0" w:space="0" w:color="auto"/>
        <w:bottom w:val="none" w:sz="0" w:space="0" w:color="auto"/>
        <w:right w:val="none" w:sz="0" w:space="0" w:color="auto"/>
      </w:divBdr>
    </w:div>
    <w:div w:id="1415517559">
      <w:bodyDiv w:val="1"/>
      <w:marLeft w:val="0"/>
      <w:marRight w:val="0"/>
      <w:marTop w:val="0"/>
      <w:marBottom w:val="0"/>
      <w:divBdr>
        <w:top w:val="none" w:sz="0" w:space="0" w:color="auto"/>
        <w:left w:val="none" w:sz="0" w:space="0" w:color="auto"/>
        <w:bottom w:val="none" w:sz="0" w:space="0" w:color="auto"/>
        <w:right w:val="none" w:sz="0" w:space="0" w:color="auto"/>
      </w:divBdr>
    </w:div>
    <w:div w:id="1425684656">
      <w:bodyDiv w:val="1"/>
      <w:marLeft w:val="0"/>
      <w:marRight w:val="0"/>
      <w:marTop w:val="0"/>
      <w:marBottom w:val="0"/>
      <w:divBdr>
        <w:top w:val="none" w:sz="0" w:space="0" w:color="auto"/>
        <w:left w:val="none" w:sz="0" w:space="0" w:color="auto"/>
        <w:bottom w:val="none" w:sz="0" w:space="0" w:color="auto"/>
        <w:right w:val="none" w:sz="0" w:space="0" w:color="auto"/>
      </w:divBdr>
    </w:div>
    <w:div w:id="1458790034">
      <w:bodyDiv w:val="1"/>
      <w:marLeft w:val="0"/>
      <w:marRight w:val="0"/>
      <w:marTop w:val="0"/>
      <w:marBottom w:val="0"/>
      <w:divBdr>
        <w:top w:val="none" w:sz="0" w:space="0" w:color="auto"/>
        <w:left w:val="none" w:sz="0" w:space="0" w:color="auto"/>
        <w:bottom w:val="none" w:sz="0" w:space="0" w:color="auto"/>
        <w:right w:val="none" w:sz="0" w:space="0" w:color="auto"/>
      </w:divBdr>
    </w:div>
    <w:div w:id="1473209988">
      <w:bodyDiv w:val="1"/>
      <w:marLeft w:val="0"/>
      <w:marRight w:val="0"/>
      <w:marTop w:val="0"/>
      <w:marBottom w:val="0"/>
      <w:divBdr>
        <w:top w:val="none" w:sz="0" w:space="0" w:color="auto"/>
        <w:left w:val="none" w:sz="0" w:space="0" w:color="auto"/>
        <w:bottom w:val="none" w:sz="0" w:space="0" w:color="auto"/>
        <w:right w:val="none" w:sz="0" w:space="0" w:color="auto"/>
      </w:divBdr>
    </w:div>
    <w:div w:id="1485967380">
      <w:bodyDiv w:val="1"/>
      <w:marLeft w:val="0"/>
      <w:marRight w:val="0"/>
      <w:marTop w:val="0"/>
      <w:marBottom w:val="0"/>
      <w:divBdr>
        <w:top w:val="none" w:sz="0" w:space="0" w:color="auto"/>
        <w:left w:val="none" w:sz="0" w:space="0" w:color="auto"/>
        <w:bottom w:val="none" w:sz="0" w:space="0" w:color="auto"/>
        <w:right w:val="none" w:sz="0" w:space="0" w:color="auto"/>
      </w:divBdr>
    </w:div>
    <w:div w:id="1487673097">
      <w:bodyDiv w:val="1"/>
      <w:marLeft w:val="0"/>
      <w:marRight w:val="0"/>
      <w:marTop w:val="0"/>
      <w:marBottom w:val="0"/>
      <w:divBdr>
        <w:top w:val="none" w:sz="0" w:space="0" w:color="auto"/>
        <w:left w:val="none" w:sz="0" w:space="0" w:color="auto"/>
        <w:bottom w:val="none" w:sz="0" w:space="0" w:color="auto"/>
        <w:right w:val="none" w:sz="0" w:space="0" w:color="auto"/>
      </w:divBdr>
    </w:div>
    <w:div w:id="1499495499">
      <w:bodyDiv w:val="1"/>
      <w:marLeft w:val="0"/>
      <w:marRight w:val="0"/>
      <w:marTop w:val="0"/>
      <w:marBottom w:val="0"/>
      <w:divBdr>
        <w:top w:val="none" w:sz="0" w:space="0" w:color="auto"/>
        <w:left w:val="none" w:sz="0" w:space="0" w:color="auto"/>
        <w:bottom w:val="none" w:sz="0" w:space="0" w:color="auto"/>
        <w:right w:val="none" w:sz="0" w:space="0" w:color="auto"/>
      </w:divBdr>
    </w:div>
    <w:div w:id="1507476503">
      <w:bodyDiv w:val="1"/>
      <w:marLeft w:val="0"/>
      <w:marRight w:val="0"/>
      <w:marTop w:val="0"/>
      <w:marBottom w:val="0"/>
      <w:divBdr>
        <w:top w:val="none" w:sz="0" w:space="0" w:color="auto"/>
        <w:left w:val="none" w:sz="0" w:space="0" w:color="auto"/>
        <w:bottom w:val="none" w:sz="0" w:space="0" w:color="auto"/>
        <w:right w:val="none" w:sz="0" w:space="0" w:color="auto"/>
      </w:divBdr>
    </w:div>
    <w:div w:id="1529491949">
      <w:bodyDiv w:val="1"/>
      <w:marLeft w:val="0"/>
      <w:marRight w:val="0"/>
      <w:marTop w:val="0"/>
      <w:marBottom w:val="0"/>
      <w:divBdr>
        <w:top w:val="none" w:sz="0" w:space="0" w:color="auto"/>
        <w:left w:val="none" w:sz="0" w:space="0" w:color="auto"/>
        <w:bottom w:val="none" w:sz="0" w:space="0" w:color="auto"/>
        <w:right w:val="none" w:sz="0" w:space="0" w:color="auto"/>
      </w:divBdr>
    </w:div>
    <w:div w:id="1532526109">
      <w:bodyDiv w:val="1"/>
      <w:marLeft w:val="0"/>
      <w:marRight w:val="0"/>
      <w:marTop w:val="0"/>
      <w:marBottom w:val="0"/>
      <w:divBdr>
        <w:top w:val="none" w:sz="0" w:space="0" w:color="auto"/>
        <w:left w:val="none" w:sz="0" w:space="0" w:color="auto"/>
        <w:bottom w:val="none" w:sz="0" w:space="0" w:color="auto"/>
        <w:right w:val="none" w:sz="0" w:space="0" w:color="auto"/>
      </w:divBdr>
    </w:div>
    <w:div w:id="1538620968">
      <w:bodyDiv w:val="1"/>
      <w:marLeft w:val="0"/>
      <w:marRight w:val="0"/>
      <w:marTop w:val="0"/>
      <w:marBottom w:val="0"/>
      <w:divBdr>
        <w:top w:val="none" w:sz="0" w:space="0" w:color="auto"/>
        <w:left w:val="none" w:sz="0" w:space="0" w:color="auto"/>
        <w:bottom w:val="none" w:sz="0" w:space="0" w:color="auto"/>
        <w:right w:val="none" w:sz="0" w:space="0" w:color="auto"/>
      </w:divBdr>
    </w:div>
    <w:div w:id="1570730693">
      <w:bodyDiv w:val="1"/>
      <w:marLeft w:val="0"/>
      <w:marRight w:val="0"/>
      <w:marTop w:val="0"/>
      <w:marBottom w:val="0"/>
      <w:divBdr>
        <w:top w:val="none" w:sz="0" w:space="0" w:color="auto"/>
        <w:left w:val="none" w:sz="0" w:space="0" w:color="auto"/>
        <w:bottom w:val="none" w:sz="0" w:space="0" w:color="auto"/>
        <w:right w:val="none" w:sz="0" w:space="0" w:color="auto"/>
      </w:divBdr>
    </w:div>
    <w:div w:id="1668627984">
      <w:bodyDiv w:val="1"/>
      <w:marLeft w:val="0"/>
      <w:marRight w:val="0"/>
      <w:marTop w:val="0"/>
      <w:marBottom w:val="0"/>
      <w:divBdr>
        <w:top w:val="none" w:sz="0" w:space="0" w:color="auto"/>
        <w:left w:val="none" w:sz="0" w:space="0" w:color="auto"/>
        <w:bottom w:val="none" w:sz="0" w:space="0" w:color="auto"/>
        <w:right w:val="none" w:sz="0" w:space="0" w:color="auto"/>
      </w:divBdr>
    </w:div>
    <w:div w:id="1734424566">
      <w:bodyDiv w:val="1"/>
      <w:marLeft w:val="0"/>
      <w:marRight w:val="0"/>
      <w:marTop w:val="0"/>
      <w:marBottom w:val="0"/>
      <w:divBdr>
        <w:top w:val="none" w:sz="0" w:space="0" w:color="auto"/>
        <w:left w:val="none" w:sz="0" w:space="0" w:color="auto"/>
        <w:bottom w:val="none" w:sz="0" w:space="0" w:color="auto"/>
        <w:right w:val="none" w:sz="0" w:space="0" w:color="auto"/>
      </w:divBdr>
    </w:div>
    <w:div w:id="1742829050">
      <w:bodyDiv w:val="1"/>
      <w:marLeft w:val="0"/>
      <w:marRight w:val="0"/>
      <w:marTop w:val="0"/>
      <w:marBottom w:val="0"/>
      <w:divBdr>
        <w:top w:val="none" w:sz="0" w:space="0" w:color="auto"/>
        <w:left w:val="none" w:sz="0" w:space="0" w:color="auto"/>
        <w:bottom w:val="none" w:sz="0" w:space="0" w:color="auto"/>
        <w:right w:val="none" w:sz="0" w:space="0" w:color="auto"/>
      </w:divBdr>
    </w:div>
    <w:div w:id="1747416963">
      <w:bodyDiv w:val="1"/>
      <w:marLeft w:val="0"/>
      <w:marRight w:val="0"/>
      <w:marTop w:val="0"/>
      <w:marBottom w:val="0"/>
      <w:divBdr>
        <w:top w:val="none" w:sz="0" w:space="0" w:color="auto"/>
        <w:left w:val="none" w:sz="0" w:space="0" w:color="auto"/>
        <w:bottom w:val="none" w:sz="0" w:space="0" w:color="auto"/>
        <w:right w:val="none" w:sz="0" w:space="0" w:color="auto"/>
      </w:divBdr>
    </w:div>
    <w:div w:id="1761026369">
      <w:bodyDiv w:val="1"/>
      <w:marLeft w:val="0"/>
      <w:marRight w:val="0"/>
      <w:marTop w:val="0"/>
      <w:marBottom w:val="0"/>
      <w:divBdr>
        <w:top w:val="none" w:sz="0" w:space="0" w:color="auto"/>
        <w:left w:val="none" w:sz="0" w:space="0" w:color="auto"/>
        <w:bottom w:val="none" w:sz="0" w:space="0" w:color="auto"/>
        <w:right w:val="none" w:sz="0" w:space="0" w:color="auto"/>
      </w:divBdr>
    </w:div>
    <w:div w:id="1762216723">
      <w:bodyDiv w:val="1"/>
      <w:marLeft w:val="0"/>
      <w:marRight w:val="0"/>
      <w:marTop w:val="0"/>
      <w:marBottom w:val="0"/>
      <w:divBdr>
        <w:top w:val="none" w:sz="0" w:space="0" w:color="auto"/>
        <w:left w:val="none" w:sz="0" w:space="0" w:color="auto"/>
        <w:bottom w:val="none" w:sz="0" w:space="0" w:color="auto"/>
        <w:right w:val="none" w:sz="0" w:space="0" w:color="auto"/>
      </w:divBdr>
    </w:div>
    <w:div w:id="1776706762">
      <w:bodyDiv w:val="1"/>
      <w:marLeft w:val="0"/>
      <w:marRight w:val="0"/>
      <w:marTop w:val="0"/>
      <w:marBottom w:val="0"/>
      <w:divBdr>
        <w:top w:val="none" w:sz="0" w:space="0" w:color="auto"/>
        <w:left w:val="none" w:sz="0" w:space="0" w:color="auto"/>
        <w:bottom w:val="none" w:sz="0" w:space="0" w:color="auto"/>
        <w:right w:val="none" w:sz="0" w:space="0" w:color="auto"/>
      </w:divBdr>
    </w:div>
    <w:div w:id="1777560750">
      <w:bodyDiv w:val="1"/>
      <w:marLeft w:val="0"/>
      <w:marRight w:val="0"/>
      <w:marTop w:val="0"/>
      <w:marBottom w:val="0"/>
      <w:divBdr>
        <w:top w:val="none" w:sz="0" w:space="0" w:color="auto"/>
        <w:left w:val="none" w:sz="0" w:space="0" w:color="auto"/>
        <w:bottom w:val="none" w:sz="0" w:space="0" w:color="auto"/>
        <w:right w:val="none" w:sz="0" w:space="0" w:color="auto"/>
      </w:divBdr>
    </w:div>
    <w:div w:id="1805778953">
      <w:bodyDiv w:val="1"/>
      <w:marLeft w:val="0"/>
      <w:marRight w:val="0"/>
      <w:marTop w:val="0"/>
      <w:marBottom w:val="0"/>
      <w:divBdr>
        <w:top w:val="none" w:sz="0" w:space="0" w:color="auto"/>
        <w:left w:val="none" w:sz="0" w:space="0" w:color="auto"/>
        <w:bottom w:val="none" w:sz="0" w:space="0" w:color="auto"/>
        <w:right w:val="none" w:sz="0" w:space="0" w:color="auto"/>
      </w:divBdr>
    </w:div>
    <w:div w:id="1809131765">
      <w:bodyDiv w:val="1"/>
      <w:marLeft w:val="0"/>
      <w:marRight w:val="0"/>
      <w:marTop w:val="0"/>
      <w:marBottom w:val="0"/>
      <w:divBdr>
        <w:top w:val="none" w:sz="0" w:space="0" w:color="auto"/>
        <w:left w:val="none" w:sz="0" w:space="0" w:color="auto"/>
        <w:bottom w:val="none" w:sz="0" w:space="0" w:color="auto"/>
        <w:right w:val="none" w:sz="0" w:space="0" w:color="auto"/>
      </w:divBdr>
    </w:div>
    <w:div w:id="1811944809">
      <w:bodyDiv w:val="1"/>
      <w:marLeft w:val="0"/>
      <w:marRight w:val="0"/>
      <w:marTop w:val="0"/>
      <w:marBottom w:val="0"/>
      <w:divBdr>
        <w:top w:val="none" w:sz="0" w:space="0" w:color="auto"/>
        <w:left w:val="none" w:sz="0" w:space="0" w:color="auto"/>
        <w:bottom w:val="none" w:sz="0" w:space="0" w:color="auto"/>
        <w:right w:val="none" w:sz="0" w:space="0" w:color="auto"/>
      </w:divBdr>
    </w:div>
    <w:div w:id="1824739505">
      <w:bodyDiv w:val="1"/>
      <w:marLeft w:val="0"/>
      <w:marRight w:val="0"/>
      <w:marTop w:val="0"/>
      <w:marBottom w:val="0"/>
      <w:divBdr>
        <w:top w:val="none" w:sz="0" w:space="0" w:color="auto"/>
        <w:left w:val="none" w:sz="0" w:space="0" w:color="auto"/>
        <w:bottom w:val="none" w:sz="0" w:space="0" w:color="auto"/>
        <w:right w:val="none" w:sz="0" w:space="0" w:color="auto"/>
      </w:divBdr>
    </w:div>
    <w:div w:id="1833063634">
      <w:bodyDiv w:val="1"/>
      <w:marLeft w:val="0"/>
      <w:marRight w:val="0"/>
      <w:marTop w:val="0"/>
      <w:marBottom w:val="0"/>
      <w:divBdr>
        <w:top w:val="none" w:sz="0" w:space="0" w:color="auto"/>
        <w:left w:val="none" w:sz="0" w:space="0" w:color="auto"/>
        <w:bottom w:val="none" w:sz="0" w:space="0" w:color="auto"/>
        <w:right w:val="none" w:sz="0" w:space="0" w:color="auto"/>
      </w:divBdr>
      <w:divsChild>
        <w:div w:id="61023334">
          <w:marLeft w:val="0"/>
          <w:marRight w:val="0"/>
          <w:marTop w:val="0"/>
          <w:marBottom w:val="0"/>
          <w:divBdr>
            <w:top w:val="none" w:sz="0" w:space="0" w:color="auto"/>
            <w:left w:val="none" w:sz="0" w:space="0" w:color="auto"/>
            <w:bottom w:val="none" w:sz="0" w:space="0" w:color="auto"/>
            <w:right w:val="none" w:sz="0" w:space="0" w:color="auto"/>
          </w:divBdr>
        </w:div>
        <w:div w:id="369764735">
          <w:marLeft w:val="0"/>
          <w:marRight w:val="0"/>
          <w:marTop w:val="0"/>
          <w:marBottom w:val="0"/>
          <w:divBdr>
            <w:top w:val="none" w:sz="0" w:space="0" w:color="auto"/>
            <w:left w:val="none" w:sz="0" w:space="0" w:color="auto"/>
            <w:bottom w:val="none" w:sz="0" w:space="0" w:color="auto"/>
            <w:right w:val="none" w:sz="0" w:space="0" w:color="auto"/>
          </w:divBdr>
        </w:div>
        <w:div w:id="1485269874">
          <w:marLeft w:val="0"/>
          <w:marRight w:val="0"/>
          <w:marTop w:val="0"/>
          <w:marBottom w:val="0"/>
          <w:divBdr>
            <w:top w:val="none" w:sz="0" w:space="0" w:color="auto"/>
            <w:left w:val="none" w:sz="0" w:space="0" w:color="auto"/>
            <w:bottom w:val="none" w:sz="0" w:space="0" w:color="auto"/>
            <w:right w:val="none" w:sz="0" w:space="0" w:color="auto"/>
          </w:divBdr>
        </w:div>
        <w:div w:id="1533572724">
          <w:marLeft w:val="0"/>
          <w:marRight w:val="0"/>
          <w:marTop w:val="0"/>
          <w:marBottom w:val="0"/>
          <w:divBdr>
            <w:top w:val="none" w:sz="0" w:space="0" w:color="auto"/>
            <w:left w:val="none" w:sz="0" w:space="0" w:color="auto"/>
            <w:bottom w:val="none" w:sz="0" w:space="0" w:color="auto"/>
            <w:right w:val="none" w:sz="0" w:space="0" w:color="auto"/>
          </w:divBdr>
        </w:div>
        <w:div w:id="1880781875">
          <w:marLeft w:val="0"/>
          <w:marRight w:val="0"/>
          <w:marTop w:val="0"/>
          <w:marBottom w:val="0"/>
          <w:divBdr>
            <w:top w:val="none" w:sz="0" w:space="0" w:color="auto"/>
            <w:left w:val="none" w:sz="0" w:space="0" w:color="auto"/>
            <w:bottom w:val="none" w:sz="0" w:space="0" w:color="auto"/>
            <w:right w:val="none" w:sz="0" w:space="0" w:color="auto"/>
          </w:divBdr>
        </w:div>
        <w:div w:id="1996372675">
          <w:marLeft w:val="0"/>
          <w:marRight w:val="0"/>
          <w:marTop w:val="0"/>
          <w:marBottom w:val="0"/>
          <w:divBdr>
            <w:top w:val="none" w:sz="0" w:space="0" w:color="auto"/>
            <w:left w:val="none" w:sz="0" w:space="0" w:color="auto"/>
            <w:bottom w:val="none" w:sz="0" w:space="0" w:color="auto"/>
            <w:right w:val="none" w:sz="0" w:space="0" w:color="auto"/>
          </w:divBdr>
        </w:div>
        <w:div w:id="2128960090">
          <w:marLeft w:val="0"/>
          <w:marRight w:val="0"/>
          <w:marTop w:val="0"/>
          <w:marBottom w:val="0"/>
          <w:divBdr>
            <w:top w:val="none" w:sz="0" w:space="0" w:color="auto"/>
            <w:left w:val="none" w:sz="0" w:space="0" w:color="auto"/>
            <w:bottom w:val="none" w:sz="0" w:space="0" w:color="auto"/>
            <w:right w:val="none" w:sz="0" w:space="0" w:color="auto"/>
          </w:divBdr>
        </w:div>
      </w:divsChild>
    </w:div>
    <w:div w:id="1845051720">
      <w:bodyDiv w:val="1"/>
      <w:marLeft w:val="0"/>
      <w:marRight w:val="0"/>
      <w:marTop w:val="0"/>
      <w:marBottom w:val="0"/>
      <w:divBdr>
        <w:top w:val="none" w:sz="0" w:space="0" w:color="auto"/>
        <w:left w:val="none" w:sz="0" w:space="0" w:color="auto"/>
        <w:bottom w:val="none" w:sz="0" w:space="0" w:color="auto"/>
        <w:right w:val="none" w:sz="0" w:space="0" w:color="auto"/>
      </w:divBdr>
    </w:div>
    <w:div w:id="1856847987">
      <w:bodyDiv w:val="1"/>
      <w:marLeft w:val="0"/>
      <w:marRight w:val="0"/>
      <w:marTop w:val="0"/>
      <w:marBottom w:val="0"/>
      <w:divBdr>
        <w:top w:val="none" w:sz="0" w:space="0" w:color="auto"/>
        <w:left w:val="none" w:sz="0" w:space="0" w:color="auto"/>
        <w:bottom w:val="none" w:sz="0" w:space="0" w:color="auto"/>
        <w:right w:val="none" w:sz="0" w:space="0" w:color="auto"/>
      </w:divBdr>
    </w:div>
    <w:div w:id="1891068387">
      <w:bodyDiv w:val="1"/>
      <w:marLeft w:val="0"/>
      <w:marRight w:val="0"/>
      <w:marTop w:val="0"/>
      <w:marBottom w:val="0"/>
      <w:divBdr>
        <w:top w:val="none" w:sz="0" w:space="0" w:color="auto"/>
        <w:left w:val="none" w:sz="0" w:space="0" w:color="auto"/>
        <w:bottom w:val="none" w:sz="0" w:space="0" w:color="auto"/>
        <w:right w:val="none" w:sz="0" w:space="0" w:color="auto"/>
      </w:divBdr>
    </w:div>
    <w:div w:id="1891990286">
      <w:bodyDiv w:val="1"/>
      <w:marLeft w:val="0"/>
      <w:marRight w:val="0"/>
      <w:marTop w:val="0"/>
      <w:marBottom w:val="0"/>
      <w:divBdr>
        <w:top w:val="none" w:sz="0" w:space="0" w:color="auto"/>
        <w:left w:val="none" w:sz="0" w:space="0" w:color="auto"/>
        <w:bottom w:val="none" w:sz="0" w:space="0" w:color="auto"/>
        <w:right w:val="none" w:sz="0" w:space="0" w:color="auto"/>
      </w:divBdr>
    </w:div>
    <w:div w:id="1919905399">
      <w:bodyDiv w:val="1"/>
      <w:marLeft w:val="0"/>
      <w:marRight w:val="0"/>
      <w:marTop w:val="0"/>
      <w:marBottom w:val="0"/>
      <w:divBdr>
        <w:top w:val="none" w:sz="0" w:space="0" w:color="auto"/>
        <w:left w:val="none" w:sz="0" w:space="0" w:color="auto"/>
        <w:bottom w:val="none" w:sz="0" w:space="0" w:color="auto"/>
        <w:right w:val="none" w:sz="0" w:space="0" w:color="auto"/>
      </w:divBdr>
    </w:div>
    <w:div w:id="1930657389">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73435285">
      <w:bodyDiv w:val="1"/>
      <w:marLeft w:val="0"/>
      <w:marRight w:val="0"/>
      <w:marTop w:val="0"/>
      <w:marBottom w:val="0"/>
      <w:divBdr>
        <w:top w:val="none" w:sz="0" w:space="0" w:color="auto"/>
        <w:left w:val="none" w:sz="0" w:space="0" w:color="auto"/>
        <w:bottom w:val="none" w:sz="0" w:space="0" w:color="auto"/>
        <w:right w:val="none" w:sz="0" w:space="0" w:color="auto"/>
      </w:divBdr>
    </w:div>
    <w:div w:id="1986352114">
      <w:bodyDiv w:val="1"/>
      <w:marLeft w:val="0"/>
      <w:marRight w:val="0"/>
      <w:marTop w:val="0"/>
      <w:marBottom w:val="0"/>
      <w:divBdr>
        <w:top w:val="none" w:sz="0" w:space="0" w:color="auto"/>
        <w:left w:val="none" w:sz="0" w:space="0" w:color="auto"/>
        <w:bottom w:val="none" w:sz="0" w:space="0" w:color="auto"/>
        <w:right w:val="none" w:sz="0" w:space="0" w:color="auto"/>
      </w:divBdr>
    </w:div>
    <w:div w:id="1993756114">
      <w:bodyDiv w:val="1"/>
      <w:marLeft w:val="0"/>
      <w:marRight w:val="0"/>
      <w:marTop w:val="0"/>
      <w:marBottom w:val="0"/>
      <w:divBdr>
        <w:top w:val="none" w:sz="0" w:space="0" w:color="auto"/>
        <w:left w:val="none" w:sz="0" w:space="0" w:color="auto"/>
        <w:bottom w:val="none" w:sz="0" w:space="0" w:color="auto"/>
        <w:right w:val="none" w:sz="0" w:space="0" w:color="auto"/>
      </w:divBdr>
    </w:div>
    <w:div w:id="2008706001">
      <w:bodyDiv w:val="1"/>
      <w:marLeft w:val="0"/>
      <w:marRight w:val="0"/>
      <w:marTop w:val="0"/>
      <w:marBottom w:val="0"/>
      <w:divBdr>
        <w:top w:val="none" w:sz="0" w:space="0" w:color="auto"/>
        <w:left w:val="none" w:sz="0" w:space="0" w:color="auto"/>
        <w:bottom w:val="none" w:sz="0" w:space="0" w:color="auto"/>
        <w:right w:val="none" w:sz="0" w:space="0" w:color="auto"/>
      </w:divBdr>
    </w:div>
    <w:div w:id="2034570150">
      <w:bodyDiv w:val="1"/>
      <w:marLeft w:val="0"/>
      <w:marRight w:val="0"/>
      <w:marTop w:val="0"/>
      <w:marBottom w:val="0"/>
      <w:divBdr>
        <w:top w:val="none" w:sz="0" w:space="0" w:color="auto"/>
        <w:left w:val="none" w:sz="0" w:space="0" w:color="auto"/>
        <w:bottom w:val="none" w:sz="0" w:space="0" w:color="auto"/>
        <w:right w:val="none" w:sz="0" w:space="0" w:color="auto"/>
      </w:divBdr>
    </w:div>
    <w:div w:id="2040933839">
      <w:bodyDiv w:val="1"/>
      <w:marLeft w:val="0"/>
      <w:marRight w:val="0"/>
      <w:marTop w:val="0"/>
      <w:marBottom w:val="0"/>
      <w:divBdr>
        <w:top w:val="none" w:sz="0" w:space="0" w:color="auto"/>
        <w:left w:val="none" w:sz="0" w:space="0" w:color="auto"/>
        <w:bottom w:val="none" w:sz="0" w:space="0" w:color="auto"/>
        <w:right w:val="none" w:sz="0" w:space="0" w:color="auto"/>
      </w:divBdr>
    </w:div>
    <w:div w:id="2082173122">
      <w:bodyDiv w:val="1"/>
      <w:marLeft w:val="0"/>
      <w:marRight w:val="0"/>
      <w:marTop w:val="0"/>
      <w:marBottom w:val="0"/>
      <w:divBdr>
        <w:top w:val="none" w:sz="0" w:space="0" w:color="auto"/>
        <w:left w:val="none" w:sz="0" w:space="0" w:color="auto"/>
        <w:bottom w:val="none" w:sz="0" w:space="0" w:color="auto"/>
        <w:right w:val="none" w:sz="0" w:space="0" w:color="auto"/>
      </w:divBdr>
    </w:div>
    <w:div w:id="2087878344">
      <w:bodyDiv w:val="1"/>
      <w:marLeft w:val="0"/>
      <w:marRight w:val="0"/>
      <w:marTop w:val="0"/>
      <w:marBottom w:val="0"/>
      <w:divBdr>
        <w:top w:val="none" w:sz="0" w:space="0" w:color="auto"/>
        <w:left w:val="none" w:sz="0" w:space="0" w:color="auto"/>
        <w:bottom w:val="none" w:sz="0" w:space="0" w:color="auto"/>
        <w:right w:val="none" w:sz="0" w:space="0" w:color="auto"/>
      </w:divBdr>
    </w:div>
    <w:div w:id="2115128761">
      <w:bodyDiv w:val="1"/>
      <w:marLeft w:val="0"/>
      <w:marRight w:val="0"/>
      <w:marTop w:val="0"/>
      <w:marBottom w:val="0"/>
      <w:divBdr>
        <w:top w:val="none" w:sz="0" w:space="0" w:color="auto"/>
        <w:left w:val="none" w:sz="0" w:space="0" w:color="auto"/>
        <w:bottom w:val="none" w:sz="0" w:space="0" w:color="auto"/>
        <w:right w:val="none" w:sz="0" w:space="0" w:color="auto"/>
      </w:divBdr>
    </w:div>
    <w:div w:id="2116170426">
      <w:bodyDiv w:val="1"/>
      <w:marLeft w:val="0"/>
      <w:marRight w:val="0"/>
      <w:marTop w:val="0"/>
      <w:marBottom w:val="0"/>
      <w:divBdr>
        <w:top w:val="none" w:sz="0" w:space="0" w:color="auto"/>
        <w:left w:val="none" w:sz="0" w:space="0" w:color="auto"/>
        <w:bottom w:val="none" w:sz="0" w:space="0" w:color="auto"/>
        <w:right w:val="none" w:sz="0" w:space="0" w:color="auto"/>
      </w:divBdr>
    </w:div>
    <w:div w:id="2125422748">
      <w:bodyDiv w:val="1"/>
      <w:marLeft w:val="0"/>
      <w:marRight w:val="0"/>
      <w:marTop w:val="0"/>
      <w:marBottom w:val="0"/>
      <w:divBdr>
        <w:top w:val="none" w:sz="0" w:space="0" w:color="auto"/>
        <w:left w:val="none" w:sz="0" w:space="0" w:color="auto"/>
        <w:bottom w:val="none" w:sz="0" w:space="0" w:color="auto"/>
        <w:right w:val="none" w:sz="0" w:space="0" w:color="auto"/>
      </w:divBdr>
    </w:div>
    <w:div w:id="2125734681">
      <w:bodyDiv w:val="1"/>
      <w:marLeft w:val="0"/>
      <w:marRight w:val="0"/>
      <w:marTop w:val="0"/>
      <w:marBottom w:val="0"/>
      <w:divBdr>
        <w:top w:val="none" w:sz="0" w:space="0" w:color="auto"/>
        <w:left w:val="none" w:sz="0" w:space="0" w:color="auto"/>
        <w:bottom w:val="none" w:sz="0" w:space="0" w:color="auto"/>
        <w:right w:val="none" w:sz="0" w:space="0" w:color="auto"/>
      </w:divBdr>
    </w:div>
    <w:div w:id="2128154003">
      <w:bodyDiv w:val="1"/>
      <w:marLeft w:val="0"/>
      <w:marRight w:val="0"/>
      <w:marTop w:val="0"/>
      <w:marBottom w:val="0"/>
      <w:divBdr>
        <w:top w:val="none" w:sz="0" w:space="0" w:color="auto"/>
        <w:left w:val="none" w:sz="0" w:space="0" w:color="auto"/>
        <w:bottom w:val="none" w:sz="0" w:space="0" w:color="auto"/>
        <w:right w:val="none" w:sz="0" w:space="0" w:color="auto"/>
      </w:divBdr>
    </w:div>
    <w:div w:id="21300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atzisp@olp.g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curement@olp.g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zatzisp@olp.g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D249E-EFCD-401C-80E0-00658328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8229</Words>
  <Characters>44438</Characters>
  <Application>Microsoft Office Word</Application>
  <DocSecurity>0</DocSecurity>
  <Lines>370</Lines>
  <Paragraphs>105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LinksUpToDate>false</LinksUpToDate>
  <CharactersWithSpaces>52562</CharactersWithSpaces>
  <SharedDoc>false</SharedDoc>
  <HLinks>
    <vt:vector size="246" baseType="variant">
      <vt:variant>
        <vt:i4>2162691</vt:i4>
      </vt:variant>
      <vt:variant>
        <vt:i4>237</vt:i4>
      </vt:variant>
      <vt:variant>
        <vt:i4>0</vt:i4>
      </vt:variant>
      <vt:variant>
        <vt:i4>5</vt:i4>
      </vt:variant>
      <vt:variant>
        <vt:lpwstr>mailto:Michael.Kotras@pct.com.gr</vt:lpwstr>
      </vt:variant>
      <vt:variant>
        <vt:lpwstr/>
      </vt:variant>
      <vt:variant>
        <vt:i4>1507377</vt:i4>
      </vt:variant>
      <vt:variant>
        <vt:i4>230</vt:i4>
      </vt:variant>
      <vt:variant>
        <vt:i4>0</vt:i4>
      </vt:variant>
      <vt:variant>
        <vt:i4>5</vt:i4>
      </vt:variant>
      <vt:variant>
        <vt:lpwstr/>
      </vt:variant>
      <vt:variant>
        <vt:lpwstr>_Toc317155053</vt:lpwstr>
      </vt:variant>
      <vt:variant>
        <vt:i4>1507377</vt:i4>
      </vt:variant>
      <vt:variant>
        <vt:i4>224</vt:i4>
      </vt:variant>
      <vt:variant>
        <vt:i4>0</vt:i4>
      </vt:variant>
      <vt:variant>
        <vt:i4>5</vt:i4>
      </vt:variant>
      <vt:variant>
        <vt:lpwstr/>
      </vt:variant>
      <vt:variant>
        <vt:lpwstr>_Toc317155052</vt:lpwstr>
      </vt:variant>
      <vt:variant>
        <vt:i4>1507377</vt:i4>
      </vt:variant>
      <vt:variant>
        <vt:i4>218</vt:i4>
      </vt:variant>
      <vt:variant>
        <vt:i4>0</vt:i4>
      </vt:variant>
      <vt:variant>
        <vt:i4>5</vt:i4>
      </vt:variant>
      <vt:variant>
        <vt:lpwstr/>
      </vt:variant>
      <vt:variant>
        <vt:lpwstr>_Toc317155051</vt:lpwstr>
      </vt:variant>
      <vt:variant>
        <vt:i4>1507377</vt:i4>
      </vt:variant>
      <vt:variant>
        <vt:i4>212</vt:i4>
      </vt:variant>
      <vt:variant>
        <vt:i4>0</vt:i4>
      </vt:variant>
      <vt:variant>
        <vt:i4>5</vt:i4>
      </vt:variant>
      <vt:variant>
        <vt:lpwstr/>
      </vt:variant>
      <vt:variant>
        <vt:lpwstr>_Toc317155050</vt:lpwstr>
      </vt:variant>
      <vt:variant>
        <vt:i4>1441841</vt:i4>
      </vt:variant>
      <vt:variant>
        <vt:i4>206</vt:i4>
      </vt:variant>
      <vt:variant>
        <vt:i4>0</vt:i4>
      </vt:variant>
      <vt:variant>
        <vt:i4>5</vt:i4>
      </vt:variant>
      <vt:variant>
        <vt:lpwstr/>
      </vt:variant>
      <vt:variant>
        <vt:lpwstr>_Toc317155048</vt:lpwstr>
      </vt:variant>
      <vt:variant>
        <vt:i4>1441841</vt:i4>
      </vt:variant>
      <vt:variant>
        <vt:i4>200</vt:i4>
      </vt:variant>
      <vt:variant>
        <vt:i4>0</vt:i4>
      </vt:variant>
      <vt:variant>
        <vt:i4>5</vt:i4>
      </vt:variant>
      <vt:variant>
        <vt:lpwstr/>
      </vt:variant>
      <vt:variant>
        <vt:lpwstr>_Toc317155047</vt:lpwstr>
      </vt:variant>
      <vt:variant>
        <vt:i4>1441841</vt:i4>
      </vt:variant>
      <vt:variant>
        <vt:i4>194</vt:i4>
      </vt:variant>
      <vt:variant>
        <vt:i4>0</vt:i4>
      </vt:variant>
      <vt:variant>
        <vt:i4>5</vt:i4>
      </vt:variant>
      <vt:variant>
        <vt:lpwstr/>
      </vt:variant>
      <vt:variant>
        <vt:lpwstr>_Toc317155046</vt:lpwstr>
      </vt:variant>
      <vt:variant>
        <vt:i4>1441841</vt:i4>
      </vt:variant>
      <vt:variant>
        <vt:i4>188</vt:i4>
      </vt:variant>
      <vt:variant>
        <vt:i4>0</vt:i4>
      </vt:variant>
      <vt:variant>
        <vt:i4>5</vt:i4>
      </vt:variant>
      <vt:variant>
        <vt:lpwstr/>
      </vt:variant>
      <vt:variant>
        <vt:lpwstr>_Toc317155045</vt:lpwstr>
      </vt:variant>
      <vt:variant>
        <vt:i4>1441841</vt:i4>
      </vt:variant>
      <vt:variant>
        <vt:i4>182</vt:i4>
      </vt:variant>
      <vt:variant>
        <vt:i4>0</vt:i4>
      </vt:variant>
      <vt:variant>
        <vt:i4>5</vt:i4>
      </vt:variant>
      <vt:variant>
        <vt:lpwstr/>
      </vt:variant>
      <vt:variant>
        <vt:lpwstr>_Toc317155044</vt:lpwstr>
      </vt:variant>
      <vt:variant>
        <vt:i4>1441841</vt:i4>
      </vt:variant>
      <vt:variant>
        <vt:i4>176</vt:i4>
      </vt:variant>
      <vt:variant>
        <vt:i4>0</vt:i4>
      </vt:variant>
      <vt:variant>
        <vt:i4>5</vt:i4>
      </vt:variant>
      <vt:variant>
        <vt:lpwstr/>
      </vt:variant>
      <vt:variant>
        <vt:lpwstr>_Toc317155043</vt:lpwstr>
      </vt:variant>
      <vt:variant>
        <vt:i4>1441841</vt:i4>
      </vt:variant>
      <vt:variant>
        <vt:i4>170</vt:i4>
      </vt:variant>
      <vt:variant>
        <vt:i4>0</vt:i4>
      </vt:variant>
      <vt:variant>
        <vt:i4>5</vt:i4>
      </vt:variant>
      <vt:variant>
        <vt:lpwstr/>
      </vt:variant>
      <vt:variant>
        <vt:lpwstr>_Toc317155042</vt:lpwstr>
      </vt:variant>
      <vt:variant>
        <vt:i4>1441841</vt:i4>
      </vt:variant>
      <vt:variant>
        <vt:i4>164</vt:i4>
      </vt:variant>
      <vt:variant>
        <vt:i4>0</vt:i4>
      </vt:variant>
      <vt:variant>
        <vt:i4>5</vt:i4>
      </vt:variant>
      <vt:variant>
        <vt:lpwstr/>
      </vt:variant>
      <vt:variant>
        <vt:lpwstr>_Toc317155041</vt:lpwstr>
      </vt:variant>
      <vt:variant>
        <vt:i4>1441841</vt:i4>
      </vt:variant>
      <vt:variant>
        <vt:i4>158</vt:i4>
      </vt:variant>
      <vt:variant>
        <vt:i4>0</vt:i4>
      </vt:variant>
      <vt:variant>
        <vt:i4>5</vt:i4>
      </vt:variant>
      <vt:variant>
        <vt:lpwstr/>
      </vt:variant>
      <vt:variant>
        <vt:lpwstr>_Toc317155040</vt:lpwstr>
      </vt:variant>
      <vt:variant>
        <vt:i4>1114161</vt:i4>
      </vt:variant>
      <vt:variant>
        <vt:i4>152</vt:i4>
      </vt:variant>
      <vt:variant>
        <vt:i4>0</vt:i4>
      </vt:variant>
      <vt:variant>
        <vt:i4>5</vt:i4>
      </vt:variant>
      <vt:variant>
        <vt:lpwstr/>
      </vt:variant>
      <vt:variant>
        <vt:lpwstr>_Toc317155039</vt:lpwstr>
      </vt:variant>
      <vt:variant>
        <vt:i4>1114161</vt:i4>
      </vt:variant>
      <vt:variant>
        <vt:i4>146</vt:i4>
      </vt:variant>
      <vt:variant>
        <vt:i4>0</vt:i4>
      </vt:variant>
      <vt:variant>
        <vt:i4>5</vt:i4>
      </vt:variant>
      <vt:variant>
        <vt:lpwstr/>
      </vt:variant>
      <vt:variant>
        <vt:lpwstr>_Toc317155038</vt:lpwstr>
      </vt:variant>
      <vt:variant>
        <vt:i4>1114161</vt:i4>
      </vt:variant>
      <vt:variant>
        <vt:i4>140</vt:i4>
      </vt:variant>
      <vt:variant>
        <vt:i4>0</vt:i4>
      </vt:variant>
      <vt:variant>
        <vt:i4>5</vt:i4>
      </vt:variant>
      <vt:variant>
        <vt:lpwstr/>
      </vt:variant>
      <vt:variant>
        <vt:lpwstr>_Toc317155037</vt:lpwstr>
      </vt:variant>
      <vt:variant>
        <vt:i4>1114161</vt:i4>
      </vt:variant>
      <vt:variant>
        <vt:i4>134</vt:i4>
      </vt:variant>
      <vt:variant>
        <vt:i4>0</vt:i4>
      </vt:variant>
      <vt:variant>
        <vt:i4>5</vt:i4>
      </vt:variant>
      <vt:variant>
        <vt:lpwstr/>
      </vt:variant>
      <vt:variant>
        <vt:lpwstr>_Toc317155036</vt:lpwstr>
      </vt:variant>
      <vt:variant>
        <vt:i4>1114161</vt:i4>
      </vt:variant>
      <vt:variant>
        <vt:i4>128</vt:i4>
      </vt:variant>
      <vt:variant>
        <vt:i4>0</vt:i4>
      </vt:variant>
      <vt:variant>
        <vt:i4>5</vt:i4>
      </vt:variant>
      <vt:variant>
        <vt:lpwstr/>
      </vt:variant>
      <vt:variant>
        <vt:lpwstr>_Toc317155035</vt:lpwstr>
      </vt:variant>
      <vt:variant>
        <vt:i4>1114161</vt:i4>
      </vt:variant>
      <vt:variant>
        <vt:i4>122</vt:i4>
      </vt:variant>
      <vt:variant>
        <vt:i4>0</vt:i4>
      </vt:variant>
      <vt:variant>
        <vt:i4>5</vt:i4>
      </vt:variant>
      <vt:variant>
        <vt:lpwstr/>
      </vt:variant>
      <vt:variant>
        <vt:lpwstr>_Toc317155034</vt:lpwstr>
      </vt:variant>
      <vt:variant>
        <vt:i4>1114161</vt:i4>
      </vt:variant>
      <vt:variant>
        <vt:i4>116</vt:i4>
      </vt:variant>
      <vt:variant>
        <vt:i4>0</vt:i4>
      </vt:variant>
      <vt:variant>
        <vt:i4>5</vt:i4>
      </vt:variant>
      <vt:variant>
        <vt:lpwstr/>
      </vt:variant>
      <vt:variant>
        <vt:lpwstr>_Toc317155033</vt:lpwstr>
      </vt:variant>
      <vt:variant>
        <vt:i4>1114161</vt:i4>
      </vt:variant>
      <vt:variant>
        <vt:i4>110</vt:i4>
      </vt:variant>
      <vt:variant>
        <vt:i4>0</vt:i4>
      </vt:variant>
      <vt:variant>
        <vt:i4>5</vt:i4>
      </vt:variant>
      <vt:variant>
        <vt:lpwstr/>
      </vt:variant>
      <vt:variant>
        <vt:lpwstr>_Toc317155032</vt:lpwstr>
      </vt:variant>
      <vt:variant>
        <vt:i4>1114161</vt:i4>
      </vt:variant>
      <vt:variant>
        <vt:i4>104</vt:i4>
      </vt:variant>
      <vt:variant>
        <vt:i4>0</vt:i4>
      </vt:variant>
      <vt:variant>
        <vt:i4>5</vt:i4>
      </vt:variant>
      <vt:variant>
        <vt:lpwstr/>
      </vt:variant>
      <vt:variant>
        <vt:lpwstr>_Toc317155031</vt:lpwstr>
      </vt:variant>
      <vt:variant>
        <vt:i4>1114161</vt:i4>
      </vt:variant>
      <vt:variant>
        <vt:i4>98</vt:i4>
      </vt:variant>
      <vt:variant>
        <vt:i4>0</vt:i4>
      </vt:variant>
      <vt:variant>
        <vt:i4>5</vt:i4>
      </vt:variant>
      <vt:variant>
        <vt:lpwstr/>
      </vt:variant>
      <vt:variant>
        <vt:lpwstr>_Toc317155030</vt:lpwstr>
      </vt:variant>
      <vt:variant>
        <vt:i4>1048625</vt:i4>
      </vt:variant>
      <vt:variant>
        <vt:i4>92</vt:i4>
      </vt:variant>
      <vt:variant>
        <vt:i4>0</vt:i4>
      </vt:variant>
      <vt:variant>
        <vt:i4>5</vt:i4>
      </vt:variant>
      <vt:variant>
        <vt:lpwstr/>
      </vt:variant>
      <vt:variant>
        <vt:lpwstr>_Toc317155029</vt:lpwstr>
      </vt:variant>
      <vt:variant>
        <vt:i4>1048625</vt:i4>
      </vt:variant>
      <vt:variant>
        <vt:i4>86</vt:i4>
      </vt:variant>
      <vt:variant>
        <vt:i4>0</vt:i4>
      </vt:variant>
      <vt:variant>
        <vt:i4>5</vt:i4>
      </vt:variant>
      <vt:variant>
        <vt:lpwstr/>
      </vt:variant>
      <vt:variant>
        <vt:lpwstr>_Toc317155028</vt:lpwstr>
      </vt:variant>
      <vt:variant>
        <vt:i4>1048625</vt:i4>
      </vt:variant>
      <vt:variant>
        <vt:i4>80</vt:i4>
      </vt:variant>
      <vt:variant>
        <vt:i4>0</vt:i4>
      </vt:variant>
      <vt:variant>
        <vt:i4>5</vt:i4>
      </vt:variant>
      <vt:variant>
        <vt:lpwstr/>
      </vt:variant>
      <vt:variant>
        <vt:lpwstr>_Toc317155027</vt:lpwstr>
      </vt:variant>
      <vt:variant>
        <vt:i4>1048625</vt:i4>
      </vt:variant>
      <vt:variant>
        <vt:i4>74</vt:i4>
      </vt:variant>
      <vt:variant>
        <vt:i4>0</vt:i4>
      </vt:variant>
      <vt:variant>
        <vt:i4>5</vt:i4>
      </vt:variant>
      <vt:variant>
        <vt:lpwstr/>
      </vt:variant>
      <vt:variant>
        <vt:lpwstr>_Toc317155026</vt:lpwstr>
      </vt:variant>
      <vt:variant>
        <vt:i4>1048625</vt:i4>
      </vt:variant>
      <vt:variant>
        <vt:i4>68</vt:i4>
      </vt:variant>
      <vt:variant>
        <vt:i4>0</vt:i4>
      </vt:variant>
      <vt:variant>
        <vt:i4>5</vt:i4>
      </vt:variant>
      <vt:variant>
        <vt:lpwstr/>
      </vt:variant>
      <vt:variant>
        <vt:lpwstr>_Toc317155025</vt:lpwstr>
      </vt:variant>
      <vt:variant>
        <vt:i4>1048625</vt:i4>
      </vt:variant>
      <vt:variant>
        <vt:i4>62</vt:i4>
      </vt:variant>
      <vt:variant>
        <vt:i4>0</vt:i4>
      </vt:variant>
      <vt:variant>
        <vt:i4>5</vt:i4>
      </vt:variant>
      <vt:variant>
        <vt:lpwstr/>
      </vt:variant>
      <vt:variant>
        <vt:lpwstr>_Toc317155024</vt:lpwstr>
      </vt:variant>
      <vt:variant>
        <vt:i4>1048625</vt:i4>
      </vt:variant>
      <vt:variant>
        <vt:i4>56</vt:i4>
      </vt:variant>
      <vt:variant>
        <vt:i4>0</vt:i4>
      </vt:variant>
      <vt:variant>
        <vt:i4>5</vt:i4>
      </vt:variant>
      <vt:variant>
        <vt:lpwstr/>
      </vt:variant>
      <vt:variant>
        <vt:lpwstr>_Toc317155023</vt:lpwstr>
      </vt:variant>
      <vt:variant>
        <vt:i4>1048625</vt:i4>
      </vt:variant>
      <vt:variant>
        <vt:i4>50</vt:i4>
      </vt:variant>
      <vt:variant>
        <vt:i4>0</vt:i4>
      </vt:variant>
      <vt:variant>
        <vt:i4>5</vt:i4>
      </vt:variant>
      <vt:variant>
        <vt:lpwstr/>
      </vt:variant>
      <vt:variant>
        <vt:lpwstr>_Toc317155022</vt:lpwstr>
      </vt:variant>
      <vt:variant>
        <vt:i4>1048625</vt:i4>
      </vt:variant>
      <vt:variant>
        <vt:i4>44</vt:i4>
      </vt:variant>
      <vt:variant>
        <vt:i4>0</vt:i4>
      </vt:variant>
      <vt:variant>
        <vt:i4>5</vt:i4>
      </vt:variant>
      <vt:variant>
        <vt:lpwstr/>
      </vt:variant>
      <vt:variant>
        <vt:lpwstr>_Toc317155021</vt:lpwstr>
      </vt:variant>
      <vt:variant>
        <vt:i4>1048625</vt:i4>
      </vt:variant>
      <vt:variant>
        <vt:i4>38</vt:i4>
      </vt:variant>
      <vt:variant>
        <vt:i4>0</vt:i4>
      </vt:variant>
      <vt:variant>
        <vt:i4>5</vt:i4>
      </vt:variant>
      <vt:variant>
        <vt:lpwstr/>
      </vt:variant>
      <vt:variant>
        <vt:lpwstr>_Toc317155020</vt:lpwstr>
      </vt:variant>
      <vt:variant>
        <vt:i4>1245233</vt:i4>
      </vt:variant>
      <vt:variant>
        <vt:i4>32</vt:i4>
      </vt:variant>
      <vt:variant>
        <vt:i4>0</vt:i4>
      </vt:variant>
      <vt:variant>
        <vt:i4>5</vt:i4>
      </vt:variant>
      <vt:variant>
        <vt:lpwstr/>
      </vt:variant>
      <vt:variant>
        <vt:lpwstr>_Toc317155019</vt:lpwstr>
      </vt:variant>
      <vt:variant>
        <vt:i4>1245233</vt:i4>
      </vt:variant>
      <vt:variant>
        <vt:i4>26</vt:i4>
      </vt:variant>
      <vt:variant>
        <vt:i4>0</vt:i4>
      </vt:variant>
      <vt:variant>
        <vt:i4>5</vt:i4>
      </vt:variant>
      <vt:variant>
        <vt:lpwstr/>
      </vt:variant>
      <vt:variant>
        <vt:lpwstr>_Toc317155018</vt:lpwstr>
      </vt:variant>
      <vt:variant>
        <vt:i4>1245233</vt:i4>
      </vt:variant>
      <vt:variant>
        <vt:i4>20</vt:i4>
      </vt:variant>
      <vt:variant>
        <vt:i4>0</vt:i4>
      </vt:variant>
      <vt:variant>
        <vt:i4>5</vt:i4>
      </vt:variant>
      <vt:variant>
        <vt:lpwstr/>
      </vt:variant>
      <vt:variant>
        <vt:lpwstr>_Toc317155017</vt:lpwstr>
      </vt:variant>
      <vt:variant>
        <vt:i4>1245233</vt:i4>
      </vt:variant>
      <vt:variant>
        <vt:i4>14</vt:i4>
      </vt:variant>
      <vt:variant>
        <vt:i4>0</vt:i4>
      </vt:variant>
      <vt:variant>
        <vt:i4>5</vt:i4>
      </vt:variant>
      <vt:variant>
        <vt:lpwstr/>
      </vt:variant>
      <vt:variant>
        <vt:lpwstr>_Toc317155016</vt:lpwstr>
      </vt:variant>
      <vt:variant>
        <vt:i4>1245233</vt:i4>
      </vt:variant>
      <vt:variant>
        <vt:i4>8</vt:i4>
      </vt:variant>
      <vt:variant>
        <vt:i4>0</vt:i4>
      </vt:variant>
      <vt:variant>
        <vt:i4>5</vt:i4>
      </vt:variant>
      <vt:variant>
        <vt:lpwstr/>
      </vt:variant>
      <vt:variant>
        <vt:lpwstr>_Toc317155015</vt:lpwstr>
      </vt:variant>
      <vt:variant>
        <vt:i4>1245233</vt:i4>
      </vt:variant>
      <vt:variant>
        <vt:i4>2</vt:i4>
      </vt:variant>
      <vt:variant>
        <vt:i4>0</vt:i4>
      </vt:variant>
      <vt:variant>
        <vt:i4>5</vt:i4>
      </vt:variant>
      <vt:variant>
        <vt:lpwstr/>
      </vt:variant>
      <vt:variant>
        <vt:lpwstr>_Toc317155014</vt:lpwstr>
      </vt:variant>
      <vt:variant>
        <vt:i4>5439526</vt:i4>
      </vt:variant>
      <vt:variant>
        <vt:i4>8</vt:i4>
      </vt:variant>
      <vt:variant>
        <vt:i4>0</vt:i4>
      </vt:variant>
      <vt:variant>
        <vt:i4>5</vt:i4>
      </vt:variant>
      <vt:variant>
        <vt:lpwstr>mailto:info@pct.com.gr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2024-11-28T08:16:00Z</dcterms:created>
  <dcterms:modified xsi:type="dcterms:W3CDTF">2024-12-02T13:03:00Z</dcterms:modified>
</cp:coreProperties>
</file>